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ED" w:rsidRDefault="00D442ED" w:rsidP="00D442ED">
      <w:pPr>
        <w:ind w:firstLine="0"/>
        <w:rPr>
          <w:rFonts w:ascii="Times New Roman" w:hAnsi="Times New Roman" w:cs="Times New Roman"/>
          <w:sz w:val="24"/>
          <w:szCs w:val="24"/>
        </w:rPr>
      </w:pP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РОССИЙСКАЯ ФЕДЕРАЦИЯ</w:t>
      </w: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ИРКУТСКАЯ ОБЛАСТЬ ЧЕРЕМХОВСКИЙ РАЙОН</w:t>
      </w: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r>
        <w:rPr>
          <w:rFonts w:ascii="Times New Roman" w:hAnsi="Times New Roman" w:cs="Times New Roman"/>
          <w:b/>
          <w:sz w:val="27"/>
          <w:szCs w:val="27"/>
          <w:lang w:eastAsia="ru-RU"/>
        </w:rPr>
        <w:t>ПАРФЕНОВСКОЕ</w:t>
      </w:r>
      <w:r w:rsidRPr="00973AAC">
        <w:rPr>
          <w:rFonts w:ascii="Times New Roman" w:hAnsi="Times New Roman" w:cs="Times New Roman"/>
          <w:b/>
          <w:sz w:val="27"/>
          <w:szCs w:val="27"/>
          <w:lang w:eastAsia="ru-RU"/>
        </w:rPr>
        <w:t xml:space="preserve"> МУНИЦИПАЛЬНОЕ ОБРАЗОВАНИЕ</w:t>
      </w: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АДМИНИСТРАЦИЯ</w:t>
      </w:r>
    </w:p>
    <w:p w:rsidR="00D442ED" w:rsidRPr="00973AAC" w:rsidRDefault="00D442ED" w:rsidP="00D442ED">
      <w:pPr>
        <w:widowControl/>
        <w:autoSpaceDE/>
        <w:autoSpaceDN/>
        <w:adjustRightInd/>
        <w:ind w:firstLine="0"/>
        <w:jc w:val="left"/>
        <w:rPr>
          <w:rFonts w:ascii="Times New Roman" w:hAnsi="Times New Roman" w:cs="Times New Roman"/>
          <w:b/>
          <w:sz w:val="27"/>
          <w:szCs w:val="27"/>
          <w:lang w:eastAsia="ru-RU"/>
        </w:rPr>
      </w:pP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ПОСТАНОВЛЕНИЕ</w:t>
      </w:r>
    </w:p>
    <w:p w:rsidR="00D442ED" w:rsidRPr="00973AAC" w:rsidRDefault="00D442ED" w:rsidP="00D442ED">
      <w:pPr>
        <w:widowControl/>
        <w:autoSpaceDE/>
        <w:autoSpaceDN/>
        <w:adjustRightInd/>
        <w:ind w:firstLine="0"/>
        <w:jc w:val="center"/>
        <w:rPr>
          <w:rFonts w:ascii="Times New Roman" w:hAnsi="Times New Roman" w:cs="Times New Roman"/>
          <w:b/>
          <w:sz w:val="27"/>
          <w:szCs w:val="27"/>
          <w:lang w:eastAsia="ru-RU"/>
        </w:rPr>
      </w:pPr>
    </w:p>
    <w:p w:rsidR="00D442ED" w:rsidRPr="00973AAC" w:rsidRDefault="00D442ED" w:rsidP="00D442ED">
      <w:pPr>
        <w:widowControl/>
        <w:autoSpaceDE/>
        <w:autoSpaceDN/>
        <w:adjustRightInd/>
        <w:ind w:firstLine="0"/>
        <w:rPr>
          <w:rFonts w:ascii="Times New Roman" w:hAnsi="Times New Roman" w:cs="Times New Roman"/>
          <w:sz w:val="27"/>
          <w:szCs w:val="27"/>
          <w:lang w:eastAsia="ru-RU"/>
        </w:rPr>
      </w:pPr>
      <w:r>
        <w:rPr>
          <w:rFonts w:ascii="Times New Roman" w:hAnsi="Times New Roman" w:cs="Times New Roman"/>
          <w:sz w:val="27"/>
          <w:szCs w:val="27"/>
          <w:lang w:eastAsia="ru-RU"/>
        </w:rPr>
        <w:t xml:space="preserve">от </w:t>
      </w:r>
      <w:r w:rsidR="002055B9">
        <w:rPr>
          <w:rFonts w:ascii="Times New Roman" w:hAnsi="Times New Roman" w:cs="Times New Roman"/>
          <w:sz w:val="27"/>
          <w:szCs w:val="27"/>
          <w:lang w:eastAsia="ru-RU"/>
        </w:rPr>
        <w:t>15</w:t>
      </w:r>
      <w:r>
        <w:rPr>
          <w:rFonts w:ascii="Times New Roman" w:hAnsi="Times New Roman" w:cs="Times New Roman"/>
          <w:sz w:val="27"/>
          <w:szCs w:val="27"/>
          <w:lang w:eastAsia="ru-RU"/>
        </w:rPr>
        <w:t>.1</w:t>
      </w:r>
      <w:r w:rsidR="002055B9">
        <w:rPr>
          <w:rFonts w:ascii="Times New Roman" w:hAnsi="Times New Roman" w:cs="Times New Roman"/>
          <w:sz w:val="27"/>
          <w:szCs w:val="27"/>
          <w:lang w:eastAsia="ru-RU"/>
        </w:rPr>
        <w:t>1</w:t>
      </w:r>
      <w:r w:rsidRPr="00973AAC">
        <w:rPr>
          <w:rFonts w:ascii="Times New Roman" w:hAnsi="Times New Roman" w:cs="Times New Roman"/>
          <w:sz w:val="27"/>
          <w:szCs w:val="27"/>
          <w:lang w:eastAsia="ru-RU"/>
        </w:rPr>
        <w:t>.20</w:t>
      </w:r>
      <w:r>
        <w:rPr>
          <w:rFonts w:ascii="Times New Roman" w:hAnsi="Times New Roman" w:cs="Times New Roman"/>
          <w:sz w:val="27"/>
          <w:szCs w:val="27"/>
          <w:lang w:eastAsia="ru-RU"/>
        </w:rPr>
        <w:t>23 №</w:t>
      </w:r>
      <w:r w:rsidR="00D7037B">
        <w:rPr>
          <w:rFonts w:ascii="Times New Roman" w:hAnsi="Times New Roman" w:cs="Times New Roman"/>
          <w:sz w:val="27"/>
          <w:szCs w:val="27"/>
          <w:lang w:eastAsia="ru-RU"/>
        </w:rPr>
        <w:t xml:space="preserve"> 221</w:t>
      </w:r>
    </w:p>
    <w:p w:rsidR="00D442ED" w:rsidRPr="00973AAC" w:rsidRDefault="00D442ED" w:rsidP="00D442ED">
      <w:pPr>
        <w:widowControl/>
        <w:autoSpaceDE/>
        <w:autoSpaceDN/>
        <w:adjustRightInd/>
        <w:ind w:firstLine="0"/>
        <w:rPr>
          <w:rFonts w:ascii="Times New Roman" w:hAnsi="Times New Roman" w:cs="Times New Roman"/>
          <w:sz w:val="27"/>
          <w:szCs w:val="27"/>
          <w:lang w:eastAsia="ru-RU"/>
        </w:rPr>
      </w:pPr>
      <w:r>
        <w:rPr>
          <w:rFonts w:ascii="Times New Roman" w:hAnsi="Times New Roman" w:cs="Times New Roman"/>
          <w:sz w:val="27"/>
          <w:szCs w:val="27"/>
          <w:lang w:eastAsia="ru-RU"/>
        </w:rPr>
        <w:t>с. Парфеново</w:t>
      </w:r>
    </w:p>
    <w:p w:rsidR="00D442ED" w:rsidRPr="00973AAC" w:rsidRDefault="00D442ED" w:rsidP="00D442ED">
      <w:pPr>
        <w:widowControl/>
        <w:autoSpaceDE/>
        <w:autoSpaceDN/>
        <w:adjustRightInd/>
        <w:ind w:firstLine="0"/>
        <w:rPr>
          <w:rFonts w:ascii="Times New Roman" w:hAnsi="Times New Roman" w:cs="Times New Roman"/>
          <w:b/>
          <w:sz w:val="27"/>
          <w:szCs w:val="27"/>
          <w:lang w:eastAsia="ru-RU"/>
        </w:rPr>
      </w:pPr>
    </w:p>
    <w:p w:rsidR="00D442ED" w:rsidRPr="00D21B14" w:rsidRDefault="00D442ED" w:rsidP="00D442ED">
      <w:pPr>
        <w:widowControl/>
        <w:tabs>
          <w:tab w:val="left" w:pos="4253"/>
          <w:tab w:val="left" w:pos="4395"/>
        </w:tabs>
        <w:autoSpaceDE/>
        <w:autoSpaceDN/>
        <w:adjustRightInd/>
        <w:ind w:right="5669" w:firstLine="0"/>
        <w:rPr>
          <w:rFonts w:ascii="Times New Roman" w:hAnsi="Times New Roman" w:cs="Times New Roman"/>
          <w:b/>
          <w:sz w:val="24"/>
          <w:szCs w:val="24"/>
          <w:lang w:eastAsia="ru-RU"/>
        </w:rPr>
      </w:pPr>
      <w:r w:rsidRPr="00D21B14">
        <w:rPr>
          <w:rFonts w:ascii="Times New Roman" w:hAnsi="Times New Roman" w:cs="Times New Roman"/>
          <w:b/>
          <w:sz w:val="24"/>
          <w:szCs w:val="24"/>
          <w:lang w:eastAsia="ru-RU"/>
        </w:rPr>
        <w:t xml:space="preserve">Об </w:t>
      </w:r>
      <w:r>
        <w:rPr>
          <w:rFonts w:ascii="Times New Roman" w:hAnsi="Times New Roman" w:cs="Times New Roman"/>
          <w:b/>
          <w:sz w:val="24"/>
          <w:szCs w:val="24"/>
          <w:lang w:eastAsia="ru-RU"/>
        </w:rPr>
        <w:t>одобрении проекта решения Думы «</w:t>
      </w:r>
      <w:r w:rsidRPr="00D21B14">
        <w:rPr>
          <w:rFonts w:ascii="Times New Roman" w:hAnsi="Times New Roman" w:cs="Times New Roman"/>
          <w:b/>
          <w:sz w:val="24"/>
          <w:szCs w:val="24"/>
          <w:lang w:eastAsia="ru-RU"/>
        </w:rPr>
        <w:t xml:space="preserve">О бюджете </w:t>
      </w:r>
      <w:r>
        <w:rPr>
          <w:rFonts w:ascii="Times New Roman" w:hAnsi="Times New Roman" w:cs="Times New Roman"/>
          <w:b/>
          <w:sz w:val="24"/>
          <w:szCs w:val="24"/>
          <w:lang w:eastAsia="ru-RU"/>
        </w:rPr>
        <w:t>Парфеновского сельского поселения на 2024 год и плановый период 2025 и 2026</w:t>
      </w:r>
      <w:r w:rsidRPr="00D21B14">
        <w:rPr>
          <w:rFonts w:ascii="Times New Roman" w:hAnsi="Times New Roman" w:cs="Times New Roman"/>
          <w:b/>
          <w:sz w:val="24"/>
          <w:szCs w:val="24"/>
          <w:lang w:eastAsia="ru-RU"/>
        </w:rPr>
        <w:t xml:space="preserve"> годов</w:t>
      </w:r>
      <w:r>
        <w:rPr>
          <w:rFonts w:ascii="Times New Roman" w:hAnsi="Times New Roman" w:cs="Times New Roman"/>
          <w:b/>
          <w:sz w:val="24"/>
          <w:szCs w:val="24"/>
          <w:lang w:eastAsia="ru-RU"/>
        </w:rPr>
        <w:t>»</w:t>
      </w:r>
    </w:p>
    <w:p w:rsidR="00D442ED" w:rsidRPr="00D21B14" w:rsidRDefault="00D442ED" w:rsidP="00D442ED">
      <w:pPr>
        <w:widowControl/>
        <w:autoSpaceDE/>
        <w:autoSpaceDN/>
        <w:adjustRightInd/>
        <w:ind w:firstLine="0"/>
        <w:jc w:val="left"/>
        <w:rPr>
          <w:rFonts w:ascii="Times New Roman" w:hAnsi="Times New Roman" w:cs="Times New Roman"/>
          <w:b/>
          <w:sz w:val="24"/>
          <w:szCs w:val="24"/>
          <w:lang w:eastAsia="ru-RU"/>
        </w:rPr>
      </w:pPr>
    </w:p>
    <w:p w:rsidR="00D442ED" w:rsidRPr="00973AAC" w:rsidRDefault="00D442ED" w:rsidP="00D442ED">
      <w:pPr>
        <w:widowControl/>
        <w:autoSpaceDE/>
        <w:autoSpaceDN/>
        <w:adjustRightInd/>
        <w:ind w:firstLine="567"/>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Руководствуясь Бюджетным кодексом Российской Федерации, статьей 14 Федерального закона от 06.10.2003 № 131-ФЗ «Об общих принципах организации местного самоуправления в Российской </w:t>
      </w:r>
      <w:r w:rsidR="002D4B15" w:rsidRPr="00973AAC">
        <w:rPr>
          <w:rFonts w:ascii="Times New Roman" w:hAnsi="Times New Roman" w:cs="Times New Roman"/>
          <w:sz w:val="27"/>
          <w:szCs w:val="27"/>
          <w:lang w:eastAsia="ru-RU"/>
        </w:rPr>
        <w:t>Федерации»,</w:t>
      </w:r>
      <w:r w:rsidR="002D4B15">
        <w:rPr>
          <w:rFonts w:ascii="Times New Roman" w:hAnsi="Times New Roman" w:cs="Times New Roman"/>
          <w:sz w:val="27"/>
          <w:szCs w:val="27"/>
          <w:lang w:eastAsia="ru-RU"/>
        </w:rPr>
        <w:t xml:space="preserve"> Законом</w:t>
      </w:r>
      <w:r w:rsidR="005B4247">
        <w:rPr>
          <w:rFonts w:ascii="Times New Roman" w:hAnsi="Times New Roman" w:cs="Times New Roman"/>
          <w:sz w:val="27"/>
          <w:szCs w:val="27"/>
          <w:lang w:eastAsia="ru-RU"/>
        </w:rPr>
        <w:t xml:space="preserve"> Иркутской области от 22.10.2013 № 74- ОЗ «О межбюджетных трансфертах и нормативах отчислений доходов в местные бюджеты»,</w:t>
      </w:r>
      <w:r w:rsidRPr="00973AAC">
        <w:rPr>
          <w:rFonts w:ascii="Times New Roman" w:hAnsi="Times New Roman" w:cs="Times New Roman"/>
          <w:sz w:val="27"/>
          <w:szCs w:val="27"/>
          <w:lang w:eastAsia="ru-RU"/>
        </w:rPr>
        <w:t xml:space="preserve"> Положением</w:t>
      </w:r>
      <w:r>
        <w:rPr>
          <w:rFonts w:ascii="Times New Roman" w:hAnsi="Times New Roman" w:cs="Times New Roman"/>
          <w:sz w:val="27"/>
          <w:szCs w:val="27"/>
          <w:lang w:eastAsia="ru-RU"/>
        </w:rPr>
        <w:t xml:space="preserve"> о бюджетном процессе в Парфеновском</w:t>
      </w:r>
      <w:r w:rsidRPr="00973AAC">
        <w:rPr>
          <w:rFonts w:ascii="Times New Roman" w:hAnsi="Times New Roman" w:cs="Times New Roman"/>
          <w:sz w:val="27"/>
          <w:szCs w:val="27"/>
          <w:lang w:eastAsia="ru-RU"/>
        </w:rPr>
        <w:t xml:space="preserve"> муниципальном образовании, утвержденным решением Думы </w:t>
      </w:r>
      <w:r>
        <w:rPr>
          <w:rFonts w:ascii="Times New Roman" w:hAnsi="Times New Roman" w:cs="Times New Roman"/>
          <w:sz w:val="27"/>
          <w:szCs w:val="27"/>
          <w:lang w:eastAsia="ru-RU"/>
        </w:rPr>
        <w:t>Парфеновского</w:t>
      </w:r>
      <w:r w:rsidRPr="00973AAC">
        <w:rPr>
          <w:rFonts w:ascii="Times New Roman" w:hAnsi="Times New Roman" w:cs="Times New Roman"/>
          <w:sz w:val="27"/>
          <w:szCs w:val="27"/>
          <w:lang w:eastAsia="ru-RU"/>
        </w:rPr>
        <w:t xml:space="preserve"> муниципального образования от </w:t>
      </w:r>
      <w:r>
        <w:rPr>
          <w:rFonts w:ascii="Times New Roman" w:hAnsi="Times New Roman" w:cs="Times New Roman"/>
          <w:sz w:val="27"/>
          <w:szCs w:val="27"/>
          <w:lang w:eastAsia="ru-RU"/>
        </w:rPr>
        <w:t>31</w:t>
      </w:r>
      <w:r w:rsidRPr="00973AAC">
        <w:rPr>
          <w:rFonts w:ascii="Times New Roman" w:hAnsi="Times New Roman" w:cs="Times New Roman"/>
          <w:sz w:val="27"/>
          <w:szCs w:val="27"/>
          <w:lang w:eastAsia="ru-RU"/>
        </w:rPr>
        <w:t xml:space="preserve">.05.2016 № </w:t>
      </w:r>
      <w:r>
        <w:rPr>
          <w:rFonts w:ascii="Times New Roman" w:hAnsi="Times New Roman" w:cs="Times New Roman"/>
          <w:sz w:val="27"/>
          <w:szCs w:val="27"/>
          <w:lang w:eastAsia="ru-RU"/>
        </w:rPr>
        <w:t>128</w:t>
      </w:r>
      <w:r w:rsidRPr="00973AAC">
        <w:rPr>
          <w:rFonts w:ascii="Times New Roman" w:hAnsi="Times New Roman" w:cs="Times New Roman"/>
          <w:sz w:val="27"/>
          <w:szCs w:val="27"/>
          <w:lang w:eastAsia="ru-RU"/>
        </w:rPr>
        <w:t>,</w:t>
      </w:r>
      <w:r>
        <w:rPr>
          <w:rFonts w:ascii="Times New Roman" w:hAnsi="Times New Roman" w:cs="Times New Roman"/>
          <w:sz w:val="28"/>
          <w:szCs w:val="28"/>
        </w:rPr>
        <w:t>(с изменениями от 28.02.2020 г № 122)</w:t>
      </w:r>
      <w:r w:rsidRPr="00973AAC">
        <w:rPr>
          <w:rFonts w:ascii="Times New Roman" w:hAnsi="Times New Roman" w:cs="Times New Roman"/>
          <w:sz w:val="27"/>
          <w:szCs w:val="27"/>
          <w:lang w:eastAsia="ru-RU"/>
        </w:rPr>
        <w:t xml:space="preserve"> руководствуясь статьями</w:t>
      </w:r>
      <w:r>
        <w:rPr>
          <w:rFonts w:ascii="Times New Roman" w:hAnsi="Times New Roman" w:cs="Times New Roman"/>
          <w:sz w:val="27"/>
          <w:szCs w:val="27"/>
          <w:lang w:eastAsia="ru-RU"/>
        </w:rPr>
        <w:t xml:space="preserve"> 24</w:t>
      </w:r>
      <w:r w:rsidRPr="00973AAC">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42</w:t>
      </w:r>
      <w:r w:rsidRPr="00973AAC">
        <w:rPr>
          <w:rFonts w:ascii="Times New Roman" w:hAnsi="Times New Roman" w:cs="Times New Roman"/>
          <w:sz w:val="27"/>
          <w:szCs w:val="27"/>
          <w:lang w:eastAsia="ru-RU"/>
        </w:rPr>
        <w:t>, 5</w:t>
      </w:r>
      <w:r>
        <w:rPr>
          <w:rFonts w:ascii="Times New Roman" w:hAnsi="Times New Roman" w:cs="Times New Roman"/>
          <w:sz w:val="27"/>
          <w:szCs w:val="27"/>
          <w:lang w:eastAsia="ru-RU"/>
        </w:rPr>
        <w:t>7</w:t>
      </w:r>
      <w:r w:rsidRPr="00973AAC">
        <w:rPr>
          <w:rFonts w:ascii="Times New Roman" w:hAnsi="Times New Roman" w:cs="Times New Roman"/>
          <w:sz w:val="27"/>
          <w:szCs w:val="27"/>
          <w:lang w:eastAsia="ru-RU"/>
        </w:rPr>
        <w:t>-5</w:t>
      </w:r>
      <w:r>
        <w:rPr>
          <w:rFonts w:ascii="Times New Roman" w:hAnsi="Times New Roman" w:cs="Times New Roman"/>
          <w:sz w:val="27"/>
          <w:szCs w:val="27"/>
          <w:lang w:eastAsia="ru-RU"/>
        </w:rPr>
        <w:t>9 Устава Парфеновского</w:t>
      </w:r>
      <w:r w:rsidRPr="00973AAC">
        <w:rPr>
          <w:rFonts w:ascii="Times New Roman" w:hAnsi="Times New Roman" w:cs="Times New Roman"/>
          <w:sz w:val="27"/>
          <w:szCs w:val="27"/>
          <w:lang w:eastAsia="ru-RU"/>
        </w:rPr>
        <w:t xml:space="preserve"> муниципального обра</w:t>
      </w:r>
      <w:r>
        <w:rPr>
          <w:rFonts w:ascii="Times New Roman" w:hAnsi="Times New Roman" w:cs="Times New Roman"/>
          <w:sz w:val="27"/>
          <w:szCs w:val="27"/>
          <w:lang w:eastAsia="ru-RU"/>
        </w:rPr>
        <w:t>зования, администрация Парфеновского</w:t>
      </w:r>
      <w:r w:rsidRPr="00973AAC">
        <w:rPr>
          <w:rFonts w:ascii="Times New Roman" w:hAnsi="Times New Roman" w:cs="Times New Roman"/>
          <w:sz w:val="27"/>
          <w:szCs w:val="27"/>
          <w:lang w:eastAsia="ru-RU"/>
        </w:rPr>
        <w:t xml:space="preserve"> муниципального образования</w:t>
      </w:r>
    </w:p>
    <w:p w:rsidR="00D442ED" w:rsidRPr="00973AAC" w:rsidRDefault="00D442ED" w:rsidP="00D442ED">
      <w:pPr>
        <w:widowControl/>
        <w:autoSpaceDE/>
        <w:autoSpaceDN/>
        <w:adjustRightInd/>
        <w:ind w:firstLine="567"/>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постановляет:</w:t>
      </w:r>
    </w:p>
    <w:p w:rsidR="00D442ED" w:rsidRPr="00973AAC" w:rsidRDefault="00D442ED" w:rsidP="00D442ED">
      <w:pPr>
        <w:widowControl/>
        <w:autoSpaceDE/>
        <w:autoSpaceDN/>
        <w:adjustRightInd/>
        <w:ind w:firstLine="567"/>
        <w:jc w:val="center"/>
        <w:rPr>
          <w:rFonts w:ascii="Times New Roman" w:hAnsi="Times New Roman" w:cs="Times New Roman"/>
          <w:b/>
          <w:sz w:val="27"/>
          <w:szCs w:val="27"/>
          <w:lang w:eastAsia="ru-RU"/>
        </w:rPr>
      </w:pPr>
    </w:p>
    <w:p w:rsidR="00D442ED" w:rsidRPr="00973AAC" w:rsidRDefault="00D442ED" w:rsidP="00D442ED">
      <w:pPr>
        <w:widowControl/>
        <w:autoSpaceDE/>
        <w:autoSpaceDN/>
        <w:adjustRightInd/>
        <w:ind w:firstLine="567"/>
        <w:rPr>
          <w:rFonts w:ascii="Times New Roman" w:hAnsi="Times New Roman" w:cs="Times New Roman"/>
          <w:sz w:val="27"/>
          <w:szCs w:val="27"/>
          <w:lang w:eastAsia="ru-RU"/>
        </w:rPr>
      </w:pPr>
      <w:r>
        <w:rPr>
          <w:rFonts w:ascii="Times New Roman" w:hAnsi="Times New Roman" w:cs="Times New Roman"/>
          <w:sz w:val="27"/>
          <w:szCs w:val="27"/>
          <w:lang w:eastAsia="ru-RU"/>
        </w:rPr>
        <w:t xml:space="preserve">1. </w:t>
      </w:r>
      <w:r w:rsidRPr="00973AAC">
        <w:rPr>
          <w:rFonts w:ascii="Times New Roman" w:hAnsi="Times New Roman" w:cs="Times New Roman"/>
          <w:sz w:val="27"/>
          <w:szCs w:val="27"/>
          <w:lang w:eastAsia="ru-RU"/>
        </w:rPr>
        <w:t xml:space="preserve">Одобрить проект решения Думы </w:t>
      </w:r>
      <w:r>
        <w:rPr>
          <w:rFonts w:ascii="Times New Roman" w:hAnsi="Times New Roman" w:cs="Times New Roman"/>
          <w:sz w:val="27"/>
          <w:szCs w:val="27"/>
          <w:lang w:eastAsia="ru-RU"/>
        </w:rPr>
        <w:t>Парфеновского</w:t>
      </w:r>
      <w:r w:rsidRPr="00973AAC">
        <w:rPr>
          <w:rFonts w:ascii="Times New Roman" w:hAnsi="Times New Roman" w:cs="Times New Roman"/>
          <w:sz w:val="27"/>
          <w:szCs w:val="27"/>
          <w:lang w:eastAsia="ru-RU"/>
        </w:rPr>
        <w:t xml:space="preserve"> муниципального </w:t>
      </w:r>
      <w:r w:rsidR="0031506C" w:rsidRPr="00973AAC">
        <w:rPr>
          <w:rFonts w:ascii="Times New Roman" w:hAnsi="Times New Roman" w:cs="Times New Roman"/>
          <w:sz w:val="27"/>
          <w:szCs w:val="27"/>
          <w:lang w:eastAsia="ru-RU"/>
        </w:rPr>
        <w:t>образования «</w:t>
      </w:r>
      <w:r w:rsidRPr="00973AAC">
        <w:rPr>
          <w:rFonts w:ascii="Times New Roman" w:hAnsi="Times New Roman" w:cs="Times New Roman"/>
          <w:sz w:val="27"/>
          <w:szCs w:val="27"/>
          <w:lang w:eastAsia="ru-RU"/>
        </w:rPr>
        <w:t xml:space="preserve">О бюджете </w:t>
      </w:r>
      <w:r>
        <w:rPr>
          <w:rFonts w:ascii="Times New Roman" w:hAnsi="Times New Roman" w:cs="Times New Roman"/>
          <w:sz w:val="27"/>
          <w:szCs w:val="27"/>
          <w:lang w:eastAsia="ru-RU"/>
        </w:rPr>
        <w:t>Парфеновского</w:t>
      </w:r>
      <w:r w:rsidRPr="00973AAC">
        <w:rPr>
          <w:rFonts w:ascii="Times New Roman" w:hAnsi="Times New Roman" w:cs="Times New Roman"/>
          <w:sz w:val="27"/>
          <w:szCs w:val="27"/>
          <w:lang w:eastAsia="ru-RU"/>
        </w:rPr>
        <w:t xml:space="preserve"> сельского поселения на 20</w:t>
      </w:r>
      <w:r>
        <w:rPr>
          <w:rFonts w:ascii="Times New Roman" w:hAnsi="Times New Roman" w:cs="Times New Roman"/>
          <w:sz w:val="27"/>
          <w:szCs w:val="27"/>
          <w:lang w:eastAsia="ru-RU"/>
        </w:rPr>
        <w:t>2</w:t>
      </w:r>
      <w:r w:rsidR="00B076D7">
        <w:rPr>
          <w:rFonts w:ascii="Times New Roman" w:hAnsi="Times New Roman" w:cs="Times New Roman"/>
          <w:sz w:val="27"/>
          <w:szCs w:val="27"/>
          <w:lang w:eastAsia="ru-RU"/>
        </w:rPr>
        <w:t>4</w:t>
      </w:r>
      <w:r>
        <w:rPr>
          <w:rFonts w:ascii="Times New Roman" w:hAnsi="Times New Roman" w:cs="Times New Roman"/>
          <w:sz w:val="27"/>
          <w:szCs w:val="27"/>
          <w:lang w:eastAsia="ru-RU"/>
        </w:rPr>
        <w:t xml:space="preserve"> год и плановый период 202</w:t>
      </w:r>
      <w:r w:rsidR="00B076D7">
        <w:rPr>
          <w:rFonts w:ascii="Times New Roman" w:hAnsi="Times New Roman" w:cs="Times New Roman"/>
          <w:sz w:val="27"/>
          <w:szCs w:val="27"/>
          <w:lang w:eastAsia="ru-RU"/>
        </w:rPr>
        <w:t>5</w:t>
      </w:r>
      <w:r w:rsidR="00E30690">
        <w:rPr>
          <w:rFonts w:ascii="Times New Roman" w:hAnsi="Times New Roman" w:cs="Times New Roman"/>
          <w:sz w:val="27"/>
          <w:szCs w:val="27"/>
          <w:lang w:eastAsia="ru-RU"/>
        </w:rPr>
        <w:t xml:space="preserve"> </w:t>
      </w:r>
      <w:r w:rsidRPr="00973AAC">
        <w:rPr>
          <w:rFonts w:ascii="Times New Roman" w:hAnsi="Times New Roman" w:cs="Times New Roman"/>
          <w:sz w:val="27"/>
          <w:szCs w:val="27"/>
          <w:lang w:eastAsia="ru-RU"/>
        </w:rPr>
        <w:t>и 20</w:t>
      </w:r>
      <w:r>
        <w:rPr>
          <w:rFonts w:ascii="Times New Roman" w:hAnsi="Times New Roman" w:cs="Times New Roman"/>
          <w:sz w:val="27"/>
          <w:szCs w:val="27"/>
          <w:lang w:eastAsia="ru-RU"/>
        </w:rPr>
        <w:t>2</w:t>
      </w:r>
      <w:r w:rsidR="00B076D7">
        <w:rPr>
          <w:rFonts w:ascii="Times New Roman" w:hAnsi="Times New Roman" w:cs="Times New Roman"/>
          <w:sz w:val="27"/>
          <w:szCs w:val="27"/>
          <w:lang w:eastAsia="ru-RU"/>
        </w:rPr>
        <w:t>6</w:t>
      </w:r>
      <w:r w:rsidR="00E30690">
        <w:rPr>
          <w:rFonts w:ascii="Times New Roman" w:hAnsi="Times New Roman" w:cs="Times New Roman"/>
          <w:sz w:val="27"/>
          <w:szCs w:val="27"/>
          <w:lang w:eastAsia="ru-RU"/>
        </w:rPr>
        <w:t xml:space="preserve"> </w:t>
      </w:r>
      <w:r w:rsidRPr="00973AAC">
        <w:rPr>
          <w:rFonts w:ascii="Times New Roman" w:hAnsi="Times New Roman" w:cs="Times New Roman"/>
          <w:sz w:val="27"/>
          <w:szCs w:val="27"/>
          <w:lang w:eastAsia="ru-RU"/>
        </w:rPr>
        <w:t>годов» (прилагается).</w:t>
      </w:r>
    </w:p>
    <w:p w:rsidR="00D442ED" w:rsidRPr="00973AAC" w:rsidRDefault="00D442ED" w:rsidP="00D442ED">
      <w:pPr>
        <w:widowControl/>
        <w:autoSpaceDE/>
        <w:autoSpaceDN/>
        <w:adjustRightInd/>
        <w:ind w:firstLine="567"/>
        <w:rPr>
          <w:rFonts w:ascii="Times New Roman" w:hAnsi="Times New Roman" w:cs="Times New Roman"/>
          <w:sz w:val="27"/>
          <w:szCs w:val="27"/>
          <w:lang w:eastAsia="ru-RU"/>
        </w:rPr>
      </w:pPr>
      <w:r>
        <w:rPr>
          <w:rFonts w:ascii="Times New Roman" w:hAnsi="Times New Roman" w:cs="Times New Roman"/>
          <w:sz w:val="27"/>
          <w:szCs w:val="27"/>
          <w:lang w:eastAsia="ru-RU"/>
        </w:rPr>
        <w:t xml:space="preserve">2. </w:t>
      </w:r>
      <w:r w:rsidRPr="00973AAC">
        <w:rPr>
          <w:rFonts w:ascii="Times New Roman" w:hAnsi="Times New Roman" w:cs="Times New Roman"/>
          <w:sz w:val="27"/>
          <w:szCs w:val="27"/>
          <w:lang w:eastAsia="ru-RU"/>
        </w:rPr>
        <w:t>Направи</w:t>
      </w:r>
      <w:r>
        <w:rPr>
          <w:rFonts w:ascii="Times New Roman" w:hAnsi="Times New Roman" w:cs="Times New Roman"/>
          <w:sz w:val="27"/>
          <w:szCs w:val="27"/>
          <w:lang w:eastAsia="ru-RU"/>
        </w:rPr>
        <w:t>ть проект решения Думы Парфеновского</w:t>
      </w:r>
      <w:r w:rsidRPr="00973AAC">
        <w:rPr>
          <w:rFonts w:ascii="Times New Roman" w:hAnsi="Times New Roman" w:cs="Times New Roman"/>
          <w:sz w:val="27"/>
          <w:szCs w:val="27"/>
          <w:lang w:eastAsia="ru-RU"/>
        </w:rPr>
        <w:t xml:space="preserve"> муниципального </w:t>
      </w:r>
      <w:r w:rsidR="002D4B15" w:rsidRPr="00973AAC">
        <w:rPr>
          <w:rFonts w:ascii="Times New Roman" w:hAnsi="Times New Roman" w:cs="Times New Roman"/>
          <w:sz w:val="27"/>
          <w:szCs w:val="27"/>
          <w:lang w:eastAsia="ru-RU"/>
        </w:rPr>
        <w:t>о</w:t>
      </w:r>
      <w:r w:rsidR="002D4B15">
        <w:rPr>
          <w:rFonts w:ascii="Times New Roman" w:hAnsi="Times New Roman" w:cs="Times New Roman"/>
          <w:sz w:val="27"/>
          <w:szCs w:val="27"/>
          <w:lang w:eastAsia="ru-RU"/>
        </w:rPr>
        <w:t>бразования «</w:t>
      </w:r>
      <w:r>
        <w:rPr>
          <w:rFonts w:ascii="Times New Roman" w:hAnsi="Times New Roman" w:cs="Times New Roman"/>
          <w:sz w:val="27"/>
          <w:szCs w:val="27"/>
          <w:lang w:eastAsia="ru-RU"/>
        </w:rPr>
        <w:t>О бюджете Парфеновского</w:t>
      </w:r>
      <w:r w:rsidRPr="00973AAC">
        <w:rPr>
          <w:rFonts w:ascii="Times New Roman" w:hAnsi="Times New Roman" w:cs="Times New Roman"/>
          <w:sz w:val="27"/>
          <w:szCs w:val="27"/>
          <w:lang w:eastAsia="ru-RU"/>
        </w:rPr>
        <w:t xml:space="preserve"> сельского поселения на 20</w:t>
      </w:r>
      <w:r>
        <w:rPr>
          <w:rFonts w:ascii="Times New Roman" w:hAnsi="Times New Roman" w:cs="Times New Roman"/>
          <w:sz w:val="27"/>
          <w:szCs w:val="27"/>
          <w:lang w:eastAsia="ru-RU"/>
        </w:rPr>
        <w:t>2</w:t>
      </w:r>
      <w:r w:rsidR="00B076D7">
        <w:rPr>
          <w:rFonts w:ascii="Times New Roman" w:hAnsi="Times New Roman" w:cs="Times New Roman"/>
          <w:sz w:val="27"/>
          <w:szCs w:val="27"/>
          <w:lang w:eastAsia="ru-RU"/>
        </w:rPr>
        <w:t>4</w:t>
      </w:r>
      <w:r w:rsidRPr="00973AAC">
        <w:rPr>
          <w:rFonts w:ascii="Times New Roman" w:hAnsi="Times New Roman" w:cs="Times New Roman"/>
          <w:sz w:val="27"/>
          <w:szCs w:val="27"/>
          <w:lang w:eastAsia="ru-RU"/>
        </w:rPr>
        <w:t xml:space="preserve"> год и плановый период 20</w:t>
      </w:r>
      <w:r>
        <w:rPr>
          <w:rFonts w:ascii="Times New Roman" w:hAnsi="Times New Roman" w:cs="Times New Roman"/>
          <w:sz w:val="27"/>
          <w:szCs w:val="27"/>
          <w:lang w:eastAsia="ru-RU"/>
        </w:rPr>
        <w:t>2</w:t>
      </w:r>
      <w:r w:rsidR="00B076D7">
        <w:rPr>
          <w:rFonts w:ascii="Times New Roman" w:hAnsi="Times New Roman" w:cs="Times New Roman"/>
          <w:sz w:val="27"/>
          <w:szCs w:val="27"/>
          <w:lang w:eastAsia="ru-RU"/>
        </w:rPr>
        <w:t>5</w:t>
      </w:r>
      <w:r w:rsidRPr="00973AAC">
        <w:rPr>
          <w:rFonts w:ascii="Times New Roman" w:hAnsi="Times New Roman" w:cs="Times New Roman"/>
          <w:sz w:val="27"/>
          <w:szCs w:val="27"/>
          <w:lang w:eastAsia="ru-RU"/>
        </w:rPr>
        <w:t xml:space="preserve"> и 202</w:t>
      </w:r>
      <w:r w:rsidR="00B076D7">
        <w:rPr>
          <w:rFonts w:ascii="Times New Roman" w:hAnsi="Times New Roman" w:cs="Times New Roman"/>
          <w:sz w:val="27"/>
          <w:szCs w:val="27"/>
          <w:lang w:eastAsia="ru-RU"/>
        </w:rPr>
        <w:t>6</w:t>
      </w:r>
      <w:r w:rsidRPr="00973AAC">
        <w:rPr>
          <w:rFonts w:ascii="Times New Roman" w:hAnsi="Times New Roman" w:cs="Times New Roman"/>
          <w:sz w:val="27"/>
          <w:szCs w:val="27"/>
          <w:lang w:eastAsia="ru-RU"/>
        </w:rPr>
        <w:t xml:space="preserve">годов» в Думу </w:t>
      </w:r>
      <w:r>
        <w:rPr>
          <w:rFonts w:ascii="Times New Roman" w:hAnsi="Times New Roman" w:cs="Times New Roman"/>
          <w:sz w:val="27"/>
          <w:szCs w:val="27"/>
          <w:lang w:eastAsia="ru-RU"/>
        </w:rPr>
        <w:t>Парфеновского</w:t>
      </w:r>
      <w:r w:rsidRPr="00973AAC">
        <w:rPr>
          <w:rFonts w:ascii="Times New Roman" w:hAnsi="Times New Roman" w:cs="Times New Roman"/>
          <w:sz w:val="27"/>
          <w:szCs w:val="27"/>
          <w:lang w:eastAsia="ru-RU"/>
        </w:rPr>
        <w:t xml:space="preserve"> муниципального образования.</w:t>
      </w:r>
    </w:p>
    <w:p w:rsidR="00D442ED" w:rsidRPr="00973AAC" w:rsidRDefault="00D442ED" w:rsidP="00D442ED">
      <w:pPr>
        <w:widowControl/>
        <w:autoSpaceDE/>
        <w:autoSpaceDN/>
        <w:adjustRightInd/>
        <w:ind w:firstLine="567"/>
        <w:rPr>
          <w:rFonts w:ascii="Times New Roman" w:hAnsi="Times New Roman" w:cs="Times New Roman"/>
          <w:sz w:val="27"/>
          <w:szCs w:val="27"/>
          <w:lang w:eastAsia="ru-RU"/>
        </w:rPr>
      </w:pPr>
      <w:r>
        <w:rPr>
          <w:rFonts w:ascii="Times New Roman" w:hAnsi="Times New Roman" w:cs="Times New Roman"/>
          <w:sz w:val="27"/>
          <w:szCs w:val="27"/>
        </w:rPr>
        <w:t xml:space="preserve">3. </w:t>
      </w:r>
      <w:r w:rsidRPr="00973AAC">
        <w:rPr>
          <w:rFonts w:ascii="Times New Roman" w:hAnsi="Times New Roman" w:cs="Times New Roman"/>
          <w:sz w:val="27"/>
          <w:szCs w:val="27"/>
        </w:rPr>
        <w:t>Провест</w:t>
      </w:r>
      <w:r>
        <w:rPr>
          <w:rFonts w:ascii="Times New Roman" w:hAnsi="Times New Roman" w:cs="Times New Roman"/>
          <w:sz w:val="27"/>
          <w:szCs w:val="27"/>
        </w:rPr>
        <w:t>и публичные слушания по проекту</w:t>
      </w:r>
      <w:r w:rsidRPr="00973AAC">
        <w:rPr>
          <w:rFonts w:ascii="Times New Roman" w:hAnsi="Times New Roman" w:cs="Times New Roman"/>
          <w:sz w:val="27"/>
          <w:szCs w:val="27"/>
        </w:rPr>
        <w:t xml:space="preserve"> решения «О бюджете </w:t>
      </w:r>
      <w:r>
        <w:rPr>
          <w:rFonts w:ascii="Times New Roman" w:hAnsi="Times New Roman" w:cs="Times New Roman"/>
          <w:sz w:val="27"/>
          <w:szCs w:val="27"/>
        </w:rPr>
        <w:t>Парфеновского</w:t>
      </w:r>
      <w:r w:rsidRPr="00973AAC">
        <w:rPr>
          <w:rFonts w:ascii="Times New Roman" w:hAnsi="Times New Roman" w:cs="Times New Roman"/>
          <w:sz w:val="27"/>
          <w:szCs w:val="27"/>
        </w:rPr>
        <w:t xml:space="preserve"> сельского поселения на 20</w:t>
      </w:r>
      <w:r>
        <w:rPr>
          <w:rFonts w:ascii="Times New Roman" w:hAnsi="Times New Roman" w:cs="Times New Roman"/>
          <w:sz w:val="27"/>
          <w:szCs w:val="27"/>
        </w:rPr>
        <w:t>2</w:t>
      </w:r>
      <w:r w:rsidR="00B076D7">
        <w:rPr>
          <w:rFonts w:ascii="Times New Roman" w:hAnsi="Times New Roman" w:cs="Times New Roman"/>
          <w:sz w:val="27"/>
          <w:szCs w:val="27"/>
        </w:rPr>
        <w:t>4</w:t>
      </w:r>
      <w:r w:rsidRPr="00973AAC">
        <w:rPr>
          <w:rFonts w:ascii="Times New Roman" w:hAnsi="Times New Roman" w:cs="Times New Roman"/>
          <w:sz w:val="27"/>
          <w:szCs w:val="27"/>
        </w:rPr>
        <w:t xml:space="preserve"> год и плановый период 20</w:t>
      </w:r>
      <w:r>
        <w:rPr>
          <w:rFonts w:ascii="Times New Roman" w:hAnsi="Times New Roman" w:cs="Times New Roman"/>
          <w:sz w:val="27"/>
          <w:szCs w:val="27"/>
        </w:rPr>
        <w:t>2</w:t>
      </w:r>
      <w:r w:rsidR="00B076D7">
        <w:rPr>
          <w:rFonts w:ascii="Times New Roman" w:hAnsi="Times New Roman" w:cs="Times New Roman"/>
          <w:sz w:val="27"/>
          <w:szCs w:val="27"/>
        </w:rPr>
        <w:t>5</w:t>
      </w:r>
      <w:r w:rsidRPr="00973AAC">
        <w:rPr>
          <w:rFonts w:ascii="Times New Roman" w:hAnsi="Times New Roman" w:cs="Times New Roman"/>
          <w:sz w:val="27"/>
          <w:szCs w:val="27"/>
        </w:rPr>
        <w:t xml:space="preserve"> и 202</w:t>
      </w:r>
      <w:r w:rsidR="00B076D7">
        <w:rPr>
          <w:rFonts w:ascii="Times New Roman" w:hAnsi="Times New Roman" w:cs="Times New Roman"/>
          <w:sz w:val="27"/>
          <w:szCs w:val="27"/>
        </w:rPr>
        <w:t>6</w:t>
      </w:r>
      <w:r w:rsidRPr="00973AAC">
        <w:rPr>
          <w:rFonts w:ascii="Times New Roman" w:hAnsi="Times New Roman" w:cs="Times New Roman"/>
          <w:sz w:val="27"/>
          <w:szCs w:val="27"/>
        </w:rPr>
        <w:t xml:space="preserve"> го</w:t>
      </w:r>
      <w:r>
        <w:rPr>
          <w:rFonts w:ascii="Times New Roman" w:hAnsi="Times New Roman" w:cs="Times New Roman"/>
          <w:sz w:val="27"/>
          <w:szCs w:val="27"/>
        </w:rPr>
        <w:t>дов» на заседание Думы Парфеновского</w:t>
      </w:r>
      <w:r w:rsidRPr="00973AAC">
        <w:rPr>
          <w:rFonts w:ascii="Times New Roman" w:hAnsi="Times New Roman" w:cs="Times New Roman"/>
          <w:sz w:val="27"/>
          <w:szCs w:val="27"/>
        </w:rPr>
        <w:t xml:space="preserve"> муниципального образования </w:t>
      </w:r>
      <w:r>
        <w:rPr>
          <w:rFonts w:ascii="Times New Roman" w:hAnsi="Times New Roman" w:cs="Times New Roman"/>
          <w:sz w:val="27"/>
          <w:szCs w:val="27"/>
        </w:rPr>
        <w:t>30.11</w:t>
      </w:r>
      <w:r w:rsidRPr="00973AAC">
        <w:rPr>
          <w:rFonts w:ascii="Times New Roman" w:hAnsi="Times New Roman" w:cs="Times New Roman"/>
          <w:sz w:val="27"/>
          <w:szCs w:val="27"/>
        </w:rPr>
        <w:t>.</w:t>
      </w:r>
      <w:r>
        <w:rPr>
          <w:rFonts w:ascii="Times New Roman" w:hAnsi="Times New Roman" w:cs="Times New Roman"/>
          <w:sz w:val="27"/>
          <w:szCs w:val="27"/>
        </w:rPr>
        <w:t>202</w:t>
      </w:r>
      <w:r w:rsidR="004F5985">
        <w:rPr>
          <w:rFonts w:ascii="Times New Roman" w:hAnsi="Times New Roman" w:cs="Times New Roman"/>
          <w:sz w:val="27"/>
          <w:szCs w:val="27"/>
        </w:rPr>
        <w:t>3</w:t>
      </w:r>
      <w:r>
        <w:rPr>
          <w:rFonts w:ascii="Times New Roman" w:hAnsi="Times New Roman" w:cs="Times New Roman"/>
          <w:sz w:val="27"/>
          <w:szCs w:val="27"/>
        </w:rPr>
        <w:t xml:space="preserve"> года.</w:t>
      </w:r>
    </w:p>
    <w:p w:rsidR="00D442ED" w:rsidRPr="005C2776" w:rsidRDefault="00D442ED" w:rsidP="00D442ED">
      <w:pPr>
        <w:ind w:firstLine="567"/>
        <w:rPr>
          <w:rFonts w:ascii="Times New Roman" w:hAnsi="Times New Roman" w:cs="Times New Roman"/>
          <w:sz w:val="27"/>
          <w:szCs w:val="27"/>
        </w:rPr>
      </w:pPr>
      <w:r w:rsidRPr="00973AAC">
        <w:rPr>
          <w:rFonts w:ascii="Times New Roman" w:hAnsi="Times New Roman" w:cs="Times New Roman"/>
          <w:sz w:val="27"/>
          <w:szCs w:val="27"/>
        </w:rPr>
        <w:t xml:space="preserve">4. </w:t>
      </w:r>
      <w:hyperlink r:id="rId8" w:history="1">
        <w:r w:rsidRPr="00973AAC">
          <w:rPr>
            <w:rFonts w:ascii="Times New Roman" w:hAnsi="Times New Roman" w:cs="Times New Roman"/>
            <w:sz w:val="27"/>
            <w:szCs w:val="27"/>
          </w:rPr>
          <w:t>Опубликовать</w:t>
        </w:r>
      </w:hyperlink>
      <w:r w:rsidRPr="00973AAC">
        <w:rPr>
          <w:rFonts w:ascii="Times New Roman" w:hAnsi="Times New Roman" w:cs="Times New Roman"/>
          <w:sz w:val="27"/>
          <w:szCs w:val="27"/>
        </w:rPr>
        <w:t xml:space="preserve"> настоящее постановление в издании </w:t>
      </w:r>
      <w:r>
        <w:rPr>
          <w:rFonts w:ascii="Times New Roman" w:eastAsiaTheme="minorEastAsia" w:hAnsi="Times New Roman" w:cs="Times New Roman"/>
          <w:sz w:val="27"/>
          <w:szCs w:val="27"/>
          <w:lang w:eastAsia="ru-RU"/>
        </w:rPr>
        <w:t>«Парфеновский</w:t>
      </w:r>
      <w:r w:rsidRPr="00973AAC">
        <w:rPr>
          <w:rFonts w:ascii="Times New Roman" w:eastAsiaTheme="minorEastAsia" w:hAnsi="Times New Roman" w:cs="Times New Roman"/>
          <w:sz w:val="27"/>
          <w:szCs w:val="27"/>
          <w:lang w:eastAsia="ru-RU"/>
        </w:rPr>
        <w:t xml:space="preserve"> вестник» и разместить в подразделе </w:t>
      </w:r>
      <w:r>
        <w:rPr>
          <w:rFonts w:ascii="Times New Roman" w:eastAsiaTheme="minorEastAsia" w:hAnsi="Times New Roman" w:cs="Times New Roman"/>
          <w:sz w:val="27"/>
          <w:szCs w:val="27"/>
          <w:lang w:eastAsia="ru-RU"/>
        </w:rPr>
        <w:t>Парфеновского</w:t>
      </w:r>
      <w:r w:rsidRPr="00973AAC">
        <w:rPr>
          <w:rFonts w:ascii="Times New Roman" w:eastAsiaTheme="minorEastAsia" w:hAnsi="Times New Roman" w:cs="Times New Roman"/>
          <w:sz w:val="27"/>
          <w:szCs w:val="27"/>
          <w:lang w:eastAsia="ru-RU"/>
        </w:rPr>
        <w:t xml:space="preserve"> сельского поселения раздела «Поселения района» официального сайта Черемховского районного муниципального образовани</w:t>
      </w:r>
      <w:r w:rsidR="005C2776">
        <w:rPr>
          <w:rFonts w:ascii="Times New Roman" w:eastAsiaTheme="minorEastAsia" w:hAnsi="Times New Roman" w:cs="Times New Roman"/>
          <w:sz w:val="27"/>
          <w:szCs w:val="27"/>
          <w:lang w:eastAsia="ru-RU"/>
        </w:rPr>
        <w:t xml:space="preserve">я </w:t>
      </w:r>
      <w:r w:rsidR="005C2776">
        <w:rPr>
          <w:rFonts w:ascii="Times New Roman" w:eastAsiaTheme="minorEastAsia" w:hAnsi="Times New Roman" w:cs="Times New Roman"/>
          <w:sz w:val="27"/>
          <w:szCs w:val="27"/>
          <w:lang w:val="en-US" w:eastAsia="ru-RU"/>
        </w:rPr>
        <w:t>cherraion</w:t>
      </w:r>
      <w:r w:rsidRPr="00973AAC">
        <w:rPr>
          <w:rFonts w:ascii="Times New Roman" w:hAnsi="Times New Roman" w:cs="Times New Roman"/>
          <w:sz w:val="27"/>
          <w:szCs w:val="27"/>
        </w:rPr>
        <w:t>.</w:t>
      </w:r>
      <w:r w:rsidR="005C2776">
        <w:rPr>
          <w:rFonts w:ascii="Times New Roman" w:hAnsi="Times New Roman" w:cs="Times New Roman"/>
          <w:sz w:val="27"/>
          <w:szCs w:val="27"/>
          <w:lang w:val="en-US"/>
        </w:rPr>
        <w:t>ru</w:t>
      </w:r>
    </w:p>
    <w:p w:rsidR="00D442ED" w:rsidRPr="00973AAC" w:rsidRDefault="00D442ED" w:rsidP="00D442ED">
      <w:pPr>
        <w:ind w:firstLine="567"/>
        <w:rPr>
          <w:rFonts w:ascii="Times New Roman" w:hAnsi="Times New Roman" w:cs="Times New Roman"/>
          <w:sz w:val="27"/>
          <w:szCs w:val="27"/>
        </w:rPr>
      </w:pPr>
      <w:r w:rsidRPr="00973AAC">
        <w:rPr>
          <w:rFonts w:ascii="Times New Roman" w:hAnsi="Times New Roman" w:cs="Times New Roman"/>
          <w:sz w:val="27"/>
          <w:szCs w:val="27"/>
        </w:rPr>
        <w:t>5. Настоящее постановление вступает в законную силу со дня его официального опубликования.</w:t>
      </w:r>
    </w:p>
    <w:p w:rsidR="00D442ED" w:rsidRDefault="00D442ED" w:rsidP="00D442ED">
      <w:pPr>
        <w:ind w:firstLine="567"/>
        <w:rPr>
          <w:rFonts w:ascii="Times New Roman" w:hAnsi="Times New Roman" w:cs="Times New Roman"/>
          <w:sz w:val="27"/>
          <w:szCs w:val="27"/>
        </w:rPr>
      </w:pPr>
      <w:r w:rsidRPr="00973AAC">
        <w:rPr>
          <w:rFonts w:ascii="Times New Roman" w:hAnsi="Times New Roman" w:cs="Times New Roman"/>
          <w:sz w:val="27"/>
          <w:szCs w:val="27"/>
        </w:rPr>
        <w:t xml:space="preserve">6. Контроль за исполнением настоящего постановления возложить на главу администрации </w:t>
      </w:r>
      <w:r>
        <w:rPr>
          <w:rFonts w:ascii="Times New Roman" w:hAnsi="Times New Roman" w:cs="Times New Roman"/>
          <w:sz w:val="27"/>
          <w:szCs w:val="27"/>
        </w:rPr>
        <w:t>Парфеновского</w:t>
      </w:r>
      <w:r w:rsidRPr="00973AAC">
        <w:rPr>
          <w:rFonts w:ascii="Times New Roman" w:hAnsi="Times New Roman" w:cs="Times New Roman"/>
          <w:sz w:val="27"/>
          <w:szCs w:val="27"/>
        </w:rPr>
        <w:t xml:space="preserve"> муниципального образования </w:t>
      </w:r>
      <w:r>
        <w:rPr>
          <w:rFonts w:ascii="Times New Roman" w:hAnsi="Times New Roman" w:cs="Times New Roman"/>
          <w:sz w:val="27"/>
          <w:szCs w:val="27"/>
        </w:rPr>
        <w:t>А.Н. Башкирова</w:t>
      </w:r>
      <w:r w:rsidRPr="00973AAC">
        <w:rPr>
          <w:rFonts w:ascii="Times New Roman" w:hAnsi="Times New Roman" w:cs="Times New Roman"/>
          <w:sz w:val="27"/>
          <w:szCs w:val="27"/>
        </w:rPr>
        <w:t>.</w:t>
      </w:r>
    </w:p>
    <w:p w:rsidR="00B076D7" w:rsidRPr="00973AAC" w:rsidRDefault="00B076D7" w:rsidP="00D442ED">
      <w:pPr>
        <w:ind w:firstLine="567"/>
        <w:rPr>
          <w:rFonts w:ascii="Times New Roman" w:hAnsi="Times New Roman" w:cs="Times New Roman"/>
          <w:sz w:val="27"/>
          <w:szCs w:val="27"/>
        </w:rPr>
      </w:pPr>
    </w:p>
    <w:p w:rsidR="00D442ED" w:rsidRDefault="00D442ED" w:rsidP="00D442ED">
      <w:pPr>
        <w:widowControl/>
        <w:autoSpaceDE/>
        <w:autoSpaceDN/>
        <w:adjustRightInd/>
        <w:ind w:firstLine="0"/>
        <w:rPr>
          <w:rFonts w:ascii="Times New Roman" w:hAnsi="Times New Roman" w:cs="Times New Roman"/>
          <w:sz w:val="27"/>
          <w:szCs w:val="27"/>
          <w:lang w:eastAsia="ru-RU"/>
        </w:rPr>
      </w:pPr>
      <w:r w:rsidRPr="00973AAC">
        <w:rPr>
          <w:rFonts w:ascii="Times New Roman" w:hAnsi="Times New Roman" w:cs="Times New Roman"/>
          <w:sz w:val="27"/>
          <w:szCs w:val="27"/>
          <w:lang w:eastAsia="ru-RU"/>
        </w:rPr>
        <w:t xml:space="preserve">Глава </w:t>
      </w:r>
      <w:r>
        <w:rPr>
          <w:rFonts w:ascii="Times New Roman" w:hAnsi="Times New Roman" w:cs="Times New Roman"/>
          <w:sz w:val="27"/>
          <w:szCs w:val="27"/>
          <w:lang w:eastAsia="ru-RU"/>
        </w:rPr>
        <w:t>Парфеновского</w:t>
      </w:r>
      <w:r w:rsidR="00756AF3">
        <w:rPr>
          <w:rFonts w:ascii="Times New Roman" w:hAnsi="Times New Roman" w:cs="Times New Roman"/>
          <w:sz w:val="27"/>
          <w:szCs w:val="27"/>
          <w:lang w:eastAsia="ru-RU"/>
        </w:rPr>
        <w:t xml:space="preserve"> </w:t>
      </w:r>
      <w:r w:rsidR="005C2776">
        <w:rPr>
          <w:rFonts w:ascii="Times New Roman" w:hAnsi="Times New Roman" w:cs="Times New Roman"/>
          <w:sz w:val="27"/>
          <w:szCs w:val="27"/>
          <w:lang w:eastAsia="ru-RU"/>
        </w:rPr>
        <w:t>муниципального образования                                   А.Н.Башкиров</w:t>
      </w:r>
    </w:p>
    <w:p w:rsidR="00D5203C" w:rsidRPr="005C2776" w:rsidRDefault="00D5203C" w:rsidP="00D442ED">
      <w:pPr>
        <w:widowControl/>
        <w:autoSpaceDE/>
        <w:autoSpaceDN/>
        <w:adjustRightInd/>
        <w:ind w:firstLine="0"/>
        <w:rPr>
          <w:rFonts w:ascii="Times New Roman" w:hAnsi="Times New Roman" w:cs="Times New Roman"/>
          <w:sz w:val="27"/>
          <w:szCs w:val="27"/>
          <w:lang w:eastAsia="ru-RU"/>
        </w:rPr>
      </w:pPr>
    </w:p>
    <w:p w:rsidR="005C2776" w:rsidRPr="00357748" w:rsidRDefault="00D442ED" w:rsidP="005C2776">
      <w:pPr>
        <w:ind w:firstLine="0"/>
        <w:jc w:val="right"/>
        <w:rPr>
          <w:rFonts w:ascii="Times New Roman" w:hAnsi="Times New Roman" w:cs="Times New Roman"/>
          <w:sz w:val="24"/>
          <w:szCs w:val="24"/>
        </w:rPr>
      </w:pPr>
      <w:r>
        <w:rPr>
          <w:rFonts w:ascii="Times New Roman" w:hAnsi="Times New Roman" w:cs="Times New Roman"/>
          <w:sz w:val="27"/>
          <w:szCs w:val="27"/>
          <w:lang w:eastAsia="ru-RU"/>
        </w:rPr>
        <w:lastRenderedPageBreak/>
        <w:tab/>
      </w:r>
      <w:r w:rsidR="005C2776" w:rsidRPr="00357748">
        <w:rPr>
          <w:rFonts w:ascii="Times New Roman" w:hAnsi="Times New Roman" w:cs="Times New Roman"/>
          <w:sz w:val="24"/>
          <w:szCs w:val="24"/>
        </w:rPr>
        <w:t>Приложение</w:t>
      </w:r>
    </w:p>
    <w:p w:rsidR="00D442ED" w:rsidRPr="00357748" w:rsidRDefault="005C2776" w:rsidP="00085F54">
      <w:pPr>
        <w:ind w:firstLine="0"/>
        <w:jc w:val="right"/>
        <w:rPr>
          <w:rFonts w:ascii="Times New Roman" w:hAnsi="Times New Roman" w:cs="Times New Roman"/>
          <w:sz w:val="24"/>
          <w:szCs w:val="24"/>
        </w:rPr>
      </w:pPr>
      <w:r w:rsidRPr="00357748">
        <w:rPr>
          <w:rFonts w:ascii="Times New Roman" w:hAnsi="Times New Roman" w:cs="Times New Roman"/>
          <w:sz w:val="24"/>
          <w:szCs w:val="24"/>
        </w:rPr>
        <w:t xml:space="preserve">к постановлению администрации </w:t>
      </w:r>
      <w:r w:rsidRPr="00357748">
        <w:rPr>
          <w:rFonts w:ascii="Times New Roman" w:hAnsi="Times New Roman" w:cs="Times New Roman"/>
          <w:sz w:val="24"/>
          <w:szCs w:val="24"/>
        </w:rPr>
        <w:br/>
      </w:r>
      <w:r>
        <w:rPr>
          <w:rFonts w:ascii="Times New Roman" w:hAnsi="Times New Roman" w:cs="Times New Roman"/>
          <w:sz w:val="24"/>
          <w:szCs w:val="24"/>
        </w:rPr>
        <w:t>Парфеновского</w:t>
      </w:r>
      <w:r w:rsidR="002D4B1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Pr>
          <w:rFonts w:ascii="Times New Roman" w:hAnsi="Times New Roman" w:cs="Times New Roman"/>
          <w:sz w:val="24"/>
          <w:szCs w:val="24"/>
        </w:rPr>
        <w:br/>
        <w:t xml:space="preserve"> от 15.11.202</w:t>
      </w:r>
      <w:r w:rsidR="00413050">
        <w:rPr>
          <w:rFonts w:ascii="Times New Roman" w:hAnsi="Times New Roman" w:cs="Times New Roman"/>
          <w:sz w:val="24"/>
          <w:szCs w:val="24"/>
        </w:rPr>
        <w:t>3</w:t>
      </w:r>
      <w:r w:rsidRPr="00357748">
        <w:rPr>
          <w:rFonts w:ascii="Times New Roman" w:hAnsi="Times New Roman" w:cs="Times New Roman"/>
          <w:sz w:val="24"/>
          <w:szCs w:val="24"/>
        </w:rPr>
        <w:t xml:space="preserve"> № </w:t>
      </w:r>
      <w:r w:rsidR="00D7037B">
        <w:rPr>
          <w:rFonts w:ascii="Times New Roman" w:hAnsi="Times New Roman" w:cs="Times New Roman"/>
          <w:sz w:val="24"/>
          <w:szCs w:val="24"/>
        </w:rPr>
        <w:t>221</w:t>
      </w:r>
    </w:p>
    <w:p w:rsidR="00D442ED" w:rsidRPr="008A2D95" w:rsidRDefault="00D442ED" w:rsidP="00D442ED">
      <w:pPr>
        <w:ind w:firstLine="0"/>
        <w:jc w:val="center"/>
        <w:rPr>
          <w:rFonts w:ascii="Times New Roman" w:hAnsi="Times New Roman" w:cs="Times New Roman"/>
          <w:b/>
          <w:sz w:val="28"/>
          <w:szCs w:val="28"/>
        </w:rPr>
      </w:pPr>
      <w:r w:rsidRPr="008A2D95">
        <w:rPr>
          <w:rFonts w:ascii="Times New Roman" w:hAnsi="Times New Roman" w:cs="Times New Roman"/>
          <w:b/>
          <w:sz w:val="28"/>
          <w:szCs w:val="28"/>
        </w:rPr>
        <w:t>РОССИЙСКАЯ ФЕДЕРАЦИЯ</w:t>
      </w:r>
    </w:p>
    <w:p w:rsidR="00D442ED" w:rsidRPr="008A2D95" w:rsidRDefault="00D442ED" w:rsidP="00D442ED">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ИРКУТСКАЯ ОБЛАСТЬ ЧЕРЕМХОВСКИЙ РАЙОН</w:t>
      </w:r>
    </w:p>
    <w:p w:rsidR="00D442ED" w:rsidRPr="008A2D95" w:rsidRDefault="00D442ED" w:rsidP="00D442ED">
      <w:pPr>
        <w:ind w:firstLine="0"/>
        <w:jc w:val="center"/>
        <w:rPr>
          <w:rFonts w:ascii="Times New Roman" w:hAnsi="Times New Roman" w:cs="Times New Roman"/>
          <w:b/>
          <w:bCs/>
          <w:sz w:val="28"/>
          <w:szCs w:val="28"/>
        </w:rPr>
      </w:pPr>
      <w:r>
        <w:rPr>
          <w:rFonts w:ascii="Times New Roman" w:hAnsi="Times New Roman" w:cs="Times New Roman"/>
          <w:b/>
          <w:bCs/>
          <w:sz w:val="28"/>
          <w:szCs w:val="28"/>
        </w:rPr>
        <w:t>ПАРФЕНОВСКОЕ</w:t>
      </w:r>
      <w:r w:rsidRPr="008A2D95">
        <w:rPr>
          <w:rFonts w:ascii="Times New Roman" w:hAnsi="Times New Roman" w:cs="Times New Roman"/>
          <w:b/>
          <w:bCs/>
          <w:sz w:val="28"/>
          <w:szCs w:val="28"/>
        </w:rPr>
        <w:t xml:space="preserve"> МУНИЦИПАЛЬНОЕ ОБРАЗОВАНИЕ</w:t>
      </w:r>
    </w:p>
    <w:p w:rsidR="00D442ED" w:rsidRDefault="00D442ED" w:rsidP="00085F5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ДУМА</w:t>
      </w:r>
    </w:p>
    <w:p w:rsidR="00085F54" w:rsidRPr="008A2D95" w:rsidRDefault="00085F54" w:rsidP="00085F54">
      <w:pPr>
        <w:ind w:firstLine="0"/>
        <w:jc w:val="center"/>
        <w:rPr>
          <w:rFonts w:ascii="Times New Roman" w:hAnsi="Times New Roman" w:cs="Times New Roman"/>
          <w:b/>
          <w:bCs/>
          <w:sz w:val="28"/>
          <w:szCs w:val="28"/>
        </w:rPr>
      </w:pPr>
    </w:p>
    <w:p w:rsidR="00D442ED" w:rsidRDefault="00D442ED" w:rsidP="00D442ED">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РЕШЕНИЕ</w:t>
      </w:r>
    </w:p>
    <w:p w:rsidR="00D442ED" w:rsidRPr="004F5985" w:rsidRDefault="00D442ED" w:rsidP="00D442ED">
      <w:pPr>
        <w:shd w:val="clear" w:color="auto" w:fill="FFFFFF"/>
        <w:tabs>
          <w:tab w:val="left" w:pos="4262"/>
        </w:tabs>
        <w:ind w:firstLine="0"/>
        <w:rPr>
          <w:rFonts w:ascii="Times New Roman" w:hAnsi="Times New Roman" w:cs="Times New Roman"/>
          <w:color w:val="000000"/>
          <w:spacing w:val="8"/>
          <w:sz w:val="28"/>
          <w:szCs w:val="28"/>
        </w:rPr>
      </w:pPr>
    </w:p>
    <w:p w:rsidR="005B442D" w:rsidRPr="004F5985" w:rsidRDefault="005B442D" w:rsidP="00D442ED">
      <w:pPr>
        <w:shd w:val="clear" w:color="auto" w:fill="FFFFFF"/>
        <w:tabs>
          <w:tab w:val="left" w:pos="4262"/>
        </w:tabs>
        <w:ind w:firstLine="0"/>
        <w:rPr>
          <w:rFonts w:ascii="Times New Roman" w:hAnsi="Times New Roman" w:cs="Times New Roman"/>
          <w:color w:val="000000"/>
          <w:spacing w:val="8"/>
          <w:sz w:val="28"/>
          <w:szCs w:val="28"/>
        </w:rPr>
      </w:pPr>
    </w:p>
    <w:p w:rsidR="00D442ED" w:rsidRPr="008A2D95" w:rsidRDefault="00D442ED" w:rsidP="00D442ED">
      <w:pPr>
        <w:shd w:val="clear" w:color="auto" w:fill="FFFFFF"/>
        <w:tabs>
          <w:tab w:val="left" w:pos="4262"/>
        </w:tabs>
        <w:ind w:firstLine="0"/>
        <w:rPr>
          <w:rFonts w:ascii="Times New Roman" w:hAnsi="Times New Roman" w:cs="Times New Roman"/>
          <w:color w:val="000000"/>
          <w:spacing w:val="7"/>
          <w:sz w:val="28"/>
          <w:szCs w:val="28"/>
        </w:rPr>
      </w:pPr>
      <w:r w:rsidRPr="008A2D95">
        <w:rPr>
          <w:rFonts w:ascii="Times New Roman" w:hAnsi="Times New Roman" w:cs="Times New Roman"/>
          <w:color w:val="000000"/>
          <w:spacing w:val="8"/>
          <w:sz w:val="28"/>
          <w:szCs w:val="28"/>
        </w:rPr>
        <w:t xml:space="preserve">от </w:t>
      </w:r>
      <w:r>
        <w:rPr>
          <w:rFonts w:ascii="Times New Roman" w:hAnsi="Times New Roman" w:cs="Times New Roman"/>
          <w:color w:val="000000"/>
          <w:spacing w:val="8"/>
          <w:sz w:val="28"/>
          <w:szCs w:val="28"/>
        </w:rPr>
        <w:t xml:space="preserve">     .12.2023 г  </w:t>
      </w:r>
      <w:r w:rsidRPr="008A2D95">
        <w:rPr>
          <w:rFonts w:ascii="Times New Roman" w:hAnsi="Times New Roman" w:cs="Times New Roman"/>
          <w:color w:val="000000"/>
          <w:spacing w:val="8"/>
          <w:sz w:val="28"/>
          <w:szCs w:val="28"/>
        </w:rPr>
        <w:t>№</w:t>
      </w:r>
    </w:p>
    <w:p w:rsidR="00D442ED" w:rsidRPr="008A2D95" w:rsidRDefault="00D442ED" w:rsidP="00D442ED">
      <w:pPr>
        <w:shd w:val="clear" w:color="auto" w:fill="FFFFFF"/>
        <w:tabs>
          <w:tab w:val="left" w:pos="4262"/>
        </w:tabs>
        <w:ind w:firstLine="0"/>
        <w:rPr>
          <w:rFonts w:ascii="Times New Roman" w:hAnsi="Times New Roman" w:cs="Times New Roman"/>
          <w:sz w:val="28"/>
          <w:szCs w:val="28"/>
        </w:rPr>
      </w:pPr>
      <w:r w:rsidRPr="008A2D95">
        <w:rPr>
          <w:rFonts w:ascii="Times New Roman" w:hAnsi="Times New Roman" w:cs="Times New Roman"/>
          <w:color w:val="000000"/>
          <w:spacing w:val="7"/>
          <w:sz w:val="28"/>
          <w:szCs w:val="28"/>
        </w:rPr>
        <w:t>с.</w:t>
      </w:r>
      <w:r>
        <w:rPr>
          <w:rFonts w:ascii="Times New Roman" w:hAnsi="Times New Roman" w:cs="Times New Roman"/>
          <w:color w:val="000000"/>
          <w:spacing w:val="7"/>
          <w:sz w:val="28"/>
          <w:szCs w:val="28"/>
        </w:rPr>
        <w:t>Парфеново</w:t>
      </w:r>
    </w:p>
    <w:p w:rsidR="00D442ED" w:rsidRPr="00A5399E" w:rsidRDefault="00D442ED" w:rsidP="00D442ED">
      <w:pPr>
        <w:shd w:val="clear" w:color="auto" w:fill="FFFFFF"/>
        <w:ind w:firstLine="0"/>
        <w:rPr>
          <w:rFonts w:ascii="Times New Roman" w:hAnsi="Times New Roman" w:cs="Times New Roman"/>
          <w:b/>
          <w:bCs/>
          <w:color w:val="000000"/>
          <w:spacing w:val="4"/>
          <w:sz w:val="26"/>
          <w:szCs w:val="26"/>
        </w:rPr>
      </w:pPr>
    </w:p>
    <w:p w:rsidR="00D442ED" w:rsidRPr="00A5399E" w:rsidRDefault="00D442ED" w:rsidP="00D442ED">
      <w:pPr>
        <w:shd w:val="clear" w:color="auto" w:fill="FFFFFF"/>
        <w:tabs>
          <w:tab w:val="left" w:pos="3119"/>
        </w:tabs>
        <w:ind w:right="5952" w:firstLine="0"/>
        <w:rPr>
          <w:rFonts w:ascii="Times New Roman" w:hAnsi="Times New Roman" w:cs="Times New Roman"/>
          <w:b/>
          <w:bCs/>
          <w:color w:val="000000"/>
          <w:spacing w:val="4"/>
          <w:sz w:val="24"/>
          <w:szCs w:val="24"/>
        </w:rPr>
      </w:pPr>
      <w:r w:rsidRPr="00A5399E">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 xml:space="preserve"> бюджете Парфеновского</w:t>
      </w:r>
      <w:r w:rsidR="00E30690">
        <w:rPr>
          <w:rFonts w:ascii="Times New Roman" w:hAnsi="Times New Roman" w:cs="Times New Roman"/>
          <w:b/>
          <w:bCs/>
          <w:color w:val="000000"/>
          <w:spacing w:val="4"/>
          <w:sz w:val="24"/>
          <w:szCs w:val="24"/>
        </w:rPr>
        <w:t xml:space="preserve"> </w:t>
      </w:r>
      <w:r w:rsidRPr="00A5399E">
        <w:rPr>
          <w:rFonts w:ascii="Times New Roman" w:hAnsi="Times New Roman" w:cs="Times New Roman"/>
          <w:b/>
          <w:bCs/>
          <w:color w:val="000000"/>
          <w:spacing w:val="7"/>
          <w:sz w:val="24"/>
          <w:szCs w:val="24"/>
        </w:rPr>
        <w:t>сельского поселения</w:t>
      </w:r>
      <w:r w:rsidR="00E30690">
        <w:rPr>
          <w:rFonts w:ascii="Times New Roman" w:hAnsi="Times New Roman" w:cs="Times New Roman"/>
          <w:b/>
          <w:bCs/>
          <w:color w:val="000000"/>
          <w:spacing w:val="7"/>
          <w:sz w:val="24"/>
          <w:szCs w:val="24"/>
        </w:rPr>
        <w:t xml:space="preserve"> </w:t>
      </w:r>
      <w:r w:rsidRPr="00A5399E">
        <w:rPr>
          <w:rFonts w:ascii="Times New Roman" w:hAnsi="Times New Roman" w:cs="Times New Roman"/>
          <w:b/>
          <w:bCs/>
          <w:color w:val="000000"/>
          <w:spacing w:val="6"/>
          <w:sz w:val="24"/>
          <w:szCs w:val="24"/>
        </w:rPr>
        <w:t>на</w:t>
      </w:r>
      <w:r w:rsidR="00E30690">
        <w:rPr>
          <w:rFonts w:ascii="Times New Roman" w:hAnsi="Times New Roman" w:cs="Times New Roman"/>
          <w:b/>
          <w:bCs/>
          <w:color w:val="000000"/>
          <w:spacing w:val="6"/>
          <w:sz w:val="24"/>
          <w:szCs w:val="24"/>
        </w:rPr>
        <w:t xml:space="preserve"> </w:t>
      </w:r>
      <w:r w:rsidRPr="00A5399E">
        <w:rPr>
          <w:rFonts w:ascii="Times New Roman" w:hAnsi="Times New Roman" w:cs="Times New Roman"/>
          <w:b/>
          <w:bCs/>
          <w:sz w:val="24"/>
          <w:szCs w:val="24"/>
        </w:rPr>
        <w:t>20</w:t>
      </w:r>
      <w:r>
        <w:rPr>
          <w:rFonts w:ascii="Times New Roman" w:hAnsi="Times New Roman" w:cs="Times New Roman"/>
          <w:b/>
          <w:bCs/>
          <w:sz w:val="24"/>
          <w:szCs w:val="24"/>
        </w:rPr>
        <w:t>24 г и на плановый период 2025 и 2026 годов</w:t>
      </w:r>
    </w:p>
    <w:p w:rsidR="00D442ED" w:rsidRPr="00A5399E" w:rsidRDefault="00D442ED" w:rsidP="00D442ED">
      <w:pPr>
        <w:shd w:val="clear" w:color="auto" w:fill="FFFFFF"/>
        <w:tabs>
          <w:tab w:val="left" w:pos="2100"/>
        </w:tabs>
        <w:ind w:right="6236" w:firstLine="0"/>
        <w:rPr>
          <w:rFonts w:ascii="Times New Roman" w:hAnsi="Times New Roman" w:cs="Times New Roman"/>
          <w:color w:val="000000"/>
          <w:spacing w:val="1"/>
          <w:sz w:val="26"/>
          <w:szCs w:val="26"/>
        </w:rPr>
      </w:pPr>
    </w:p>
    <w:p w:rsidR="00D442ED" w:rsidRPr="004F5985" w:rsidRDefault="00D442ED" w:rsidP="00D442ED">
      <w:pPr>
        <w:rPr>
          <w:rFonts w:ascii="Times New Roman" w:hAnsi="Times New Roman" w:cs="Times New Roman"/>
          <w:sz w:val="28"/>
          <w:szCs w:val="28"/>
        </w:rPr>
      </w:pPr>
      <w:r w:rsidRPr="006E7AF4">
        <w:rPr>
          <w:rFonts w:ascii="Times New Roman" w:hAnsi="Times New Roman" w:cs="Times New Roman"/>
          <w:sz w:val="28"/>
          <w:szCs w:val="28"/>
        </w:rPr>
        <w:t>В соответствии с Бюджетным кодексом Российской Федерации, статьями 14, 35, 52, 53, 55, 57-60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нормативах отчислений доходов в местные бюджеты», Положением о бюджетном процессе в Парфеновском муниципальном образовании, утвержденным решением Думы Парфеновского муниципального образования</w:t>
      </w:r>
      <w:r w:rsidR="00E30690">
        <w:rPr>
          <w:rFonts w:ascii="Times New Roman" w:hAnsi="Times New Roman" w:cs="Times New Roman"/>
          <w:sz w:val="28"/>
          <w:szCs w:val="28"/>
        </w:rPr>
        <w:t xml:space="preserve"> </w:t>
      </w:r>
      <w:r w:rsidRPr="006E7AF4">
        <w:rPr>
          <w:rFonts w:ascii="Times New Roman" w:hAnsi="Times New Roman" w:cs="Times New Roman"/>
          <w:sz w:val="28"/>
          <w:szCs w:val="28"/>
        </w:rPr>
        <w:t>от 31.05.2016 № 128,(с изменениями от 28.02.2020 г № 122) руководствуясь статьями 6, 24, 42, 51-57 Устава Парфеновского муниципального образования, Дума Парфеновского муниципального образования</w:t>
      </w:r>
    </w:p>
    <w:p w:rsidR="005B442D" w:rsidRPr="004F5985" w:rsidRDefault="005B442D" w:rsidP="00D442ED">
      <w:pPr>
        <w:rPr>
          <w:sz w:val="28"/>
          <w:szCs w:val="28"/>
        </w:rPr>
      </w:pPr>
    </w:p>
    <w:p w:rsidR="00597A7B" w:rsidRDefault="00D442ED" w:rsidP="006E7AF4">
      <w:pPr>
        <w:ind w:firstLine="0"/>
        <w:jc w:val="center"/>
        <w:rPr>
          <w:rFonts w:ascii="Times New Roman" w:hAnsi="Times New Roman" w:cs="Times New Roman"/>
          <w:b/>
          <w:bCs/>
          <w:sz w:val="28"/>
          <w:szCs w:val="28"/>
          <w:lang w:val="en-US"/>
        </w:rPr>
      </w:pPr>
      <w:r w:rsidRPr="008A2D95">
        <w:rPr>
          <w:rFonts w:ascii="Times New Roman" w:hAnsi="Times New Roman" w:cs="Times New Roman"/>
          <w:b/>
          <w:bCs/>
          <w:sz w:val="28"/>
          <w:szCs w:val="28"/>
        </w:rPr>
        <w:t>р е ш и л а:</w:t>
      </w:r>
    </w:p>
    <w:p w:rsidR="005B442D" w:rsidRPr="005B442D" w:rsidRDefault="005B442D" w:rsidP="006E7AF4">
      <w:pPr>
        <w:ind w:firstLine="0"/>
        <w:jc w:val="center"/>
        <w:rPr>
          <w:rFonts w:ascii="Times New Roman" w:hAnsi="Times New Roman" w:cs="Times New Roman"/>
          <w:b/>
          <w:bCs/>
          <w:sz w:val="28"/>
          <w:szCs w:val="28"/>
          <w:lang w:val="en-US"/>
        </w:rPr>
      </w:pPr>
    </w:p>
    <w:p w:rsidR="00D442ED" w:rsidRPr="006E7AF4" w:rsidRDefault="00D442ED" w:rsidP="00D442ED">
      <w:pPr>
        <w:pStyle w:val="aff3"/>
        <w:numPr>
          <w:ilvl w:val="0"/>
          <w:numId w:val="35"/>
        </w:numPr>
        <w:spacing w:after="0" w:line="240" w:lineRule="auto"/>
        <w:ind w:left="0" w:firstLine="567"/>
        <w:jc w:val="both"/>
        <w:rPr>
          <w:rFonts w:ascii="Times New Roman" w:hAnsi="Times New Roman"/>
          <w:sz w:val="28"/>
          <w:szCs w:val="28"/>
        </w:rPr>
      </w:pPr>
      <w:r w:rsidRPr="006E7AF4">
        <w:rPr>
          <w:rFonts w:ascii="Times New Roman" w:hAnsi="Times New Roman"/>
          <w:sz w:val="28"/>
          <w:szCs w:val="28"/>
        </w:rPr>
        <w:t>Утвердить бюджет Парфеновского сельского поселения на 202</w:t>
      </w:r>
      <w:r w:rsidR="00B076D7" w:rsidRPr="006E7AF4">
        <w:rPr>
          <w:rFonts w:ascii="Times New Roman" w:hAnsi="Times New Roman"/>
          <w:sz w:val="28"/>
          <w:szCs w:val="28"/>
        </w:rPr>
        <w:t>4</w:t>
      </w:r>
      <w:r w:rsidRPr="006E7AF4">
        <w:rPr>
          <w:rFonts w:ascii="Times New Roman" w:hAnsi="Times New Roman"/>
          <w:sz w:val="28"/>
          <w:szCs w:val="28"/>
        </w:rPr>
        <w:t xml:space="preserve"> год и на плановый период 202</w:t>
      </w:r>
      <w:r w:rsidR="00B076D7" w:rsidRPr="006E7AF4">
        <w:rPr>
          <w:rFonts w:ascii="Times New Roman" w:hAnsi="Times New Roman"/>
          <w:sz w:val="28"/>
          <w:szCs w:val="28"/>
        </w:rPr>
        <w:t>5</w:t>
      </w:r>
      <w:r w:rsidRPr="006E7AF4">
        <w:rPr>
          <w:rFonts w:ascii="Times New Roman" w:hAnsi="Times New Roman"/>
          <w:sz w:val="28"/>
          <w:szCs w:val="28"/>
        </w:rPr>
        <w:t xml:space="preserve"> и 202</w:t>
      </w:r>
      <w:r w:rsidR="00B076D7" w:rsidRPr="006E7AF4">
        <w:rPr>
          <w:rFonts w:ascii="Times New Roman" w:hAnsi="Times New Roman"/>
          <w:sz w:val="28"/>
          <w:szCs w:val="28"/>
        </w:rPr>
        <w:t>6</w:t>
      </w:r>
      <w:r w:rsidRPr="006E7AF4">
        <w:rPr>
          <w:rFonts w:ascii="Times New Roman" w:hAnsi="Times New Roman"/>
          <w:sz w:val="28"/>
          <w:szCs w:val="28"/>
        </w:rPr>
        <w:t xml:space="preserve"> годов. </w:t>
      </w:r>
    </w:p>
    <w:p w:rsidR="00D442ED" w:rsidRPr="006E7AF4" w:rsidRDefault="00D442ED" w:rsidP="00D442ED">
      <w:pPr>
        <w:pStyle w:val="aff3"/>
        <w:numPr>
          <w:ilvl w:val="1"/>
          <w:numId w:val="35"/>
        </w:numPr>
        <w:spacing w:after="0" w:line="240" w:lineRule="auto"/>
        <w:ind w:left="0" w:firstLine="567"/>
        <w:jc w:val="both"/>
        <w:rPr>
          <w:rFonts w:ascii="Times New Roman" w:hAnsi="Times New Roman"/>
          <w:sz w:val="28"/>
          <w:szCs w:val="28"/>
        </w:rPr>
      </w:pPr>
      <w:r w:rsidRPr="006E7AF4">
        <w:rPr>
          <w:rFonts w:ascii="Times New Roman" w:hAnsi="Times New Roman"/>
          <w:sz w:val="28"/>
          <w:szCs w:val="28"/>
        </w:rPr>
        <w:t xml:space="preserve">Основные характеристики бюджета Парфеновского сельского поселения </w:t>
      </w:r>
      <w:r w:rsidRPr="006E7AF4">
        <w:rPr>
          <w:rFonts w:ascii="Times New Roman" w:hAnsi="Times New Roman"/>
          <w:sz w:val="28"/>
          <w:szCs w:val="28"/>
        </w:rPr>
        <w:br/>
        <w:t>на 202</w:t>
      </w:r>
      <w:r w:rsidR="00B076D7" w:rsidRPr="006E7AF4">
        <w:rPr>
          <w:rFonts w:ascii="Times New Roman" w:hAnsi="Times New Roman"/>
          <w:sz w:val="28"/>
          <w:szCs w:val="28"/>
        </w:rPr>
        <w:t>4</w:t>
      </w:r>
      <w:r w:rsidRPr="006E7AF4">
        <w:rPr>
          <w:rFonts w:ascii="Times New Roman" w:hAnsi="Times New Roman"/>
          <w:sz w:val="28"/>
          <w:szCs w:val="28"/>
        </w:rPr>
        <w:t xml:space="preserve"> год:</w:t>
      </w:r>
    </w:p>
    <w:p w:rsidR="00D442ED" w:rsidRPr="006E7AF4" w:rsidRDefault="00597A7B" w:rsidP="00D442ED">
      <w:pPr>
        <w:pStyle w:val="aff3"/>
        <w:spacing w:after="0" w:line="240" w:lineRule="auto"/>
        <w:ind w:left="0" w:firstLine="567"/>
        <w:jc w:val="both"/>
        <w:rPr>
          <w:rFonts w:ascii="Times New Roman" w:hAnsi="Times New Roman"/>
          <w:sz w:val="28"/>
          <w:szCs w:val="28"/>
        </w:rPr>
      </w:pPr>
      <w:r w:rsidRPr="006E7AF4">
        <w:rPr>
          <w:rFonts w:ascii="Times New Roman" w:hAnsi="Times New Roman"/>
          <w:sz w:val="28"/>
          <w:szCs w:val="28"/>
        </w:rPr>
        <w:t xml:space="preserve">прогнозируемый </w:t>
      </w:r>
      <w:r w:rsidR="00D442ED" w:rsidRPr="006E7AF4">
        <w:rPr>
          <w:rFonts w:ascii="Times New Roman" w:hAnsi="Times New Roman"/>
          <w:sz w:val="28"/>
          <w:szCs w:val="28"/>
        </w:rPr>
        <w:t>общий объем доходов бюджета Парфеновского сельског</w:t>
      </w:r>
      <w:r w:rsidR="006E7AF4">
        <w:rPr>
          <w:rFonts w:ascii="Times New Roman" w:hAnsi="Times New Roman"/>
          <w:sz w:val="28"/>
          <w:szCs w:val="28"/>
        </w:rPr>
        <w:t xml:space="preserve">о поселения в </w:t>
      </w:r>
      <w:r w:rsidR="00D442ED" w:rsidRPr="006E7AF4">
        <w:rPr>
          <w:rFonts w:ascii="Times New Roman" w:hAnsi="Times New Roman"/>
          <w:sz w:val="28"/>
          <w:szCs w:val="28"/>
        </w:rPr>
        <w:t>сумме</w:t>
      </w:r>
      <w:r w:rsidR="00E30690">
        <w:rPr>
          <w:rFonts w:ascii="Times New Roman" w:hAnsi="Times New Roman"/>
          <w:sz w:val="28"/>
          <w:szCs w:val="28"/>
        </w:rPr>
        <w:t xml:space="preserve"> </w:t>
      </w:r>
      <w:r w:rsidR="007241E5">
        <w:rPr>
          <w:rFonts w:ascii="Times New Roman" w:hAnsi="Times New Roman"/>
          <w:sz w:val="28"/>
          <w:szCs w:val="28"/>
        </w:rPr>
        <w:t>1756</w:t>
      </w:r>
      <w:r w:rsidR="00621540">
        <w:rPr>
          <w:rFonts w:ascii="Times New Roman" w:hAnsi="Times New Roman"/>
          <w:sz w:val="28"/>
          <w:szCs w:val="28"/>
        </w:rPr>
        <w:t>1</w:t>
      </w:r>
      <w:r w:rsidR="007241E5">
        <w:rPr>
          <w:rFonts w:ascii="Times New Roman" w:hAnsi="Times New Roman"/>
          <w:sz w:val="28"/>
          <w:szCs w:val="28"/>
        </w:rPr>
        <w:t>,</w:t>
      </w:r>
      <w:r w:rsidR="00621540">
        <w:rPr>
          <w:rFonts w:ascii="Times New Roman" w:hAnsi="Times New Roman"/>
          <w:sz w:val="28"/>
          <w:szCs w:val="28"/>
        </w:rPr>
        <w:t>5</w:t>
      </w:r>
      <w:r w:rsidR="006E7AF4" w:rsidRPr="006E7AF4">
        <w:rPr>
          <w:rFonts w:ascii="Times New Roman" w:hAnsi="Times New Roman"/>
          <w:sz w:val="28"/>
          <w:szCs w:val="28"/>
        </w:rPr>
        <w:t xml:space="preserve"> тыс. руб., </w:t>
      </w:r>
      <w:r w:rsidR="006E7AF4">
        <w:rPr>
          <w:rFonts w:ascii="Times New Roman" w:hAnsi="Times New Roman"/>
          <w:sz w:val="28"/>
          <w:szCs w:val="28"/>
        </w:rPr>
        <w:t>из них</w:t>
      </w:r>
      <w:r w:rsidR="006E7AF4" w:rsidRPr="006E7AF4">
        <w:rPr>
          <w:rFonts w:ascii="Times New Roman" w:hAnsi="Times New Roman"/>
          <w:sz w:val="28"/>
          <w:szCs w:val="28"/>
        </w:rPr>
        <w:t xml:space="preserve"> объем межбюджетных трансфертов</w:t>
      </w:r>
      <w:r w:rsidR="006E7AF4">
        <w:rPr>
          <w:rFonts w:ascii="Times New Roman" w:hAnsi="Times New Roman"/>
          <w:sz w:val="28"/>
          <w:szCs w:val="28"/>
        </w:rPr>
        <w:t>,</w:t>
      </w:r>
      <w:r w:rsidR="006E7AF4">
        <w:rPr>
          <w:rFonts w:ascii="Times New Roman" w:hAnsi="Times New Roman"/>
          <w:sz w:val="28"/>
          <w:szCs w:val="28"/>
        </w:rPr>
        <w:br/>
      </w:r>
      <w:r w:rsidR="00D442ED" w:rsidRPr="006E7AF4">
        <w:rPr>
          <w:rFonts w:ascii="Times New Roman" w:hAnsi="Times New Roman"/>
          <w:sz w:val="28"/>
          <w:szCs w:val="28"/>
        </w:rPr>
        <w:t>получаемых из других бюджетов бюджетной системы Российской Федерации</w:t>
      </w:r>
      <w:r w:rsidR="00D442ED" w:rsidRPr="006E7AF4">
        <w:rPr>
          <w:rFonts w:ascii="Times New Roman" w:hAnsi="Times New Roman"/>
          <w:sz w:val="28"/>
          <w:szCs w:val="28"/>
        </w:rPr>
        <w:br/>
        <w:t xml:space="preserve">в сумме </w:t>
      </w:r>
      <w:r w:rsidR="007241E5">
        <w:rPr>
          <w:rFonts w:ascii="Times New Roman" w:hAnsi="Times New Roman"/>
          <w:sz w:val="28"/>
          <w:szCs w:val="28"/>
        </w:rPr>
        <w:t>12</w:t>
      </w:r>
      <w:r w:rsidR="00D442ED" w:rsidRPr="006E7AF4">
        <w:rPr>
          <w:rFonts w:ascii="Times New Roman" w:hAnsi="Times New Roman"/>
          <w:sz w:val="28"/>
          <w:szCs w:val="28"/>
        </w:rPr>
        <w:t>6</w:t>
      </w:r>
      <w:r w:rsidR="007241E5">
        <w:rPr>
          <w:rFonts w:ascii="Times New Roman" w:hAnsi="Times New Roman"/>
          <w:sz w:val="28"/>
          <w:szCs w:val="28"/>
        </w:rPr>
        <w:t>4</w:t>
      </w:r>
      <w:r w:rsidR="00621540">
        <w:rPr>
          <w:rFonts w:ascii="Times New Roman" w:hAnsi="Times New Roman"/>
          <w:sz w:val="28"/>
          <w:szCs w:val="28"/>
        </w:rPr>
        <w:t>3</w:t>
      </w:r>
      <w:r w:rsidR="00D442ED" w:rsidRPr="006E7AF4">
        <w:rPr>
          <w:rFonts w:ascii="Times New Roman" w:hAnsi="Times New Roman"/>
          <w:sz w:val="28"/>
          <w:szCs w:val="28"/>
        </w:rPr>
        <w:t>,</w:t>
      </w:r>
      <w:r w:rsidR="00621540">
        <w:rPr>
          <w:rFonts w:ascii="Times New Roman" w:hAnsi="Times New Roman"/>
          <w:sz w:val="28"/>
          <w:szCs w:val="28"/>
        </w:rPr>
        <w:t>6</w:t>
      </w:r>
      <w:r w:rsidR="00D442ED" w:rsidRPr="006E7AF4">
        <w:rPr>
          <w:rFonts w:ascii="Times New Roman" w:hAnsi="Times New Roman"/>
          <w:sz w:val="28"/>
          <w:szCs w:val="28"/>
        </w:rPr>
        <w:t xml:space="preserve"> тыс. руб.;</w:t>
      </w:r>
    </w:p>
    <w:p w:rsidR="00D442ED" w:rsidRPr="006E7AF4" w:rsidRDefault="00D442ED" w:rsidP="00D442ED">
      <w:pPr>
        <w:ind w:firstLine="567"/>
        <w:rPr>
          <w:rFonts w:ascii="Times New Roman" w:hAnsi="Times New Roman" w:cs="Times New Roman"/>
          <w:sz w:val="28"/>
          <w:szCs w:val="28"/>
        </w:rPr>
      </w:pPr>
      <w:r w:rsidRPr="006E7AF4">
        <w:rPr>
          <w:rFonts w:ascii="Times New Roman" w:hAnsi="Times New Roman" w:cs="Times New Roman"/>
          <w:sz w:val="28"/>
          <w:szCs w:val="28"/>
        </w:rPr>
        <w:t xml:space="preserve">общий объем расходов бюджета Парфеновского сельского поселения </w:t>
      </w:r>
      <w:r w:rsidRPr="006E7AF4">
        <w:rPr>
          <w:rFonts w:ascii="Times New Roman" w:hAnsi="Times New Roman" w:cs="Times New Roman"/>
          <w:sz w:val="28"/>
          <w:szCs w:val="28"/>
        </w:rPr>
        <w:br/>
        <w:t xml:space="preserve">в сумме </w:t>
      </w:r>
      <w:r w:rsidR="007241E5">
        <w:rPr>
          <w:rFonts w:ascii="Times New Roman" w:hAnsi="Times New Roman" w:cs="Times New Roman"/>
          <w:sz w:val="28"/>
          <w:szCs w:val="28"/>
        </w:rPr>
        <w:t>1780</w:t>
      </w:r>
      <w:r w:rsidR="00621540">
        <w:rPr>
          <w:rFonts w:ascii="Times New Roman" w:hAnsi="Times New Roman" w:cs="Times New Roman"/>
          <w:sz w:val="28"/>
          <w:szCs w:val="28"/>
        </w:rPr>
        <w:t>7</w:t>
      </w:r>
      <w:r w:rsidRPr="006E7AF4">
        <w:rPr>
          <w:rFonts w:ascii="Times New Roman" w:hAnsi="Times New Roman" w:cs="Times New Roman"/>
          <w:sz w:val="28"/>
          <w:szCs w:val="28"/>
        </w:rPr>
        <w:t>,</w:t>
      </w:r>
      <w:r w:rsidR="00621540">
        <w:rPr>
          <w:rFonts w:ascii="Times New Roman" w:hAnsi="Times New Roman" w:cs="Times New Roman"/>
          <w:sz w:val="28"/>
          <w:szCs w:val="28"/>
        </w:rPr>
        <w:t>4</w:t>
      </w:r>
      <w:r w:rsidRPr="006E7AF4">
        <w:rPr>
          <w:rFonts w:ascii="Times New Roman" w:hAnsi="Times New Roman" w:cs="Times New Roman"/>
          <w:sz w:val="28"/>
          <w:szCs w:val="28"/>
        </w:rPr>
        <w:t xml:space="preserve"> тыс. руб.;</w:t>
      </w:r>
    </w:p>
    <w:p w:rsidR="00D442ED" w:rsidRPr="006E7AF4" w:rsidRDefault="00D442ED" w:rsidP="00D442ED">
      <w:pPr>
        <w:ind w:firstLine="567"/>
        <w:rPr>
          <w:rFonts w:ascii="Times New Roman" w:hAnsi="Times New Roman" w:cs="Times New Roman"/>
          <w:sz w:val="28"/>
          <w:szCs w:val="28"/>
        </w:rPr>
      </w:pPr>
      <w:r w:rsidRPr="006E7AF4">
        <w:rPr>
          <w:rFonts w:ascii="Times New Roman" w:hAnsi="Times New Roman" w:cs="Times New Roman"/>
          <w:sz w:val="28"/>
          <w:szCs w:val="28"/>
        </w:rPr>
        <w:t>размер дефицита бюджета Парфеновского сельского поселения в сумме</w:t>
      </w:r>
      <w:r w:rsidRPr="006E7AF4">
        <w:rPr>
          <w:rFonts w:ascii="Times New Roman" w:hAnsi="Times New Roman" w:cs="Times New Roman"/>
          <w:sz w:val="28"/>
          <w:szCs w:val="28"/>
        </w:rPr>
        <w:br/>
      </w:r>
      <w:r w:rsidR="007241E5">
        <w:rPr>
          <w:rFonts w:ascii="Times New Roman" w:hAnsi="Times New Roman" w:cs="Times New Roman"/>
          <w:sz w:val="28"/>
          <w:szCs w:val="28"/>
        </w:rPr>
        <w:t>245,9</w:t>
      </w:r>
      <w:r w:rsidRPr="006E7AF4">
        <w:rPr>
          <w:rFonts w:ascii="Times New Roman" w:hAnsi="Times New Roman" w:cs="Times New Roman"/>
          <w:sz w:val="28"/>
          <w:szCs w:val="28"/>
        </w:rPr>
        <w:t xml:space="preserve"> тыс. руб., или 5,0 % утвержденного общего годового объема доходов бюджета Парфеновского сельского поселения без учета утвержденного объема безвозмездных поступлений.</w:t>
      </w:r>
    </w:p>
    <w:p w:rsidR="00D442ED" w:rsidRPr="006E7AF4" w:rsidRDefault="00D442ED" w:rsidP="00D442ED">
      <w:pPr>
        <w:pStyle w:val="ConsNormal"/>
        <w:widowControl/>
        <w:numPr>
          <w:ilvl w:val="1"/>
          <w:numId w:val="27"/>
        </w:numPr>
        <w:ind w:left="0" w:right="0" w:firstLine="567"/>
        <w:jc w:val="both"/>
        <w:rPr>
          <w:rFonts w:ascii="Times New Roman" w:hAnsi="Times New Roman" w:cs="Times New Roman"/>
          <w:sz w:val="28"/>
          <w:szCs w:val="28"/>
        </w:rPr>
      </w:pPr>
      <w:r w:rsidRPr="006E7AF4">
        <w:rPr>
          <w:rFonts w:ascii="Times New Roman" w:hAnsi="Times New Roman" w:cs="Times New Roman"/>
          <w:sz w:val="28"/>
          <w:szCs w:val="28"/>
        </w:rPr>
        <w:lastRenderedPageBreak/>
        <w:t>Основные характеристики бюджета Парфеновского сельского поселения на плановый период 202</w:t>
      </w:r>
      <w:r w:rsidR="00B076D7" w:rsidRPr="006E7AF4">
        <w:rPr>
          <w:rFonts w:ascii="Times New Roman" w:hAnsi="Times New Roman" w:cs="Times New Roman"/>
          <w:sz w:val="28"/>
          <w:szCs w:val="28"/>
        </w:rPr>
        <w:t>5</w:t>
      </w:r>
      <w:r w:rsidRPr="006E7AF4">
        <w:rPr>
          <w:rFonts w:ascii="Times New Roman" w:hAnsi="Times New Roman" w:cs="Times New Roman"/>
          <w:sz w:val="28"/>
          <w:szCs w:val="28"/>
        </w:rPr>
        <w:t xml:space="preserve"> и 202</w:t>
      </w:r>
      <w:r w:rsidR="00B076D7" w:rsidRPr="006E7AF4">
        <w:rPr>
          <w:rFonts w:ascii="Times New Roman" w:hAnsi="Times New Roman" w:cs="Times New Roman"/>
          <w:sz w:val="28"/>
          <w:szCs w:val="28"/>
        </w:rPr>
        <w:t>6</w:t>
      </w:r>
      <w:r w:rsidRPr="006E7AF4">
        <w:rPr>
          <w:rFonts w:ascii="Times New Roman" w:hAnsi="Times New Roman" w:cs="Times New Roman"/>
          <w:sz w:val="28"/>
          <w:szCs w:val="28"/>
        </w:rPr>
        <w:t xml:space="preserve"> годов:</w:t>
      </w:r>
    </w:p>
    <w:p w:rsidR="00D442ED" w:rsidRPr="008A2D95" w:rsidRDefault="006E7AF4" w:rsidP="00D442ED">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прогнозируемый </w:t>
      </w:r>
      <w:r w:rsidR="00D442ED" w:rsidRPr="008A2D95">
        <w:rPr>
          <w:rFonts w:ascii="Times New Roman" w:hAnsi="Times New Roman" w:cs="Times New Roman"/>
          <w:sz w:val="28"/>
          <w:szCs w:val="28"/>
        </w:rPr>
        <w:t>о</w:t>
      </w:r>
      <w:r w:rsidR="00D442ED">
        <w:rPr>
          <w:rFonts w:ascii="Times New Roman" w:hAnsi="Times New Roman" w:cs="Times New Roman"/>
          <w:sz w:val="28"/>
          <w:szCs w:val="28"/>
        </w:rPr>
        <w:t>бщий объем доходов бюджета Парфеновского</w:t>
      </w:r>
      <w:r w:rsidR="00D442ED" w:rsidRPr="008A2D95">
        <w:rPr>
          <w:rFonts w:ascii="Times New Roman" w:hAnsi="Times New Roman" w:cs="Times New Roman"/>
          <w:sz w:val="28"/>
          <w:szCs w:val="28"/>
        </w:rPr>
        <w:t xml:space="preserve"> сельского поселения на 20</w:t>
      </w:r>
      <w:r w:rsidR="00D442ED">
        <w:rPr>
          <w:rFonts w:ascii="Times New Roman" w:hAnsi="Times New Roman" w:cs="Times New Roman"/>
          <w:sz w:val="28"/>
          <w:szCs w:val="28"/>
        </w:rPr>
        <w:t>2</w:t>
      </w:r>
      <w:r w:rsidR="00B076D7">
        <w:rPr>
          <w:rFonts w:ascii="Times New Roman" w:hAnsi="Times New Roman" w:cs="Times New Roman"/>
          <w:sz w:val="28"/>
          <w:szCs w:val="28"/>
        </w:rPr>
        <w:t>5</w:t>
      </w:r>
      <w:r w:rsidR="00E30690">
        <w:rPr>
          <w:rFonts w:ascii="Times New Roman" w:hAnsi="Times New Roman" w:cs="Times New Roman"/>
          <w:sz w:val="28"/>
          <w:szCs w:val="28"/>
        </w:rPr>
        <w:t xml:space="preserve"> </w:t>
      </w:r>
      <w:r w:rsidR="00D442ED" w:rsidRPr="008A2D95">
        <w:rPr>
          <w:rFonts w:ascii="Times New Roman" w:hAnsi="Times New Roman" w:cs="Times New Roman"/>
          <w:sz w:val="28"/>
          <w:szCs w:val="28"/>
        </w:rPr>
        <w:t xml:space="preserve">год в сумме </w:t>
      </w:r>
      <w:r w:rsidR="005C1979">
        <w:rPr>
          <w:rFonts w:ascii="Times New Roman" w:hAnsi="Times New Roman" w:cs="Times New Roman"/>
          <w:sz w:val="28"/>
          <w:szCs w:val="28"/>
        </w:rPr>
        <w:t>1554</w:t>
      </w:r>
      <w:r w:rsidR="001B4960">
        <w:rPr>
          <w:rFonts w:ascii="Times New Roman" w:hAnsi="Times New Roman" w:cs="Times New Roman"/>
          <w:sz w:val="28"/>
          <w:szCs w:val="28"/>
        </w:rPr>
        <w:t>4</w:t>
      </w:r>
      <w:r w:rsidR="00D442ED">
        <w:rPr>
          <w:rFonts w:ascii="Times New Roman" w:hAnsi="Times New Roman" w:cs="Times New Roman"/>
          <w:sz w:val="28"/>
          <w:szCs w:val="28"/>
        </w:rPr>
        <w:t>,</w:t>
      </w:r>
      <w:r w:rsidR="00F678E4">
        <w:rPr>
          <w:rFonts w:ascii="Times New Roman" w:hAnsi="Times New Roman" w:cs="Times New Roman"/>
          <w:sz w:val="28"/>
          <w:szCs w:val="28"/>
        </w:rPr>
        <w:t>5</w:t>
      </w:r>
      <w:r w:rsidR="00E30690">
        <w:rPr>
          <w:rFonts w:ascii="Times New Roman" w:hAnsi="Times New Roman" w:cs="Times New Roman"/>
          <w:sz w:val="28"/>
          <w:szCs w:val="28"/>
        </w:rPr>
        <w:t xml:space="preserve"> </w:t>
      </w:r>
      <w:r w:rsidR="00D442ED" w:rsidRPr="008A2D95">
        <w:rPr>
          <w:rFonts w:ascii="Times New Roman" w:hAnsi="Times New Roman" w:cs="Times New Roman"/>
          <w:sz w:val="28"/>
          <w:szCs w:val="28"/>
        </w:rPr>
        <w:t xml:space="preserve">тыс. руб., </w:t>
      </w:r>
      <w:r>
        <w:rPr>
          <w:rFonts w:ascii="Times New Roman" w:hAnsi="Times New Roman"/>
          <w:sz w:val="28"/>
          <w:szCs w:val="28"/>
        </w:rPr>
        <w:t>из них</w:t>
      </w:r>
      <w:r w:rsidR="00E30690">
        <w:rPr>
          <w:rFonts w:ascii="Times New Roman" w:hAnsi="Times New Roman"/>
          <w:sz w:val="28"/>
          <w:szCs w:val="28"/>
        </w:rPr>
        <w:t xml:space="preserve"> </w:t>
      </w:r>
      <w:r w:rsidR="00D442ED">
        <w:rPr>
          <w:rFonts w:ascii="Times New Roman" w:hAnsi="Times New Roman"/>
          <w:sz w:val="28"/>
          <w:szCs w:val="28"/>
        </w:rPr>
        <w:t>объем межбюджетных</w:t>
      </w:r>
      <w:r w:rsidR="00D442ED"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00E30690">
        <w:rPr>
          <w:rFonts w:ascii="Times New Roman" w:hAnsi="Times New Roman" w:cs="Times New Roman"/>
          <w:sz w:val="28"/>
          <w:szCs w:val="28"/>
        </w:rPr>
        <w:t xml:space="preserve"> </w:t>
      </w:r>
      <w:r w:rsidR="00D442ED" w:rsidRPr="008A2D95">
        <w:rPr>
          <w:rFonts w:ascii="Times New Roman" w:hAnsi="Times New Roman" w:cs="Times New Roman"/>
          <w:sz w:val="28"/>
          <w:szCs w:val="28"/>
        </w:rPr>
        <w:t xml:space="preserve">в сумме </w:t>
      </w:r>
      <w:r w:rsidR="005C1979">
        <w:rPr>
          <w:rFonts w:ascii="Times New Roman" w:hAnsi="Times New Roman" w:cs="Times New Roman"/>
          <w:sz w:val="28"/>
          <w:szCs w:val="28"/>
        </w:rPr>
        <w:t>10400,</w:t>
      </w:r>
      <w:r w:rsidR="001B4960">
        <w:rPr>
          <w:rFonts w:ascii="Times New Roman" w:hAnsi="Times New Roman" w:cs="Times New Roman"/>
          <w:sz w:val="28"/>
          <w:szCs w:val="28"/>
        </w:rPr>
        <w:t xml:space="preserve">7 </w:t>
      </w:r>
      <w:r w:rsidR="00D442ED" w:rsidRPr="008A2D95">
        <w:rPr>
          <w:rFonts w:ascii="Times New Roman" w:hAnsi="Times New Roman" w:cs="Times New Roman"/>
          <w:sz w:val="28"/>
          <w:szCs w:val="28"/>
        </w:rPr>
        <w:t>тыс. руб.; на 20</w:t>
      </w:r>
      <w:r w:rsidR="00D442ED">
        <w:rPr>
          <w:rFonts w:ascii="Times New Roman" w:hAnsi="Times New Roman" w:cs="Times New Roman"/>
          <w:sz w:val="28"/>
          <w:szCs w:val="28"/>
        </w:rPr>
        <w:t>2</w:t>
      </w:r>
      <w:r w:rsidR="00B076D7">
        <w:rPr>
          <w:rFonts w:ascii="Times New Roman" w:hAnsi="Times New Roman" w:cs="Times New Roman"/>
          <w:sz w:val="28"/>
          <w:szCs w:val="28"/>
        </w:rPr>
        <w:t>6</w:t>
      </w:r>
      <w:r w:rsidR="00D442ED" w:rsidRPr="008A2D95">
        <w:rPr>
          <w:rFonts w:ascii="Times New Roman" w:hAnsi="Times New Roman" w:cs="Times New Roman"/>
          <w:sz w:val="28"/>
          <w:szCs w:val="28"/>
        </w:rPr>
        <w:t xml:space="preserve"> год в сумме </w:t>
      </w:r>
      <w:r w:rsidR="005C1979">
        <w:rPr>
          <w:rFonts w:ascii="Times New Roman" w:hAnsi="Times New Roman" w:cs="Times New Roman"/>
          <w:sz w:val="28"/>
          <w:szCs w:val="28"/>
        </w:rPr>
        <w:t>15</w:t>
      </w:r>
      <w:r w:rsidR="0050556D">
        <w:rPr>
          <w:rFonts w:ascii="Times New Roman" w:hAnsi="Times New Roman" w:cs="Times New Roman"/>
          <w:sz w:val="28"/>
          <w:szCs w:val="28"/>
        </w:rPr>
        <w:t>703</w:t>
      </w:r>
      <w:r w:rsidR="005C1979">
        <w:rPr>
          <w:rFonts w:ascii="Times New Roman" w:hAnsi="Times New Roman" w:cs="Times New Roman"/>
          <w:sz w:val="28"/>
          <w:szCs w:val="28"/>
        </w:rPr>
        <w:t>,</w:t>
      </w:r>
      <w:r w:rsidR="0050556D">
        <w:rPr>
          <w:rFonts w:ascii="Times New Roman" w:hAnsi="Times New Roman" w:cs="Times New Roman"/>
          <w:sz w:val="28"/>
          <w:szCs w:val="28"/>
        </w:rPr>
        <w:t>0</w:t>
      </w:r>
      <w:r w:rsidR="00D442ED" w:rsidRPr="008A2D95">
        <w:rPr>
          <w:rFonts w:ascii="Times New Roman" w:hAnsi="Times New Roman" w:cs="Times New Roman"/>
          <w:sz w:val="28"/>
          <w:szCs w:val="28"/>
        </w:rPr>
        <w:t xml:space="preserve"> тыс. руб., </w:t>
      </w:r>
      <w:r>
        <w:rPr>
          <w:rFonts w:ascii="Times New Roman" w:hAnsi="Times New Roman"/>
          <w:sz w:val="28"/>
          <w:szCs w:val="28"/>
        </w:rPr>
        <w:t xml:space="preserve">из них </w:t>
      </w:r>
      <w:r w:rsidR="00D442ED">
        <w:rPr>
          <w:rFonts w:ascii="Times New Roman" w:hAnsi="Times New Roman"/>
          <w:sz w:val="28"/>
          <w:szCs w:val="28"/>
        </w:rPr>
        <w:t>объем межбюджетных</w:t>
      </w:r>
      <w:r w:rsidR="00D442ED" w:rsidRPr="00356327">
        <w:rPr>
          <w:rFonts w:ascii="Times New Roman" w:hAnsi="Times New Roman" w:cs="Times New Roman"/>
          <w:sz w:val="28"/>
          <w:szCs w:val="28"/>
        </w:rPr>
        <w:t xml:space="preserve"> трансфертов, получаемых из других бюджетов бюджетной системы Российской </w:t>
      </w:r>
      <w:r w:rsidR="002D4B15" w:rsidRPr="00356327">
        <w:rPr>
          <w:rFonts w:ascii="Times New Roman" w:hAnsi="Times New Roman" w:cs="Times New Roman"/>
          <w:sz w:val="28"/>
          <w:szCs w:val="28"/>
        </w:rPr>
        <w:t>Федерации</w:t>
      </w:r>
      <w:r w:rsidR="002D4B15" w:rsidRPr="008A2D95">
        <w:rPr>
          <w:rFonts w:ascii="Times New Roman" w:hAnsi="Times New Roman" w:cs="Times New Roman"/>
          <w:sz w:val="28"/>
          <w:szCs w:val="28"/>
        </w:rPr>
        <w:t xml:space="preserve"> в</w:t>
      </w:r>
      <w:r w:rsidR="00D442ED" w:rsidRPr="008A2D95">
        <w:rPr>
          <w:rFonts w:ascii="Times New Roman" w:hAnsi="Times New Roman" w:cs="Times New Roman"/>
          <w:sz w:val="28"/>
          <w:szCs w:val="28"/>
        </w:rPr>
        <w:t xml:space="preserve"> сумме</w:t>
      </w:r>
      <w:r w:rsidR="005C1979">
        <w:rPr>
          <w:rFonts w:ascii="Times New Roman" w:hAnsi="Times New Roman" w:cs="Times New Roman"/>
          <w:sz w:val="28"/>
          <w:szCs w:val="28"/>
        </w:rPr>
        <w:t>10</w:t>
      </w:r>
      <w:r w:rsidR="0050556D">
        <w:rPr>
          <w:rFonts w:ascii="Times New Roman" w:hAnsi="Times New Roman" w:cs="Times New Roman"/>
          <w:sz w:val="28"/>
          <w:szCs w:val="28"/>
        </w:rPr>
        <w:t>315</w:t>
      </w:r>
      <w:r w:rsidR="00D442ED">
        <w:rPr>
          <w:rFonts w:ascii="Times New Roman" w:hAnsi="Times New Roman" w:cs="Times New Roman"/>
          <w:sz w:val="28"/>
          <w:szCs w:val="28"/>
        </w:rPr>
        <w:t>,</w:t>
      </w:r>
      <w:r w:rsidR="0050556D">
        <w:rPr>
          <w:rFonts w:ascii="Times New Roman" w:hAnsi="Times New Roman" w:cs="Times New Roman"/>
          <w:sz w:val="28"/>
          <w:szCs w:val="28"/>
        </w:rPr>
        <w:t>0</w:t>
      </w:r>
      <w:r w:rsidR="00D442ED" w:rsidRPr="008A2D95">
        <w:rPr>
          <w:rFonts w:ascii="Times New Roman" w:hAnsi="Times New Roman" w:cs="Times New Roman"/>
          <w:sz w:val="28"/>
          <w:szCs w:val="28"/>
        </w:rPr>
        <w:t xml:space="preserve"> тыс. руб.; </w:t>
      </w:r>
    </w:p>
    <w:p w:rsidR="00D442ED" w:rsidRPr="008A2D95" w:rsidRDefault="00D442ED" w:rsidP="00D442ED">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общий о</w:t>
      </w:r>
      <w:r>
        <w:rPr>
          <w:rFonts w:ascii="Times New Roman" w:hAnsi="Times New Roman" w:cs="Times New Roman"/>
          <w:sz w:val="28"/>
          <w:szCs w:val="28"/>
        </w:rPr>
        <w:t xml:space="preserve">бъем расходов бюджета </w:t>
      </w:r>
      <w:r w:rsidRPr="008A2D95">
        <w:rPr>
          <w:rFonts w:ascii="Times New Roman" w:hAnsi="Times New Roman" w:cs="Times New Roman"/>
          <w:sz w:val="28"/>
          <w:szCs w:val="28"/>
        </w:rPr>
        <w:t xml:space="preserve">сельского поселения на </w:t>
      </w:r>
      <w:r>
        <w:rPr>
          <w:rFonts w:ascii="Times New Roman" w:hAnsi="Times New Roman" w:cs="Times New Roman"/>
          <w:sz w:val="28"/>
          <w:szCs w:val="28"/>
        </w:rPr>
        <w:t>20</w:t>
      </w:r>
      <w:r w:rsidR="00B076D7">
        <w:rPr>
          <w:rFonts w:ascii="Times New Roman" w:hAnsi="Times New Roman" w:cs="Times New Roman"/>
          <w:sz w:val="28"/>
          <w:szCs w:val="28"/>
        </w:rPr>
        <w:t>25</w:t>
      </w:r>
      <w:r w:rsidRPr="008A2D95">
        <w:rPr>
          <w:rFonts w:ascii="Times New Roman" w:hAnsi="Times New Roman" w:cs="Times New Roman"/>
          <w:sz w:val="28"/>
          <w:szCs w:val="28"/>
        </w:rPr>
        <w:t xml:space="preserve"> год в сумме </w:t>
      </w:r>
      <w:r w:rsidR="00FC49D6">
        <w:rPr>
          <w:rFonts w:ascii="Times New Roman" w:hAnsi="Times New Roman" w:cs="Times New Roman"/>
          <w:sz w:val="28"/>
          <w:szCs w:val="28"/>
        </w:rPr>
        <w:t>15801,</w:t>
      </w:r>
      <w:r w:rsidR="00F678E4">
        <w:rPr>
          <w:rFonts w:ascii="Times New Roman" w:hAnsi="Times New Roman" w:cs="Times New Roman"/>
          <w:sz w:val="28"/>
          <w:szCs w:val="28"/>
        </w:rPr>
        <w:t>7</w:t>
      </w:r>
      <w:r w:rsidRPr="008A2D95">
        <w:rPr>
          <w:rFonts w:ascii="Times New Roman" w:hAnsi="Times New Roman" w:cs="Times New Roman"/>
          <w:sz w:val="28"/>
          <w:szCs w:val="28"/>
        </w:rPr>
        <w:t xml:space="preserve"> тыс. руб., в том числе условно утвержденные расходы в сумме </w:t>
      </w:r>
      <w:r>
        <w:rPr>
          <w:rFonts w:ascii="Times New Roman" w:hAnsi="Times New Roman" w:cs="Times New Roman"/>
          <w:sz w:val="28"/>
          <w:szCs w:val="28"/>
        </w:rPr>
        <w:br/>
        <w:t>3</w:t>
      </w:r>
      <w:r w:rsidR="00A260B4">
        <w:rPr>
          <w:rFonts w:ascii="Times New Roman" w:hAnsi="Times New Roman" w:cs="Times New Roman"/>
          <w:sz w:val="28"/>
          <w:szCs w:val="28"/>
        </w:rPr>
        <w:t>7</w:t>
      </w:r>
      <w:r w:rsidR="00FC49D6">
        <w:rPr>
          <w:rFonts w:ascii="Times New Roman" w:hAnsi="Times New Roman" w:cs="Times New Roman"/>
          <w:sz w:val="28"/>
          <w:szCs w:val="28"/>
        </w:rPr>
        <w:t>0</w:t>
      </w:r>
      <w:r>
        <w:rPr>
          <w:rFonts w:ascii="Times New Roman" w:hAnsi="Times New Roman" w:cs="Times New Roman"/>
          <w:sz w:val="28"/>
          <w:szCs w:val="28"/>
        </w:rPr>
        <w:t>,</w:t>
      </w:r>
      <w:r w:rsidR="00A260B4">
        <w:rPr>
          <w:rFonts w:ascii="Times New Roman" w:hAnsi="Times New Roman" w:cs="Times New Roman"/>
          <w:sz w:val="28"/>
          <w:szCs w:val="28"/>
        </w:rPr>
        <w:t>2</w:t>
      </w:r>
      <w:r w:rsidRPr="008A2D95">
        <w:rPr>
          <w:rFonts w:ascii="Times New Roman" w:hAnsi="Times New Roman" w:cs="Times New Roman"/>
          <w:sz w:val="28"/>
          <w:szCs w:val="28"/>
        </w:rPr>
        <w:t xml:space="preserve"> тыс. руб., на 20</w:t>
      </w:r>
      <w:r>
        <w:rPr>
          <w:rFonts w:ascii="Times New Roman" w:hAnsi="Times New Roman" w:cs="Times New Roman"/>
          <w:sz w:val="28"/>
          <w:szCs w:val="28"/>
        </w:rPr>
        <w:t>2</w:t>
      </w:r>
      <w:r w:rsidR="00B076D7">
        <w:rPr>
          <w:rFonts w:ascii="Times New Roman" w:hAnsi="Times New Roman" w:cs="Times New Roman"/>
          <w:sz w:val="28"/>
          <w:szCs w:val="28"/>
        </w:rPr>
        <w:t>6</w:t>
      </w:r>
      <w:r w:rsidRPr="008A2D95">
        <w:rPr>
          <w:rFonts w:ascii="Times New Roman" w:hAnsi="Times New Roman" w:cs="Times New Roman"/>
          <w:sz w:val="28"/>
          <w:szCs w:val="28"/>
        </w:rPr>
        <w:t xml:space="preserve"> год в сумме</w:t>
      </w:r>
      <w:r w:rsidR="00E30690">
        <w:rPr>
          <w:rFonts w:ascii="Times New Roman" w:hAnsi="Times New Roman" w:cs="Times New Roman"/>
          <w:sz w:val="28"/>
          <w:szCs w:val="28"/>
        </w:rPr>
        <w:t xml:space="preserve"> </w:t>
      </w:r>
      <w:r w:rsidR="00862FA8">
        <w:rPr>
          <w:rFonts w:ascii="Times New Roman" w:hAnsi="Times New Roman" w:cs="Times New Roman"/>
          <w:sz w:val="28"/>
          <w:szCs w:val="28"/>
        </w:rPr>
        <w:t>15972,4</w:t>
      </w:r>
      <w:r w:rsidRPr="008A2D95">
        <w:rPr>
          <w:rFonts w:ascii="Times New Roman" w:hAnsi="Times New Roman" w:cs="Times New Roman"/>
          <w:sz w:val="28"/>
          <w:szCs w:val="28"/>
        </w:rPr>
        <w:t xml:space="preserve"> тыс. руб., в том числе условно утвержденные расходы в сумме</w:t>
      </w:r>
      <w:r>
        <w:rPr>
          <w:rFonts w:ascii="Times New Roman" w:hAnsi="Times New Roman" w:cs="Times New Roman"/>
          <w:sz w:val="28"/>
          <w:szCs w:val="28"/>
        </w:rPr>
        <w:t xml:space="preserve"> 7</w:t>
      </w:r>
      <w:r w:rsidR="00006EB4">
        <w:rPr>
          <w:rFonts w:ascii="Times New Roman" w:hAnsi="Times New Roman" w:cs="Times New Roman"/>
          <w:sz w:val="28"/>
          <w:szCs w:val="28"/>
        </w:rPr>
        <w:t>58</w:t>
      </w:r>
      <w:r w:rsidR="001928BB">
        <w:rPr>
          <w:rFonts w:ascii="Times New Roman" w:hAnsi="Times New Roman" w:cs="Times New Roman"/>
          <w:sz w:val="28"/>
          <w:szCs w:val="28"/>
        </w:rPr>
        <w:t>,</w:t>
      </w:r>
      <w:r w:rsidR="00006EB4">
        <w:rPr>
          <w:rFonts w:ascii="Times New Roman" w:hAnsi="Times New Roman" w:cs="Times New Roman"/>
          <w:sz w:val="28"/>
          <w:szCs w:val="28"/>
        </w:rPr>
        <w:t>3</w:t>
      </w:r>
      <w:r w:rsidR="00E30690">
        <w:rPr>
          <w:rFonts w:ascii="Times New Roman" w:hAnsi="Times New Roman" w:cs="Times New Roman"/>
          <w:sz w:val="28"/>
          <w:szCs w:val="28"/>
        </w:rPr>
        <w:t xml:space="preserve"> </w:t>
      </w:r>
      <w:r w:rsidRPr="008A2D95">
        <w:rPr>
          <w:rFonts w:ascii="Times New Roman" w:hAnsi="Times New Roman" w:cs="Times New Roman"/>
          <w:sz w:val="28"/>
          <w:szCs w:val="28"/>
        </w:rPr>
        <w:t>тыс. руб.</w:t>
      </w:r>
    </w:p>
    <w:p w:rsidR="00D442ED" w:rsidRPr="008A2D95" w:rsidRDefault="00D442ED" w:rsidP="00D442ED">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w:t>
      </w:r>
      <w:r w:rsidR="00B076D7">
        <w:rPr>
          <w:rFonts w:ascii="Times New Roman" w:hAnsi="Times New Roman" w:cs="Times New Roman"/>
          <w:sz w:val="28"/>
          <w:szCs w:val="28"/>
        </w:rPr>
        <w:t>5</w:t>
      </w:r>
      <w:r w:rsidRPr="008A2D95">
        <w:rPr>
          <w:rFonts w:ascii="Times New Roman" w:hAnsi="Times New Roman" w:cs="Times New Roman"/>
          <w:sz w:val="28"/>
          <w:szCs w:val="28"/>
        </w:rPr>
        <w:t xml:space="preserve"> год составляет</w:t>
      </w:r>
      <w:r w:rsidR="00E30690">
        <w:rPr>
          <w:rFonts w:ascii="Times New Roman" w:hAnsi="Times New Roman" w:cs="Times New Roman"/>
          <w:sz w:val="28"/>
          <w:szCs w:val="28"/>
        </w:rPr>
        <w:t xml:space="preserve"> </w:t>
      </w:r>
      <w:r w:rsidR="00253116">
        <w:rPr>
          <w:rFonts w:ascii="Times New Roman" w:hAnsi="Times New Roman" w:cs="Times New Roman"/>
          <w:sz w:val="28"/>
          <w:szCs w:val="28"/>
        </w:rPr>
        <w:t>257</w:t>
      </w:r>
      <w:r>
        <w:rPr>
          <w:rFonts w:ascii="Times New Roman" w:hAnsi="Times New Roman" w:cs="Times New Roman"/>
          <w:sz w:val="28"/>
          <w:szCs w:val="28"/>
        </w:rPr>
        <w:t>,</w:t>
      </w:r>
      <w:r w:rsidR="00253116">
        <w:rPr>
          <w:rFonts w:ascii="Times New Roman" w:hAnsi="Times New Roman" w:cs="Times New Roman"/>
          <w:sz w:val="28"/>
          <w:szCs w:val="28"/>
        </w:rPr>
        <w:t>2</w:t>
      </w:r>
      <w:r w:rsidRPr="008A2D95">
        <w:rPr>
          <w:rFonts w:ascii="Times New Roman" w:hAnsi="Times New Roman" w:cs="Times New Roman"/>
          <w:sz w:val="28"/>
          <w:szCs w:val="28"/>
        </w:rPr>
        <w:t xml:space="preserve"> 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 на 202</w:t>
      </w:r>
      <w:r w:rsidR="000A68A1">
        <w:rPr>
          <w:rFonts w:ascii="Times New Roman" w:hAnsi="Times New Roman" w:cs="Times New Roman"/>
          <w:sz w:val="28"/>
          <w:szCs w:val="28"/>
        </w:rPr>
        <w:t>6</w:t>
      </w:r>
      <w:r w:rsidRPr="008A2D95">
        <w:rPr>
          <w:rFonts w:ascii="Times New Roman" w:hAnsi="Times New Roman" w:cs="Times New Roman"/>
          <w:sz w:val="28"/>
          <w:szCs w:val="28"/>
        </w:rPr>
        <w:t xml:space="preserve"> год –</w:t>
      </w:r>
      <w:r w:rsidR="0016035F">
        <w:rPr>
          <w:rFonts w:ascii="Times New Roman" w:hAnsi="Times New Roman" w:cs="Times New Roman"/>
          <w:sz w:val="28"/>
          <w:szCs w:val="28"/>
        </w:rPr>
        <w:t>269,4</w:t>
      </w:r>
      <w:r w:rsidR="00E30690">
        <w:rPr>
          <w:rFonts w:ascii="Times New Roman" w:hAnsi="Times New Roman" w:cs="Times New Roman"/>
          <w:sz w:val="28"/>
          <w:szCs w:val="28"/>
        </w:rPr>
        <w:t xml:space="preserve">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2. Установить, что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 поселения, поступающие в 202</w:t>
      </w:r>
      <w:r w:rsidR="000A68A1">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 202</w:t>
      </w:r>
      <w:r w:rsidR="000A68A1">
        <w:rPr>
          <w:rFonts w:ascii="Times New Roman" w:hAnsi="Times New Roman" w:cs="Times New Roman"/>
          <w:sz w:val="28"/>
          <w:szCs w:val="28"/>
          <w:lang w:eastAsia="ru-RU"/>
        </w:rPr>
        <w:t>6</w:t>
      </w:r>
      <w:r w:rsidR="00E30690">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годах формируются за счет:</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 налоговых доходов, в том числе:</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2.1.1. местных налогов в соответствии с нормативами, установленными Бюджетным кодексом Российской Федерации;</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2.1.2. доходов от федеральных налогов и сборов, в том числе налогов, предусмотренных специальными налоговыми режимами, в соответствии с </w:t>
      </w:r>
      <w:r w:rsidR="00730AF1">
        <w:rPr>
          <w:rFonts w:ascii="Times New Roman" w:hAnsi="Times New Roman" w:cs="Times New Roman"/>
          <w:sz w:val="28"/>
          <w:szCs w:val="28"/>
          <w:lang w:eastAsia="ru-RU"/>
        </w:rPr>
        <w:t xml:space="preserve">нормативами, установленными </w:t>
      </w:r>
      <w:r w:rsidRPr="008A2D95">
        <w:rPr>
          <w:rFonts w:ascii="Times New Roman" w:hAnsi="Times New Roman" w:cs="Times New Roman"/>
          <w:sz w:val="28"/>
          <w:szCs w:val="28"/>
          <w:lang w:eastAsia="ru-RU"/>
        </w:rPr>
        <w:t>Бюджетным кодексом Российской Федерации;</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2.3. безвозмездных поступлений.</w:t>
      </w:r>
    </w:p>
    <w:p w:rsidR="00D442ED" w:rsidRPr="008A2D95" w:rsidRDefault="00D442ED" w:rsidP="00730AF1">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Установить</w:t>
      </w:r>
      <w:r w:rsidR="00730AF1">
        <w:rPr>
          <w:rFonts w:ascii="Times New Roman" w:hAnsi="Times New Roman" w:cs="Times New Roman"/>
          <w:sz w:val="28"/>
          <w:szCs w:val="28"/>
          <w:lang w:eastAsia="ru-RU"/>
        </w:rPr>
        <w:t xml:space="preserve"> п</w:t>
      </w:r>
      <w:r w:rsidRPr="008A2D95">
        <w:rPr>
          <w:rFonts w:ascii="Times New Roman" w:hAnsi="Times New Roman" w:cs="Times New Roman"/>
          <w:sz w:val="28"/>
          <w:szCs w:val="28"/>
          <w:lang w:eastAsia="ru-RU"/>
        </w:rPr>
        <w:t xml:space="preserve">рогнозируемые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0A68A1">
        <w:rPr>
          <w:rFonts w:ascii="Times New Roman" w:hAnsi="Times New Roman"/>
          <w:sz w:val="28"/>
          <w:szCs w:val="28"/>
        </w:rPr>
        <w:t>4</w:t>
      </w:r>
      <w:r>
        <w:rPr>
          <w:rFonts w:ascii="Times New Roman" w:hAnsi="Times New Roman"/>
          <w:sz w:val="28"/>
          <w:szCs w:val="28"/>
        </w:rPr>
        <w:t xml:space="preserve"> год и на плановый период 202</w:t>
      </w:r>
      <w:r w:rsidR="000A68A1">
        <w:rPr>
          <w:rFonts w:ascii="Times New Roman" w:hAnsi="Times New Roman"/>
          <w:sz w:val="28"/>
          <w:szCs w:val="28"/>
        </w:rPr>
        <w:t>5</w:t>
      </w:r>
      <w:r>
        <w:rPr>
          <w:rFonts w:ascii="Times New Roman" w:hAnsi="Times New Roman"/>
          <w:sz w:val="28"/>
          <w:szCs w:val="28"/>
        </w:rPr>
        <w:t xml:space="preserve"> и 202</w:t>
      </w:r>
      <w:r w:rsidR="000A68A1">
        <w:rPr>
          <w:rFonts w:ascii="Times New Roman" w:hAnsi="Times New Roman"/>
          <w:sz w:val="28"/>
          <w:szCs w:val="28"/>
        </w:rPr>
        <w:t>6</w:t>
      </w:r>
      <w:r w:rsidRPr="008A2D95">
        <w:rPr>
          <w:rFonts w:ascii="Times New Roman" w:hAnsi="Times New Roman" w:cs="Times New Roman"/>
          <w:sz w:val="28"/>
          <w:szCs w:val="28"/>
          <w:lang w:eastAsia="ru-RU"/>
        </w:rPr>
        <w:t xml:space="preserve">годов по классификации доходов бюджетов Российской </w:t>
      </w:r>
      <w:r w:rsidR="00730AF1">
        <w:rPr>
          <w:rFonts w:ascii="Times New Roman" w:hAnsi="Times New Roman" w:cs="Times New Roman"/>
          <w:sz w:val="28"/>
          <w:szCs w:val="28"/>
          <w:lang w:eastAsia="ru-RU"/>
        </w:rPr>
        <w:t xml:space="preserve">Федерации согласно приложениям </w:t>
      </w:r>
      <w:r w:rsidR="002D4B15">
        <w:rPr>
          <w:rFonts w:ascii="Times New Roman" w:hAnsi="Times New Roman" w:cs="Times New Roman"/>
          <w:sz w:val="28"/>
          <w:szCs w:val="28"/>
          <w:lang w:eastAsia="ru-RU"/>
        </w:rPr>
        <w:t xml:space="preserve">1 </w:t>
      </w:r>
      <w:r w:rsidR="002D4B15" w:rsidRPr="008A2D95">
        <w:rPr>
          <w:rFonts w:ascii="Times New Roman" w:hAnsi="Times New Roman" w:cs="Times New Roman"/>
          <w:sz w:val="28"/>
          <w:szCs w:val="28"/>
          <w:lang w:eastAsia="ru-RU"/>
        </w:rPr>
        <w:t>к</w:t>
      </w:r>
      <w:r w:rsidRPr="008A2D95">
        <w:rPr>
          <w:rFonts w:ascii="Times New Roman" w:hAnsi="Times New Roman" w:cs="Times New Roman"/>
          <w:sz w:val="28"/>
          <w:szCs w:val="28"/>
          <w:lang w:eastAsia="ru-RU"/>
        </w:rPr>
        <w:t xml:space="preserve"> настоящему Решению.</w:t>
      </w:r>
    </w:p>
    <w:p w:rsidR="00D442ED" w:rsidRPr="008A2D95" w:rsidRDefault="00730AF1"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442ED" w:rsidRPr="008A2D95">
        <w:rPr>
          <w:rFonts w:ascii="Times New Roman" w:hAnsi="Times New Roman" w:cs="Times New Roman"/>
          <w:sz w:val="28"/>
          <w:szCs w:val="28"/>
          <w:lang w:eastAsia="ru-RU"/>
        </w:rPr>
        <w:t>. Утвердить:</w:t>
      </w:r>
    </w:p>
    <w:p w:rsidR="00D442ED" w:rsidRPr="008A2D95" w:rsidRDefault="00730AF1"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442ED" w:rsidRPr="008A2D95">
        <w:rPr>
          <w:rFonts w:ascii="Times New Roman" w:hAnsi="Times New Roman" w:cs="Times New Roman"/>
          <w:sz w:val="28"/>
          <w:szCs w:val="28"/>
          <w:lang w:eastAsia="ru-RU"/>
        </w:rPr>
        <w:t xml:space="preserve">.1. Распределение бюджетных ассигнований бюджета </w:t>
      </w:r>
      <w:r w:rsidR="00D442ED">
        <w:rPr>
          <w:rFonts w:ascii="Times New Roman" w:hAnsi="Times New Roman" w:cs="Times New Roman"/>
          <w:sz w:val="28"/>
          <w:szCs w:val="28"/>
          <w:lang w:eastAsia="ru-RU"/>
        </w:rPr>
        <w:t>Парфеновского</w:t>
      </w:r>
      <w:r w:rsidR="00D442ED" w:rsidRPr="008A2D95">
        <w:rPr>
          <w:rFonts w:ascii="Times New Roman" w:hAnsi="Times New Roman" w:cs="Times New Roman"/>
          <w:sz w:val="28"/>
          <w:szCs w:val="28"/>
          <w:lang w:eastAsia="ru-RU"/>
        </w:rPr>
        <w:t xml:space="preserve"> сельского поселения по разделам и подразделам классификации расходов бюджетов на </w:t>
      </w:r>
      <w:r w:rsidR="00D442ED">
        <w:rPr>
          <w:rFonts w:ascii="Times New Roman" w:hAnsi="Times New Roman"/>
          <w:sz w:val="28"/>
          <w:szCs w:val="28"/>
        </w:rPr>
        <w:t>202</w:t>
      </w:r>
      <w:r w:rsidR="000A68A1">
        <w:rPr>
          <w:rFonts w:ascii="Times New Roman" w:hAnsi="Times New Roman"/>
          <w:sz w:val="28"/>
          <w:szCs w:val="28"/>
        </w:rPr>
        <w:t>4</w:t>
      </w:r>
      <w:r w:rsidR="00D442ED">
        <w:rPr>
          <w:rFonts w:ascii="Times New Roman" w:hAnsi="Times New Roman"/>
          <w:sz w:val="28"/>
          <w:szCs w:val="28"/>
        </w:rPr>
        <w:t xml:space="preserve"> год и на плановый период 202</w:t>
      </w:r>
      <w:r w:rsidR="000A68A1">
        <w:rPr>
          <w:rFonts w:ascii="Times New Roman" w:hAnsi="Times New Roman"/>
          <w:sz w:val="28"/>
          <w:szCs w:val="28"/>
        </w:rPr>
        <w:t>5</w:t>
      </w:r>
      <w:r w:rsidR="00D442ED">
        <w:rPr>
          <w:rFonts w:ascii="Times New Roman" w:hAnsi="Times New Roman"/>
          <w:sz w:val="28"/>
          <w:szCs w:val="28"/>
        </w:rPr>
        <w:t xml:space="preserve"> и 202</w:t>
      </w:r>
      <w:r w:rsidR="000A68A1">
        <w:rPr>
          <w:rFonts w:ascii="Times New Roman" w:hAnsi="Times New Roman"/>
          <w:sz w:val="28"/>
          <w:szCs w:val="28"/>
        </w:rPr>
        <w:t>6</w:t>
      </w:r>
      <w:r w:rsidR="00D442ED" w:rsidRPr="008A2D95">
        <w:rPr>
          <w:rFonts w:ascii="Times New Roman" w:hAnsi="Times New Roman" w:cs="Times New Roman"/>
          <w:sz w:val="28"/>
          <w:szCs w:val="28"/>
          <w:lang w:eastAsia="ru-RU"/>
        </w:rPr>
        <w:t xml:space="preserve"> годов согласно приложениям № </w:t>
      </w:r>
      <w:r w:rsidR="00D442ED">
        <w:rPr>
          <w:rFonts w:ascii="Times New Roman" w:hAnsi="Times New Roman" w:cs="Times New Roman"/>
          <w:sz w:val="28"/>
          <w:szCs w:val="28"/>
          <w:lang w:eastAsia="ru-RU"/>
        </w:rPr>
        <w:t>2</w:t>
      </w:r>
      <w:r w:rsidR="00D442ED" w:rsidRPr="008A2D95">
        <w:rPr>
          <w:rFonts w:ascii="Times New Roman" w:hAnsi="Times New Roman" w:cs="Times New Roman"/>
          <w:sz w:val="28"/>
          <w:szCs w:val="28"/>
          <w:lang w:eastAsia="ru-RU"/>
        </w:rPr>
        <w:t xml:space="preserve"> к настоящему Решению;</w:t>
      </w:r>
    </w:p>
    <w:p w:rsidR="00D442ED" w:rsidRPr="008A2D95" w:rsidRDefault="00085F54"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442ED" w:rsidRPr="008A2D95">
        <w:rPr>
          <w:rFonts w:ascii="Times New Roman" w:hAnsi="Times New Roman" w:cs="Times New Roman"/>
          <w:sz w:val="28"/>
          <w:szCs w:val="28"/>
          <w:lang w:eastAsia="ru-RU"/>
        </w:rPr>
        <w:t xml:space="preserve">.2. Распределение бюджетных ассигнований бюджета </w:t>
      </w:r>
      <w:r w:rsidR="00D442ED">
        <w:rPr>
          <w:rFonts w:ascii="Times New Roman" w:hAnsi="Times New Roman" w:cs="Times New Roman"/>
          <w:sz w:val="28"/>
          <w:szCs w:val="28"/>
          <w:lang w:eastAsia="ru-RU"/>
        </w:rPr>
        <w:t>Парфеновского</w:t>
      </w:r>
      <w:r w:rsidR="00D442ED" w:rsidRPr="008A2D95">
        <w:rPr>
          <w:rFonts w:ascii="Times New Roman" w:hAnsi="Times New Roman" w:cs="Times New Roman"/>
          <w:sz w:val="28"/>
          <w:szCs w:val="28"/>
          <w:lang w:eastAsia="ru-RU"/>
        </w:rPr>
        <w:t xml:space="preserve"> сельского поселения по разделам, подразделам, целевым статьям и группам видов расходов классификации расходов бюджетов на </w:t>
      </w:r>
      <w:r w:rsidR="00D442ED">
        <w:rPr>
          <w:rFonts w:ascii="Times New Roman" w:hAnsi="Times New Roman"/>
          <w:sz w:val="28"/>
          <w:szCs w:val="28"/>
        </w:rPr>
        <w:t>202</w:t>
      </w:r>
      <w:r w:rsidR="000A68A1">
        <w:rPr>
          <w:rFonts w:ascii="Times New Roman" w:hAnsi="Times New Roman"/>
          <w:sz w:val="28"/>
          <w:szCs w:val="28"/>
        </w:rPr>
        <w:t>4</w:t>
      </w:r>
      <w:r w:rsidR="00D442ED">
        <w:rPr>
          <w:rFonts w:ascii="Times New Roman" w:hAnsi="Times New Roman"/>
          <w:sz w:val="28"/>
          <w:szCs w:val="28"/>
        </w:rPr>
        <w:t xml:space="preserve"> год и на плановый период 202</w:t>
      </w:r>
      <w:r w:rsidR="000A68A1">
        <w:rPr>
          <w:rFonts w:ascii="Times New Roman" w:hAnsi="Times New Roman"/>
          <w:sz w:val="28"/>
          <w:szCs w:val="28"/>
        </w:rPr>
        <w:t>5</w:t>
      </w:r>
      <w:r w:rsidR="00D442ED">
        <w:rPr>
          <w:rFonts w:ascii="Times New Roman" w:hAnsi="Times New Roman"/>
          <w:sz w:val="28"/>
          <w:szCs w:val="28"/>
        </w:rPr>
        <w:t xml:space="preserve"> и 202</w:t>
      </w:r>
      <w:r w:rsidR="000A68A1">
        <w:rPr>
          <w:rFonts w:ascii="Times New Roman" w:hAnsi="Times New Roman"/>
          <w:sz w:val="28"/>
          <w:szCs w:val="28"/>
        </w:rPr>
        <w:t>6</w:t>
      </w:r>
      <w:r w:rsidR="00D442ED" w:rsidRPr="008A2D95">
        <w:rPr>
          <w:rFonts w:ascii="Times New Roman" w:hAnsi="Times New Roman" w:cs="Times New Roman"/>
          <w:sz w:val="28"/>
          <w:szCs w:val="28"/>
          <w:lang w:eastAsia="ru-RU"/>
        </w:rPr>
        <w:t xml:space="preserve"> годов согласно приложениям № </w:t>
      </w:r>
      <w:r w:rsidR="00E30690">
        <w:rPr>
          <w:rFonts w:ascii="Times New Roman" w:hAnsi="Times New Roman" w:cs="Times New Roman"/>
          <w:sz w:val="28"/>
          <w:szCs w:val="28"/>
          <w:lang w:eastAsia="ru-RU"/>
        </w:rPr>
        <w:t>3</w:t>
      </w:r>
      <w:r w:rsidR="00D442ED" w:rsidRPr="008A2D95">
        <w:rPr>
          <w:rFonts w:ascii="Times New Roman" w:hAnsi="Times New Roman" w:cs="Times New Roman"/>
          <w:sz w:val="28"/>
          <w:szCs w:val="28"/>
          <w:lang w:eastAsia="ru-RU"/>
        </w:rPr>
        <w:t xml:space="preserve"> к настоящему Решению; </w:t>
      </w:r>
    </w:p>
    <w:p w:rsidR="00D442ED" w:rsidRPr="008A2D95" w:rsidRDefault="001727DC" w:rsidP="00D442ED">
      <w:pPr>
        <w:ind w:firstLine="567"/>
        <w:outlineLvl w:val="1"/>
        <w:rPr>
          <w:rFonts w:ascii="Times New Roman" w:hAnsi="Times New Roman" w:cs="Times New Roman"/>
          <w:sz w:val="28"/>
          <w:szCs w:val="28"/>
          <w:lang w:eastAsia="ru-RU"/>
        </w:rPr>
      </w:pPr>
      <w:r w:rsidRPr="00E144A9">
        <w:rPr>
          <w:rFonts w:ascii="Times New Roman" w:hAnsi="Times New Roman" w:cs="Times New Roman"/>
          <w:sz w:val="28"/>
          <w:szCs w:val="28"/>
          <w:lang w:eastAsia="ru-RU"/>
        </w:rPr>
        <w:t>4</w:t>
      </w:r>
      <w:r w:rsidR="00D442ED" w:rsidRPr="008A2D95">
        <w:rPr>
          <w:rFonts w:ascii="Times New Roman" w:hAnsi="Times New Roman" w:cs="Times New Roman"/>
          <w:sz w:val="28"/>
          <w:szCs w:val="28"/>
          <w:lang w:eastAsia="ru-RU"/>
        </w:rPr>
        <w:t xml:space="preserve">.3. Ведомственную структуру расходов бюджета </w:t>
      </w:r>
      <w:r w:rsidR="00D442ED">
        <w:rPr>
          <w:rFonts w:ascii="Times New Roman" w:hAnsi="Times New Roman" w:cs="Times New Roman"/>
          <w:sz w:val="28"/>
          <w:szCs w:val="28"/>
          <w:lang w:eastAsia="ru-RU"/>
        </w:rPr>
        <w:t>Парфеновского</w:t>
      </w:r>
      <w:r w:rsidR="00D442ED" w:rsidRPr="008A2D95">
        <w:rPr>
          <w:rFonts w:ascii="Times New Roman" w:hAnsi="Times New Roman" w:cs="Times New Roman"/>
          <w:sz w:val="28"/>
          <w:szCs w:val="28"/>
          <w:lang w:eastAsia="ru-RU"/>
        </w:rPr>
        <w:t xml:space="preserve"> сельского поселения на </w:t>
      </w:r>
      <w:r w:rsidR="00D442ED">
        <w:rPr>
          <w:rFonts w:ascii="Times New Roman" w:hAnsi="Times New Roman"/>
          <w:sz w:val="28"/>
          <w:szCs w:val="28"/>
        </w:rPr>
        <w:t>202</w:t>
      </w:r>
      <w:r w:rsidR="000A68A1">
        <w:rPr>
          <w:rFonts w:ascii="Times New Roman" w:hAnsi="Times New Roman"/>
          <w:sz w:val="28"/>
          <w:szCs w:val="28"/>
        </w:rPr>
        <w:t>4</w:t>
      </w:r>
      <w:r w:rsidR="00D442ED">
        <w:rPr>
          <w:rFonts w:ascii="Times New Roman" w:hAnsi="Times New Roman"/>
          <w:sz w:val="28"/>
          <w:szCs w:val="28"/>
        </w:rPr>
        <w:t xml:space="preserve"> год и на плановый период 202</w:t>
      </w:r>
      <w:r w:rsidR="000A68A1">
        <w:rPr>
          <w:rFonts w:ascii="Times New Roman" w:hAnsi="Times New Roman"/>
          <w:sz w:val="28"/>
          <w:szCs w:val="28"/>
        </w:rPr>
        <w:t>5</w:t>
      </w:r>
      <w:r w:rsidR="00D442ED">
        <w:rPr>
          <w:rFonts w:ascii="Times New Roman" w:hAnsi="Times New Roman"/>
          <w:sz w:val="28"/>
          <w:szCs w:val="28"/>
        </w:rPr>
        <w:t xml:space="preserve"> и 202</w:t>
      </w:r>
      <w:r w:rsidR="000A68A1">
        <w:rPr>
          <w:rFonts w:ascii="Times New Roman" w:hAnsi="Times New Roman"/>
          <w:sz w:val="28"/>
          <w:szCs w:val="28"/>
        </w:rPr>
        <w:t>6</w:t>
      </w:r>
      <w:r w:rsidR="00D442ED" w:rsidRPr="008A2D95">
        <w:rPr>
          <w:rFonts w:ascii="Times New Roman" w:hAnsi="Times New Roman" w:cs="Times New Roman"/>
          <w:sz w:val="28"/>
          <w:szCs w:val="28"/>
          <w:lang w:eastAsia="ru-RU"/>
        </w:rPr>
        <w:t xml:space="preserve"> годов (по главным распорядителям средств бюджета поселения, разделам, подразделам, целевым </w:t>
      </w:r>
      <w:r w:rsidR="00D442ED" w:rsidRPr="008A2D95">
        <w:rPr>
          <w:rFonts w:ascii="Times New Roman" w:hAnsi="Times New Roman" w:cs="Times New Roman"/>
          <w:sz w:val="28"/>
          <w:szCs w:val="28"/>
          <w:lang w:eastAsia="ru-RU"/>
        </w:rPr>
        <w:lastRenderedPageBreak/>
        <w:t xml:space="preserve">статьям и группам видов расходов классификации расходов бюджетов) согласно приложениям № </w:t>
      </w:r>
      <w:r w:rsidR="00E30690">
        <w:rPr>
          <w:rFonts w:ascii="Times New Roman" w:hAnsi="Times New Roman" w:cs="Times New Roman"/>
          <w:sz w:val="28"/>
          <w:szCs w:val="28"/>
          <w:lang w:eastAsia="ru-RU"/>
        </w:rPr>
        <w:t>4</w:t>
      </w:r>
      <w:r w:rsidR="00D442ED">
        <w:rPr>
          <w:rFonts w:ascii="Times New Roman" w:hAnsi="Times New Roman" w:cs="Times New Roman"/>
          <w:sz w:val="28"/>
          <w:szCs w:val="28"/>
          <w:lang w:eastAsia="ru-RU"/>
        </w:rPr>
        <w:t xml:space="preserve"> </w:t>
      </w:r>
      <w:r w:rsidR="00D442ED" w:rsidRPr="008A2D95">
        <w:rPr>
          <w:rFonts w:ascii="Times New Roman" w:hAnsi="Times New Roman" w:cs="Times New Roman"/>
          <w:sz w:val="28"/>
          <w:szCs w:val="28"/>
          <w:lang w:eastAsia="ru-RU"/>
        </w:rPr>
        <w:t>к настоящему Решению.</w:t>
      </w:r>
    </w:p>
    <w:p w:rsidR="00D442ED" w:rsidRPr="004F5985" w:rsidRDefault="00475FE6"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5</w:t>
      </w:r>
      <w:r w:rsidR="00D442ED" w:rsidRPr="008A2D95">
        <w:rPr>
          <w:rFonts w:ascii="Times New Roman" w:hAnsi="Times New Roman" w:cs="Times New Roman"/>
          <w:sz w:val="28"/>
          <w:szCs w:val="28"/>
          <w:lang w:eastAsia="ru-RU"/>
        </w:rPr>
        <w:t>. Установить, что в р</w:t>
      </w:r>
      <w:r w:rsidR="00D442ED">
        <w:rPr>
          <w:rFonts w:ascii="Times New Roman" w:hAnsi="Times New Roman" w:cs="Times New Roman"/>
          <w:sz w:val="28"/>
          <w:szCs w:val="28"/>
          <w:lang w:eastAsia="ru-RU"/>
        </w:rPr>
        <w:t>асходной части бюджета Парфеновского</w:t>
      </w:r>
      <w:r w:rsidR="00D442ED" w:rsidRPr="008A2D95">
        <w:rPr>
          <w:rFonts w:ascii="Times New Roman" w:hAnsi="Times New Roman" w:cs="Times New Roman"/>
          <w:sz w:val="28"/>
          <w:szCs w:val="28"/>
          <w:lang w:eastAsia="ru-RU"/>
        </w:rPr>
        <w:t xml:space="preserve"> сельского поселения создается резе</w:t>
      </w:r>
      <w:r w:rsidR="00D442ED">
        <w:rPr>
          <w:rFonts w:ascii="Times New Roman" w:hAnsi="Times New Roman" w:cs="Times New Roman"/>
          <w:sz w:val="28"/>
          <w:szCs w:val="28"/>
          <w:lang w:eastAsia="ru-RU"/>
        </w:rPr>
        <w:t>рвный фонд Парфеновского</w:t>
      </w:r>
      <w:r w:rsidR="00D442ED" w:rsidRPr="008A2D95">
        <w:rPr>
          <w:rFonts w:ascii="Times New Roman" w:hAnsi="Times New Roman" w:cs="Times New Roman"/>
          <w:sz w:val="28"/>
          <w:szCs w:val="28"/>
          <w:lang w:eastAsia="ru-RU"/>
        </w:rPr>
        <w:t xml:space="preserve"> сельского поселения в размере:</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A68A1">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год в сумме </w:t>
      </w:r>
      <w:r w:rsidR="00413050">
        <w:rPr>
          <w:rFonts w:ascii="Times New Roman" w:hAnsi="Times New Roman" w:cs="Times New Roman"/>
          <w:sz w:val="28"/>
          <w:szCs w:val="28"/>
          <w:lang w:eastAsia="ru-RU"/>
        </w:rPr>
        <w:t>2</w:t>
      </w:r>
      <w:r>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,0 тыс. руб.;</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A68A1">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20</w:t>
      </w:r>
      <w:r w:rsidRPr="008A2D95">
        <w:rPr>
          <w:rFonts w:ascii="Times New Roman" w:hAnsi="Times New Roman" w:cs="Times New Roman"/>
          <w:sz w:val="28"/>
          <w:szCs w:val="28"/>
          <w:lang w:eastAsia="ru-RU"/>
        </w:rPr>
        <w:t>,0 тыс. руб.;</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0A68A1">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 в сумме 20</w:t>
      </w:r>
      <w:r w:rsidRPr="008A2D95">
        <w:rPr>
          <w:rFonts w:ascii="Times New Roman" w:hAnsi="Times New Roman" w:cs="Times New Roman"/>
          <w:sz w:val="28"/>
          <w:szCs w:val="28"/>
          <w:lang w:eastAsia="ru-RU"/>
        </w:rPr>
        <w:t>,0 тыс. руб.</w:t>
      </w:r>
    </w:p>
    <w:p w:rsidR="00D442ED" w:rsidRPr="008A2D95" w:rsidRDefault="00453D59"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442ED" w:rsidRPr="008A2D95">
        <w:rPr>
          <w:rFonts w:ascii="Times New Roman" w:hAnsi="Times New Roman" w:cs="Times New Roman"/>
          <w:sz w:val="28"/>
          <w:szCs w:val="28"/>
          <w:lang w:eastAsia="ru-RU"/>
        </w:rPr>
        <w:t>. Утвердить объем бюджетных ассигнований муниципального дорожного фонда:</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C63EC8">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в размере </w:t>
      </w:r>
      <w:r w:rsidR="00475FE6">
        <w:rPr>
          <w:rFonts w:ascii="Times New Roman" w:hAnsi="Times New Roman" w:cs="Times New Roman"/>
          <w:sz w:val="28"/>
          <w:szCs w:val="28"/>
          <w:lang w:eastAsia="ru-RU"/>
        </w:rPr>
        <w:t>1675</w:t>
      </w:r>
      <w:r>
        <w:rPr>
          <w:rFonts w:ascii="Times New Roman" w:hAnsi="Times New Roman" w:cs="Times New Roman"/>
          <w:sz w:val="28"/>
          <w:szCs w:val="28"/>
          <w:lang w:eastAsia="ru-RU"/>
        </w:rPr>
        <w:t>,</w:t>
      </w:r>
      <w:r w:rsidR="00475FE6">
        <w:rPr>
          <w:rFonts w:ascii="Times New Roman" w:hAnsi="Times New Roman" w:cs="Times New Roman"/>
          <w:sz w:val="28"/>
          <w:szCs w:val="28"/>
          <w:lang w:eastAsia="ru-RU"/>
        </w:rPr>
        <w:t>8</w:t>
      </w:r>
      <w:r w:rsidRPr="008A2D95">
        <w:rPr>
          <w:rFonts w:ascii="Times New Roman" w:hAnsi="Times New Roman" w:cs="Times New Roman"/>
          <w:sz w:val="28"/>
          <w:szCs w:val="28"/>
          <w:lang w:eastAsia="ru-RU"/>
        </w:rPr>
        <w:t xml:space="preserve"> тыс. руб.;</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C63EC8">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год в размере</w:t>
      </w:r>
      <w:r>
        <w:rPr>
          <w:rFonts w:ascii="Times New Roman" w:hAnsi="Times New Roman" w:cs="Times New Roman"/>
          <w:sz w:val="28"/>
          <w:szCs w:val="28"/>
          <w:lang w:eastAsia="ru-RU"/>
        </w:rPr>
        <w:t xml:space="preserve"> 1</w:t>
      </w:r>
      <w:r w:rsidR="00475FE6">
        <w:rPr>
          <w:rFonts w:ascii="Times New Roman" w:hAnsi="Times New Roman" w:cs="Times New Roman"/>
          <w:sz w:val="28"/>
          <w:szCs w:val="28"/>
          <w:lang w:eastAsia="ru-RU"/>
        </w:rPr>
        <w:t>726</w:t>
      </w:r>
      <w:r>
        <w:rPr>
          <w:rFonts w:ascii="Times New Roman" w:hAnsi="Times New Roman" w:cs="Times New Roman"/>
          <w:sz w:val="28"/>
          <w:szCs w:val="28"/>
          <w:lang w:eastAsia="ru-RU"/>
        </w:rPr>
        <w:t>,</w:t>
      </w:r>
      <w:r w:rsidR="00475FE6">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xml:space="preserve"> тыс. руб.;</w:t>
      </w:r>
    </w:p>
    <w:p w:rsidR="00D442ED" w:rsidRPr="004F5985" w:rsidRDefault="00D442ED"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C63EC8">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xml:space="preserve"> год в размере</w:t>
      </w:r>
      <w:r w:rsidR="00475FE6">
        <w:rPr>
          <w:rFonts w:ascii="Times New Roman" w:hAnsi="Times New Roman" w:cs="Times New Roman"/>
          <w:sz w:val="28"/>
          <w:szCs w:val="28"/>
          <w:lang w:eastAsia="ru-RU"/>
        </w:rPr>
        <w:t>1786</w:t>
      </w:r>
      <w:r>
        <w:rPr>
          <w:rFonts w:ascii="Times New Roman" w:hAnsi="Times New Roman" w:cs="Times New Roman"/>
          <w:sz w:val="28"/>
          <w:szCs w:val="28"/>
          <w:lang w:eastAsia="ru-RU"/>
        </w:rPr>
        <w:t>,</w:t>
      </w:r>
      <w:r w:rsidR="00475FE6">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xml:space="preserve"> тыс. руб.</w:t>
      </w:r>
    </w:p>
    <w:p w:rsidR="00D442ED" w:rsidRPr="008A2D95" w:rsidRDefault="00453D59"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442ED" w:rsidRPr="008A2D95">
        <w:rPr>
          <w:rFonts w:ascii="Times New Roman" w:hAnsi="Times New Roman" w:cs="Times New Roman"/>
          <w:sz w:val="28"/>
          <w:szCs w:val="28"/>
          <w:lang w:eastAsia="ru-RU"/>
        </w:rPr>
        <w:t xml:space="preserve">. Установить, что в соответствии с пунктом </w:t>
      </w:r>
      <w:r>
        <w:rPr>
          <w:rFonts w:ascii="Times New Roman" w:hAnsi="Times New Roman" w:cs="Times New Roman"/>
          <w:sz w:val="28"/>
          <w:szCs w:val="28"/>
          <w:lang w:eastAsia="ru-RU"/>
        </w:rPr>
        <w:t>8</w:t>
      </w:r>
      <w:r w:rsidR="00D442ED" w:rsidRPr="008A2D95">
        <w:rPr>
          <w:rFonts w:ascii="Times New Roman" w:hAnsi="Times New Roman" w:cs="Times New Roman"/>
          <w:sz w:val="28"/>
          <w:szCs w:val="28"/>
          <w:lang w:eastAsia="ru-RU"/>
        </w:rPr>
        <w:t xml:space="preserve"> статьи 217 Бюджетного кодекса Российской Ф</w:t>
      </w:r>
      <w:r w:rsidR="00D442ED">
        <w:rPr>
          <w:rFonts w:ascii="Times New Roman" w:hAnsi="Times New Roman" w:cs="Times New Roman"/>
          <w:sz w:val="28"/>
          <w:szCs w:val="28"/>
          <w:lang w:eastAsia="ru-RU"/>
        </w:rPr>
        <w:t>едерации администрация Парфеновского</w:t>
      </w:r>
      <w:r w:rsidR="00D442ED" w:rsidRPr="008A2D95">
        <w:rPr>
          <w:rFonts w:ascii="Times New Roman" w:hAnsi="Times New Roman" w:cs="Times New Roman"/>
          <w:sz w:val="28"/>
          <w:szCs w:val="28"/>
          <w:lang w:eastAsia="ru-RU"/>
        </w:rPr>
        <w:t xml:space="preserve"> сельского поселения вправе вносить изменения в показатели сводной бюд</w:t>
      </w:r>
      <w:r w:rsidR="00D442ED">
        <w:rPr>
          <w:rFonts w:ascii="Times New Roman" w:hAnsi="Times New Roman" w:cs="Times New Roman"/>
          <w:sz w:val="28"/>
          <w:szCs w:val="28"/>
          <w:lang w:eastAsia="ru-RU"/>
        </w:rPr>
        <w:t>жетной росписи бюджета Парфеновского</w:t>
      </w:r>
      <w:r w:rsidR="00D442ED" w:rsidRPr="008A2D95">
        <w:rPr>
          <w:rFonts w:ascii="Times New Roman" w:hAnsi="Times New Roman" w:cs="Times New Roman"/>
          <w:sz w:val="28"/>
          <w:szCs w:val="28"/>
          <w:lang w:eastAsia="ru-RU"/>
        </w:rPr>
        <w:t xml:space="preserve"> сельского поселения в следующих случаях:</w:t>
      </w:r>
    </w:p>
    <w:p w:rsidR="00D442ED" w:rsidRPr="008A2D95" w:rsidRDefault="00D442ED" w:rsidP="00D442ED">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D442ED" w:rsidRPr="008A2D95" w:rsidRDefault="00D442ED" w:rsidP="00D442ED">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ликвидация, реорганизация, изменение наименования муниципальных учреждений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w:t>
      </w:r>
    </w:p>
    <w:p w:rsidR="00D442ED" w:rsidRPr="008A2D95" w:rsidRDefault="00D442ED" w:rsidP="00D442ED">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w:t>
      </w:r>
      <w:r>
        <w:rPr>
          <w:rFonts w:ascii="Times New Roman" w:hAnsi="Times New Roman" w:cs="Times New Roman"/>
          <w:sz w:val="28"/>
          <w:szCs w:val="28"/>
          <w:lang w:eastAsia="ru-RU"/>
        </w:rPr>
        <w:t>дителя средств бюджета</w:t>
      </w:r>
      <w:r w:rsidR="002D4B1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D442ED" w:rsidRDefault="00D442ED" w:rsidP="00D442ED">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уточнение кодов видов расходов классификации расходов бюджетов;</w:t>
      </w:r>
    </w:p>
    <w:p w:rsidR="00D442ED" w:rsidRPr="005B442D" w:rsidRDefault="00D442ED" w:rsidP="003463F1">
      <w:pPr>
        <w:numPr>
          <w:ilvl w:val="0"/>
          <w:numId w:val="39"/>
        </w:numPr>
        <w:ind w:left="0" w:firstLine="567"/>
        <w:outlineLvl w:val="1"/>
        <w:rPr>
          <w:rFonts w:ascii="Times New Roman" w:hAnsi="Times New Roman" w:cs="Times New Roman"/>
          <w:sz w:val="28"/>
          <w:szCs w:val="28"/>
          <w:lang w:eastAsia="ru-RU"/>
        </w:rPr>
      </w:pPr>
      <w:r w:rsidRPr="00CA04DB">
        <w:rPr>
          <w:rFonts w:ascii="Times New Roman" w:hAnsi="Times New Roman" w:cs="Times New Roman"/>
          <w:sz w:val="28"/>
          <w:szCs w:val="28"/>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Парфеновского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Парфеновского</w:t>
      </w:r>
      <w:r w:rsidR="00E30690">
        <w:rPr>
          <w:rFonts w:ascii="Times New Roman" w:hAnsi="Times New Roman" w:cs="Times New Roman"/>
          <w:sz w:val="28"/>
          <w:szCs w:val="28"/>
          <w:lang w:eastAsia="ru-RU"/>
        </w:rPr>
        <w:t xml:space="preserve"> </w:t>
      </w:r>
      <w:r w:rsidRPr="00CA04DB">
        <w:rPr>
          <w:rFonts w:ascii="Times New Roman" w:hAnsi="Times New Roman" w:cs="Times New Roman"/>
          <w:sz w:val="28"/>
          <w:szCs w:val="28"/>
          <w:lang w:eastAsia="ru-RU"/>
        </w:rPr>
        <w:t>сельского поселения – в пределах объема бюджетных ассигнований, предусмотренных соответствующему главному распорядителю средств бюджета</w:t>
      </w:r>
      <w:r w:rsidR="00E30690">
        <w:rPr>
          <w:rFonts w:ascii="Times New Roman" w:hAnsi="Times New Roman" w:cs="Times New Roman"/>
          <w:sz w:val="28"/>
          <w:szCs w:val="28"/>
          <w:lang w:eastAsia="ru-RU"/>
        </w:rPr>
        <w:t xml:space="preserve"> </w:t>
      </w:r>
      <w:r w:rsidRPr="00CA04DB">
        <w:rPr>
          <w:rFonts w:ascii="Times New Roman" w:hAnsi="Times New Roman" w:cs="Times New Roman"/>
          <w:sz w:val="28"/>
          <w:szCs w:val="28"/>
          <w:lang w:eastAsia="ru-RU"/>
        </w:rPr>
        <w:t>Парфеновского  сельского поселения.</w:t>
      </w:r>
    </w:p>
    <w:p w:rsidR="00D442ED" w:rsidRPr="004F5985" w:rsidRDefault="003463F1"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442ED" w:rsidRPr="008A2D95">
        <w:rPr>
          <w:rFonts w:ascii="Times New Roman" w:hAnsi="Times New Roman" w:cs="Times New Roman"/>
          <w:sz w:val="28"/>
          <w:szCs w:val="28"/>
          <w:lang w:eastAsia="ru-RU"/>
        </w:rPr>
        <w:t xml:space="preserve">. Утвердить распределение бюджетных ассигнований на реализацию муниципальных программ на </w:t>
      </w:r>
      <w:r w:rsidR="00D442ED">
        <w:rPr>
          <w:rFonts w:ascii="Times New Roman" w:hAnsi="Times New Roman" w:cs="Times New Roman"/>
          <w:sz w:val="28"/>
          <w:szCs w:val="28"/>
          <w:lang w:eastAsia="ru-RU"/>
        </w:rPr>
        <w:t>202</w:t>
      </w:r>
      <w:r>
        <w:rPr>
          <w:rFonts w:ascii="Times New Roman" w:hAnsi="Times New Roman" w:cs="Times New Roman"/>
          <w:sz w:val="28"/>
          <w:szCs w:val="28"/>
          <w:lang w:eastAsia="ru-RU"/>
        </w:rPr>
        <w:t>4</w:t>
      </w:r>
      <w:r w:rsidR="00D442ED">
        <w:rPr>
          <w:rFonts w:ascii="Times New Roman" w:hAnsi="Times New Roman" w:cs="Times New Roman"/>
          <w:sz w:val="28"/>
          <w:szCs w:val="28"/>
          <w:lang w:eastAsia="ru-RU"/>
        </w:rPr>
        <w:t xml:space="preserve"> год и на плановый период 20</w:t>
      </w:r>
      <w:r w:rsidR="00495585">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00D442ED" w:rsidRPr="008A2D95">
        <w:rPr>
          <w:rFonts w:ascii="Times New Roman" w:hAnsi="Times New Roman" w:cs="Times New Roman"/>
          <w:sz w:val="28"/>
          <w:szCs w:val="28"/>
          <w:lang w:eastAsia="ru-RU"/>
        </w:rPr>
        <w:t xml:space="preserve"> и 202</w:t>
      </w:r>
      <w:r>
        <w:rPr>
          <w:rFonts w:ascii="Times New Roman" w:hAnsi="Times New Roman" w:cs="Times New Roman"/>
          <w:sz w:val="28"/>
          <w:szCs w:val="28"/>
          <w:lang w:eastAsia="ru-RU"/>
        </w:rPr>
        <w:t>6</w:t>
      </w:r>
      <w:r w:rsidR="00D442ED" w:rsidRPr="008A2D95">
        <w:rPr>
          <w:rFonts w:ascii="Times New Roman" w:hAnsi="Times New Roman" w:cs="Times New Roman"/>
          <w:sz w:val="28"/>
          <w:szCs w:val="28"/>
          <w:lang w:eastAsia="ru-RU"/>
        </w:rPr>
        <w:t xml:space="preserve"> годов согласно приложениям № </w:t>
      </w:r>
      <w:r w:rsidR="00E30690">
        <w:rPr>
          <w:rFonts w:ascii="Times New Roman" w:hAnsi="Times New Roman" w:cs="Times New Roman"/>
          <w:sz w:val="28"/>
          <w:szCs w:val="28"/>
          <w:lang w:eastAsia="ru-RU"/>
        </w:rPr>
        <w:t>5</w:t>
      </w:r>
      <w:r w:rsidR="00D442ED" w:rsidRPr="008A2D95">
        <w:rPr>
          <w:rFonts w:ascii="Times New Roman" w:hAnsi="Times New Roman" w:cs="Times New Roman"/>
          <w:sz w:val="28"/>
          <w:szCs w:val="28"/>
          <w:lang w:eastAsia="ru-RU"/>
        </w:rPr>
        <w:t xml:space="preserve"> к настоящему Решению.</w:t>
      </w:r>
    </w:p>
    <w:p w:rsidR="00D442ED" w:rsidRPr="004F5985" w:rsidRDefault="00A05123" w:rsidP="00A05123">
      <w:pPr>
        <w:ind w:firstLine="567"/>
        <w:outlineLvl w:val="1"/>
        <w:rPr>
          <w:rFonts w:ascii="Times New Roman" w:hAnsi="Times New Roman" w:cs="Times New Roman"/>
          <w:sz w:val="28"/>
          <w:szCs w:val="28"/>
          <w:lang w:eastAsia="ru-RU"/>
        </w:rPr>
      </w:pPr>
      <w:r w:rsidRPr="00A05123">
        <w:rPr>
          <w:rFonts w:ascii="Times New Roman" w:hAnsi="Times New Roman" w:cs="Times New Roman"/>
          <w:sz w:val="28"/>
          <w:szCs w:val="28"/>
          <w:lang w:eastAsia="ru-RU"/>
        </w:rPr>
        <w:t>9</w:t>
      </w:r>
      <w:r>
        <w:rPr>
          <w:rFonts w:ascii="Times New Roman" w:hAnsi="Times New Roman" w:cs="Times New Roman"/>
          <w:sz w:val="28"/>
          <w:szCs w:val="28"/>
          <w:lang w:eastAsia="ru-RU"/>
        </w:rPr>
        <w:t>.Утвердить</w:t>
      </w:r>
      <w:r w:rsidR="00E306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00D442ED" w:rsidRPr="008A2D95">
        <w:rPr>
          <w:rFonts w:ascii="Times New Roman" w:hAnsi="Times New Roman" w:cs="Times New Roman"/>
          <w:sz w:val="28"/>
          <w:szCs w:val="28"/>
          <w:lang w:eastAsia="ru-RU"/>
        </w:rPr>
        <w:t>ерхний предел муниципаль</w:t>
      </w:r>
      <w:r w:rsidR="00D442ED">
        <w:rPr>
          <w:rFonts w:ascii="Times New Roman" w:hAnsi="Times New Roman" w:cs="Times New Roman"/>
          <w:sz w:val="28"/>
          <w:szCs w:val="28"/>
          <w:lang w:eastAsia="ru-RU"/>
        </w:rPr>
        <w:t>ного внутреннего долга Парфеновского</w:t>
      </w:r>
      <w:r w:rsidR="00D442ED" w:rsidRPr="008A2D95">
        <w:rPr>
          <w:rFonts w:ascii="Times New Roman" w:hAnsi="Times New Roman" w:cs="Times New Roman"/>
          <w:sz w:val="28"/>
          <w:szCs w:val="28"/>
          <w:lang w:eastAsia="ru-RU"/>
        </w:rPr>
        <w:t xml:space="preserve"> сельского поселения</w:t>
      </w:r>
    </w:p>
    <w:p w:rsidR="00D442ED"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413050">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года в размере </w:t>
      </w:r>
      <w:r w:rsidR="00321BAC">
        <w:rPr>
          <w:rFonts w:ascii="Times New Roman" w:hAnsi="Times New Roman" w:cs="Times New Roman"/>
          <w:sz w:val="28"/>
          <w:szCs w:val="28"/>
          <w:lang w:eastAsia="ru-RU"/>
        </w:rPr>
        <w:t>245</w:t>
      </w:r>
      <w:r>
        <w:rPr>
          <w:rFonts w:ascii="Times New Roman" w:hAnsi="Times New Roman" w:cs="Times New Roman"/>
          <w:sz w:val="28"/>
          <w:szCs w:val="28"/>
          <w:lang w:eastAsia="ru-RU"/>
        </w:rPr>
        <w:t>,</w:t>
      </w:r>
      <w:r w:rsidR="00321BAC">
        <w:rPr>
          <w:rFonts w:ascii="Times New Roman" w:hAnsi="Times New Roman" w:cs="Times New Roman"/>
          <w:sz w:val="28"/>
          <w:szCs w:val="28"/>
          <w:lang w:eastAsia="ru-RU"/>
        </w:rPr>
        <w:t>9</w:t>
      </w:r>
      <w:r w:rsidR="00E306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тыс. руб.</w:t>
      </w:r>
      <w:r w:rsidR="0041305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 т.ч</w:t>
      </w:r>
      <w:r w:rsidR="00E3069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верхний </w:t>
      </w:r>
      <w:r w:rsidR="006A2A11">
        <w:rPr>
          <w:rFonts w:ascii="Times New Roman" w:hAnsi="Times New Roman" w:cs="Times New Roman"/>
          <w:sz w:val="28"/>
          <w:szCs w:val="28"/>
          <w:lang w:eastAsia="ru-RU"/>
        </w:rPr>
        <w:lastRenderedPageBreak/>
        <w:t xml:space="preserve">предел долга по муниципальным гарантиям Парфеновского сельского поселения -0 </w:t>
      </w:r>
      <w:r w:rsidR="002D4B15">
        <w:rPr>
          <w:rFonts w:ascii="Times New Roman" w:hAnsi="Times New Roman" w:cs="Times New Roman"/>
          <w:sz w:val="28"/>
          <w:szCs w:val="28"/>
          <w:lang w:eastAsia="ru-RU"/>
        </w:rPr>
        <w:t>тыс. рублей</w:t>
      </w:r>
      <w:r w:rsidR="00413050">
        <w:rPr>
          <w:rFonts w:ascii="Times New Roman" w:hAnsi="Times New Roman" w:cs="Times New Roman"/>
          <w:sz w:val="28"/>
          <w:szCs w:val="28"/>
          <w:lang w:eastAsia="ru-RU"/>
        </w:rPr>
        <w:t>;</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413050">
        <w:rPr>
          <w:rFonts w:ascii="Times New Roman" w:hAnsi="Times New Roman" w:cs="Times New Roman"/>
          <w:sz w:val="28"/>
          <w:szCs w:val="28"/>
          <w:lang w:eastAsia="ru-RU"/>
        </w:rPr>
        <w:t>6</w:t>
      </w:r>
      <w:r w:rsidR="00E30690">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 xml:space="preserve">года в размере </w:t>
      </w:r>
      <w:r w:rsidR="00413050">
        <w:rPr>
          <w:rFonts w:ascii="Times New Roman" w:hAnsi="Times New Roman" w:cs="Times New Roman"/>
          <w:sz w:val="28"/>
          <w:szCs w:val="28"/>
          <w:lang w:eastAsia="ru-RU"/>
        </w:rPr>
        <w:t>503,1</w:t>
      </w:r>
      <w:r w:rsidR="00E30690">
        <w:rPr>
          <w:rFonts w:ascii="Times New Roman" w:hAnsi="Times New Roman" w:cs="Times New Roman"/>
          <w:sz w:val="28"/>
          <w:szCs w:val="28"/>
          <w:lang w:eastAsia="ru-RU"/>
        </w:rPr>
        <w:t xml:space="preserve"> </w:t>
      </w:r>
      <w:r w:rsidRPr="008A2D95">
        <w:rPr>
          <w:rFonts w:ascii="Times New Roman" w:hAnsi="Times New Roman" w:cs="Times New Roman"/>
          <w:sz w:val="28"/>
          <w:szCs w:val="28"/>
          <w:lang w:eastAsia="ru-RU"/>
        </w:rPr>
        <w:t>тыс. руб.</w:t>
      </w:r>
      <w:r w:rsidR="0041305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 т.ч</w:t>
      </w:r>
      <w:r w:rsidR="00E3069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верхний предел долга по муниципальным гарантиям Парфеновского сельского поселения -0 </w:t>
      </w:r>
      <w:r w:rsidR="002D4B15">
        <w:rPr>
          <w:rFonts w:ascii="Times New Roman" w:hAnsi="Times New Roman" w:cs="Times New Roman"/>
          <w:sz w:val="28"/>
          <w:szCs w:val="28"/>
          <w:lang w:eastAsia="ru-RU"/>
        </w:rPr>
        <w:t>тыс. рублей</w:t>
      </w:r>
      <w:r w:rsidR="00413050">
        <w:rPr>
          <w:rFonts w:ascii="Times New Roman" w:hAnsi="Times New Roman" w:cs="Times New Roman"/>
          <w:sz w:val="28"/>
          <w:szCs w:val="28"/>
          <w:lang w:eastAsia="ru-RU"/>
        </w:rPr>
        <w:t>;</w:t>
      </w:r>
    </w:p>
    <w:p w:rsidR="00D442ED" w:rsidRPr="004F598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413050">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xml:space="preserve"> года в размере </w:t>
      </w:r>
      <w:r w:rsidR="00413050">
        <w:rPr>
          <w:rFonts w:ascii="Times New Roman" w:hAnsi="Times New Roman" w:cs="Times New Roman"/>
          <w:sz w:val="28"/>
          <w:szCs w:val="28"/>
          <w:lang w:eastAsia="ru-RU"/>
        </w:rPr>
        <w:t>772,5 тыс</w:t>
      </w:r>
      <w:r w:rsidRPr="008A2D95">
        <w:rPr>
          <w:rFonts w:ascii="Times New Roman" w:hAnsi="Times New Roman" w:cs="Times New Roman"/>
          <w:sz w:val="28"/>
          <w:szCs w:val="28"/>
          <w:lang w:eastAsia="ru-RU"/>
        </w:rPr>
        <w:t>. руб.</w:t>
      </w:r>
      <w:r w:rsidR="0041305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 т.ч</w:t>
      </w:r>
      <w:r w:rsidR="00E30690">
        <w:rPr>
          <w:rFonts w:ascii="Times New Roman" w:hAnsi="Times New Roman" w:cs="Times New Roman"/>
          <w:sz w:val="28"/>
          <w:szCs w:val="28"/>
          <w:lang w:eastAsia="ru-RU"/>
        </w:rPr>
        <w:t>.</w:t>
      </w:r>
      <w:r w:rsidR="006A2A11">
        <w:rPr>
          <w:rFonts w:ascii="Times New Roman" w:hAnsi="Times New Roman" w:cs="Times New Roman"/>
          <w:sz w:val="28"/>
          <w:szCs w:val="28"/>
          <w:lang w:eastAsia="ru-RU"/>
        </w:rPr>
        <w:t xml:space="preserve"> верхний предел долга по муниципальным гарантиям Парфеновского сельского поселения -0 </w:t>
      </w:r>
      <w:r w:rsidR="002D4B15">
        <w:rPr>
          <w:rFonts w:ascii="Times New Roman" w:hAnsi="Times New Roman" w:cs="Times New Roman"/>
          <w:sz w:val="28"/>
          <w:szCs w:val="28"/>
          <w:lang w:eastAsia="ru-RU"/>
        </w:rPr>
        <w:t>тыс. рублей</w:t>
      </w:r>
      <w:r w:rsidR="00413050">
        <w:rPr>
          <w:rFonts w:ascii="Times New Roman" w:hAnsi="Times New Roman" w:cs="Times New Roman"/>
          <w:sz w:val="28"/>
          <w:szCs w:val="28"/>
          <w:lang w:eastAsia="ru-RU"/>
        </w:rPr>
        <w:t>.</w:t>
      </w:r>
    </w:p>
    <w:p w:rsidR="00D442ED" w:rsidRPr="004F598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sidR="00A05123">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 Установить программу муниципальных вн</w:t>
      </w:r>
      <w:r>
        <w:rPr>
          <w:rFonts w:ascii="Times New Roman" w:hAnsi="Times New Roman" w:cs="Times New Roman"/>
          <w:sz w:val="28"/>
          <w:szCs w:val="28"/>
          <w:lang w:eastAsia="ru-RU"/>
        </w:rPr>
        <w:t>утренних заимствований 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cs="Times New Roman"/>
          <w:sz w:val="28"/>
          <w:szCs w:val="28"/>
          <w:lang w:eastAsia="ru-RU"/>
        </w:rPr>
        <w:t>202</w:t>
      </w:r>
      <w:r w:rsidR="00495585">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и плановый период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xml:space="preserve">годов согласно приложениям № </w:t>
      </w:r>
      <w:r w:rsidR="00E30690">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xml:space="preserve"> к настоящему Решению.</w:t>
      </w:r>
    </w:p>
    <w:p w:rsidR="00D442ED" w:rsidRPr="004F598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sidR="00A05123">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Утвердить источники</w:t>
      </w:r>
      <w:r w:rsidR="00A05123">
        <w:rPr>
          <w:rFonts w:ascii="Times New Roman" w:hAnsi="Times New Roman" w:cs="Times New Roman"/>
          <w:sz w:val="28"/>
          <w:szCs w:val="28"/>
          <w:lang w:eastAsia="ru-RU"/>
        </w:rPr>
        <w:t xml:space="preserve"> внутреннего</w:t>
      </w:r>
      <w:r w:rsidRPr="008A2D95">
        <w:rPr>
          <w:rFonts w:ascii="Times New Roman" w:hAnsi="Times New Roman" w:cs="Times New Roman"/>
          <w:sz w:val="28"/>
          <w:szCs w:val="28"/>
          <w:lang w:eastAsia="ru-RU"/>
        </w:rPr>
        <w:t xml:space="preserve"> финансиро</w:t>
      </w:r>
      <w:r>
        <w:rPr>
          <w:rFonts w:ascii="Times New Roman" w:hAnsi="Times New Roman" w:cs="Times New Roman"/>
          <w:sz w:val="28"/>
          <w:szCs w:val="28"/>
          <w:lang w:eastAsia="ru-RU"/>
        </w:rPr>
        <w:t>вания дефицита бюджета Парфеновского</w:t>
      </w:r>
      <w:r w:rsidRPr="008A2D95">
        <w:rPr>
          <w:rFonts w:ascii="Times New Roman" w:hAnsi="Times New Roman" w:cs="Times New Roman"/>
          <w:sz w:val="28"/>
          <w:szCs w:val="28"/>
          <w:lang w:eastAsia="ru-RU"/>
        </w:rPr>
        <w:t xml:space="preserve"> сельского поселения на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xml:space="preserve">годов согласно приложениям № </w:t>
      </w:r>
      <w:r w:rsidR="00E30690">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xml:space="preserve"> к настоящему Решению.</w:t>
      </w:r>
    </w:p>
    <w:p w:rsidR="00D442ED" w:rsidRPr="008A2D95" w:rsidRDefault="00E9524C"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0512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D442ED">
        <w:rPr>
          <w:rFonts w:ascii="Times New Roman" w:hAnsi="Times New Roman" w:cs="Times New Roman"/>
          <w:sz w:val="28"/>
          <w:szCs w:val="28"/>
          <w:lang w:eastAsia="ru-RU"/>
        </w:rPr>
        <w:t>Утвердить р</w:t>
      </w:r>
      <w:r w:rsidR="00D442ED" w:rsidRPr="008A2D95">
        <w:rPr>
          <w:rFonts w:ascii="Times New Roman" w:hAnsi="Times New Roman" w:cs="Times New Roman"/>
          <w:sz w:val="28"/>
          <w:szCs w:val="28"/>
          <w:lang w:eastAsia="ru-RU"/>
        </w:rPr>
        <w:t>аспределение бюджетных ассигнований бюджета</w:t>
      </w:r>
      <w:r w:rsidR="00E30690">
        <w:rPr>
          <w:rFonts w:ascii="Times New Roman" w:hAnsi="Times New Roman" w:cs="Times New Roman"/>
          <w:sz w:val="28"/>
          <w:szCs w:val="28"/>
          <w:lang w:eastAsia="ru-RU"/>
        </w:rPr>
        <w:t xml:space="preserve"> </w:t>
      </w:r>
      <w:r w:rsidR="00D442ED">
        <w:rPr>
          <w:rFonts w:ascii="Times New Roman" w:hAnsi="Times New Roman" w:cs="Times New Roman"/>
          <w:sz w:val="28"/>
          <w:szCs w:val="28"/>
          <w:lang w:eastAsia="ru-RU"/>
        </w:rPr>
        <w:t xml:space="preserve">Парфеновского сельского поселения </w:t>
      </w:r>
      <w:r w:rsidR="00D442ED" w:rsidRPr="008A2D95">
        <w:rPr>
          <w:rFonts w:ascii="Times New Roman" w:hAnsi="Times New Roman" w:cs="Times New Roman"/>
          <w:sz w:val="28"/>
          <w:szCs w:val="28"/>
          <w:lang w:eastAsia="ru-RU"/>
        </w:rPr>
        <w:t xml:space="preserve">на исполнение публичных нормативных </w:t>
      </w:r>
      <w:r w:rsidR="002D4B15" w:rsidRPr="008A2D95">
        <w:rPr>
          <w:rFonts w:ascii="Times New Roman" w:hAnsi="Times New Roman" w:cs="Times New Roman"/>
          <w:sz w:val="28"/>
          <w:szCs w:val="28"/>
          <w:lang w:eastAsia="ru-RU"/>
        </w:rPr>
        <w:t>обязательств к</w:t>
      </w:r>
      <w:r w:rsidR="00D442ED" w:rsidRPr="008A2D95">
        <w:rPr>
          <w:rFonts w:ascii="Times New Roman" w:hAnsi="Times New Roman" w:cs="Times New Roman"/>
          <w:sz w:val="28"/>
          <w:szCs w:val="28"/>
          <w:lang w:eastAsia="ru-RU"/>
        </w:rPr>
        <w:t xml:space="preserve"> настоящему Решению, в размере:</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в сумме</w:t>
      </w:r>
      <w:r w:rsidR="00D7037B">
        <w:rPr>
          <w:rFonts w:ascii="Times New Roman" w:hAnsi="Times New Roman" w:cs="Times New Roman"/>
          <w:sz w:val="28"/>
          <w:szCs w:val="28"/>
          <w:lang w:eastAsia="ru-RU"/>
        </w:rPr>
        <w:t xml:space="preserve"> </w:t>
      </w:r>
      <w:r w:rsidR="00321BAC">
        <w:rPr>
          <w:rFonts w:ascii="Times New Roman" w:hAnsi="Times New Roman" w:cs="Times New Roman"/>
          <w:sz w:val="28"/>
          <w:szCs w:val="28"/>
          <w:lang w:eastAsia="ru-RU"/>
        </w:rPr>
        <w:t>915</w:t>
      </w:r>
      <w:r>
        <w:rPr>
          <w:rFonts w:ascii="Times New Roman" w:hAnsi="Times New Roman" w:cs="Times New Roman"/>
          <w:sz w:val="28"/>
          <w:szCs w:val="28"/>
          <w:lang w:eastAsia="ru-RU"/>
        </w:rPr>
        <w:t xml:space="preserve">,0 </w:t>
      </w:r>
      <w:r w:rsidRPr="008A2D95">
        <w:rPr>
          <w:rFonts w:ascii="Times New Roman" w:hAnsi="Times New Roman" w:cs="Times New Roman"/>
          <w:sz w:val="28"/>
          <w:szCs w:val="28"/>
          <w:lang w:eastAsia="ru-RU"/>
        </w:rPr>
        <w:t>тыс. руб.;</w:t>
      </w:r>
    </w:p>
    <w:p w:rsidR="00D442ED" w:rsidRPr="008A2D9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год в сумме</w:t>
      </w:r>
      <w:r w:rsidR="00D7037B">
        <w:rPr>
          <w:rFonts w:ascii="Times New Roman" w:hAnsi="Times New Roman" w:cs="Times New Roman"/>
          <w:sz w:val="28"/>
          <w:szCs w:val="28"/>
          <w:lang w:eastAsia="ru-RU"/>
        </w:rPr>
        <w:t xml:space="preserve"> </w:t>
      </w:r>
      <w:r w:rsidR="00321BAC">
        <w:rPr>
          <w:rFonts w:ascii="Times New Roman" w:hAnsi="Times New Roman" w:cs="Times New Roman"/>
          <w:sz w:val="28"/>
          <w:szCs w:val="28"/>
          <w:lang w:eastAsia="ru-RU"/>
        </w:rPr>
        <w:t>915</w:t>
      </w:r>
      <w:r>
        <w:rPr>
          <w:rFonts w:ascii="Times New Roman" w:hAnsi="Times New Roman" w:cs="Times New Roman"/>
          <w:sz w:val="28"/>
          <w:szCs w:val="28"/>
          <w:lang w:eastAsia="ru-RU"/>
        </w:rPr>
        <w:t>,</w:t>
      </w:r>
      <w:r w:rsidR="002D4B15">
        <w:rPr>
          <w:rFonts w:ascii="Times New Roman" w:hAnsi="Times New Roman" w:cs="Times New Roman"/>
          <w:sz w:val="28"/>
          <w:szCs w:val="28"/>
          <w:lang w:eastAsia="ru-RU"/>
        </w:rPr>
        <w:t xml:space="preserve">0 </w:t>
      </w:r>
      <w:r w:rsidR="002D4B15" w:rsidRPr="008A2D95">
        <w:rPr>
          <w:rFonts w:ascii="Times New Roman" w:hAnsi="Times New Roman" w:cs="Times New Roman"/>
          <w:sz w:val="28"/>
          <w:szCs w:val="28"/>
          <w:lang w:eastAsia="ru-RU"/>
        </w:rPr>
        <w:t>тыс.</w:t>
      </w:r>
      <w:r w:rsidRPr="008A2D95">
        <w:rPr>
          <w:rFonts w:ascii="Times New Roman" w:hAnsi="Times New Roman" w:cs="Times New Roman"/>
          <w:sz w:val="28"/>
          <w:szCs w:val="28"/>
          <w:lang w:eastAsia="ru-RU"/>
        </w:rPr>
        <w:t xml:space="preserve"> руб.;</w:t>
      </w:r>
    </w:p>
    <w:p w:rsidR="00D442ED" w:rsidRPr="004F598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495585">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год в сумме</w:t>
      </w:r>
      <w:r w:rsidR="00D7037B">
        <w:rPr>
          <w:rFonts w:ascii="Times New Roman" w:hAnsi="Times New Roman" w:cs="Times New Roman"/>
          <w:sz w:val="28"/>
          <w:szCs w:val="28"/>
          <w:lang w:eastAsia="ru-RU"/>
        </w:rPr>
        <w:t xml:space="preserve"> </w:t>
      </w:r>
      <w:r w:rsidR="00321BAC">
        <w:rPr>
          <w:rFonts w:ascii="Times New Roman" w:hAnsi="Times New Roman" w:cs="Times New Roman"/>
          <w:sz w:val="28"/>
          <w:szCs w:val="28"/>
          <w:lang w:eastAsia="ru-RU"/>
        </w:rPr>
        <w:t>915</w:t>
      </w:r>
      <w:r>
        <w:rPr>
          <w:rFonts w:ascii="Times New Roman" w:hAnsi="Times New Roman" w:cs="Times New Roman"/>
          <w:sz w:val="28"/>
          <w:szCs w:val="28"/>
          <w:lang w:eastAsia="ru-RU"/>
        </w:rPr>
        <w:t>,0</w:t>
      </w:r>
      <w:r w:rsidRPr="008A2D95">
        <w:rPr>
          <w:rFonts w:ascii="Times New Roman" w:hAnsi="Times New Roman" w:cs="Times New Roman"/>
          <w:sz w:val="28"/>
          <w:szCs w:val="28"/>
          <w:lang w:eastAsia="ru-RU"/>
        </w:rPr>
        <w:t xml:space="preserve"> тыс. руб.</w:t>
      </w:r>
    </w:p>
    <w:p w:rsidR="00A05123" w:rsidRPr="005E6122" w:rsidRDefault="00A05123"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13. Утвердить распределение иных межбюджетных трансфертов из бюджета Парфеновского сельского поселения на 202</w:t>
      </w:r>
      <w:r w:rsidR="004F598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плановый период 202</w:t>
      </w:r>
      <w:r w:rsidR="004F598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004F598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 н</w:t>
      </w:r>
      <w:r w:rsidR="004F5985">
        <w:rPr>
          <w:rFonts w:ascii="Times New Roman" w:hAnsi="Times New Roman" w:cs="Times New Roman"/>
          <w:sz w:val="28"/>
          <w:szCs w:val="28"/>
          <w:lang w:eastAsia="ru-RU"/>
        </w:rPr>
        <w:t>а осуществление части полномочи</w:t>
      </w:r>
      <w:r>
        <w:rPr>
          <w:rFonts w:ascii="Times New Roman" w:hAnsi="Times New Roman" w:cs="Times New Roman"/>
          <w:sz w:val="28"/>
          <w:szCs w:val="28"/>
          <w:lang w:eastAsia="ru-RU"/>
        </w:rPr>
        <w:t>й по решению вопросов местного значения в соответствии с заключенными соглашениями согласно</w:t>
      </w:r>
      <w:r w:rsidR="00107FD4">
        <w:rPr>
          <w:rFonts w:ascii="Times New Roman" w:hAnsi="Times New Roman" w:cs="Times New Roman"/>
          <w:sz w:val="28"/>
          <w:szCs w:val="28"/>
          <w:lang w:eastAsia="ru-RU"/>
        </w:rPr>
        <w:t xml:space="preserve"> приложению </w:t>
      </w:r>
      <w:r w:rsidR="00E30690">
        <w:rPr>
          <w:rFonts w:ascii="Times New Roman" w:hAnsi="Times New Roman" w:cs="Times New Roman"/>
          <w:sz w:val="28"/>
          <w:szCs w:val="28"/>
          <w:lang w:eastAsia="ru-RU"/>
        </w:rPr>
        <w:t>8</w:t>
      </w:r>
      <w:r w:rsidR="00107FD4">
        <w:rPr>
          <w:rFonts w:ascii="Times New Roman" w:hAnsi="Times New Roman" w:cs="Times New Roman"/>
          <w:sz w:val="28"/>
          <w:szCs w:val="28"/>
          <w:lang w:eastAsia="ru-RU"/>
        </w:rPr>
        <w:t xml:space="preserve"> к настоящему Решению.</w:t>
      </w:r>
    </w:p>
    <w:p w:rsidR="00107FD4" w:rsidRDefault="00107FD4"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Утвердить порядок 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Парфеновского сельского поселения на 2024 год и на плановый период 2025 и 2026 годов согласно приложению </w:t>
      </w:r>
      <w:r w:rsidR="00E30690">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к настоящему Решению</w:t>
      </w:r>
    </w:p>
    <w:p w:rsidR="00D442ED" w:rsidRPr="004F5985" w:rsidRDefault="00D442ED" w:rsidP="00D442ED">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sidR="00107FD4">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Установить</w:t>
      </w:r>
      <w:r>
        <w:rPr>
          <w:rFonts w:ascii="Times New Roman" w:hAnsi="Times New Roman" w:cs="Times New Roman"/>
          <w:sz w:val="28"/>
          <w:szCs w:val="28"/>
          <w:lang w:eastAsia="ru-RU"/>
        </w:rPr>
        <w:t>,</w:t>
      </w:r>
      <w:r w:rsidRPr="008A2D95">
        <w:rPr>
          <w:rFonts w:ascii="Times New Roman" w:hAnsi="Times New Roman" w:cs="Times New Roman"/>
          <w:sz w:val="28"/>
          <w:szCs w:val="28"/>
          <w:lang w:eastAsia="ru-RU"/>
        </w:rPr>
        <w:t xml:space="preserve"> что оплата кредиторской задолженности по принятым в предыдущие годы бюджетным обязательствам получ</w:t>
      </w:r>
      <w:r>
        <w:rPr>
          <w:rFonts w:ascii="Times New Roman" w:hAnsi="Times New Roman" w:cs="Times New Roman"/>
          <w:sz w:val="28"/>
          <w:szCs w:val="28"/>
          <w:lang w:eastAsia="ru-RU"/>
        </w:rPr>
        <w:t>ателей средств бюджета Парфеновского</w:t>
      </w:r>
      <w:r w:rsidRPr="008A2D95">
        <w:rPr>
          <w:rFonts w:ascii="Times New Roman" w:hAnsi="Times New Roman" w:cs="Times New Roman"/>
          <w:sz w:val="28"/>
          <w:szCs w:val="28"/>
          <w:lang w:eastAsia="ru-RU"/>
        </w:rPr>
        <w:t xml:space="preserve"> сельского поселения, сложившей</w:t>
      </w:r>
      <w:r>
        <w:rPr>
          <w:rFonts w:ascii="Times New Roman" w:hAnsi="Times New Roman" w:cs="Times New Roman"/>
          <w:sz w:val="28"/>
          <w:szCs w:val="28"/>
          <w:lang w:eastAsia="ru-RU"/>
        </w:rPr>
        <w:t xml:space="preserve">ся по состоянию на 1 января </w:t>
      </w:r>
      <w:r>
        <w:rPr>
          <w:rFonts w:ascii="Times New Roman" w:hAnsi="Times New Roman" w:cs="Times New Roman"/>
          <w:sz w:val="28"/>
          <w:szCs w:val="28"/>
          <w:lang w:eastAsia="ru-RU"/>
        </w:rPr>
        <w:br/>
        <w:t>202</w:t>
      </w:r>
      <w:r w:rsidR="00495585">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года, осуществляется з</w:t>
      </w:r>
      <w:r>
        <w:rPr>
          <w:rFonts w:ascii="Times New Roman" w:hAnsi="Times New Roman" w:cs="Times New Roman"/>
          <w:sz w:val="28"/>
          <w:szCs w:val="28"/>
          <w:lang w:eastAsia="ru-RU"/>
        </w:rPr>
        <w:t>а счет средств бюджета Парфеновского</w:t>
      </w:r>
      <w:r w:rsidRPr="008A2D95">
        <w:rPr>
          <w:rFonts w:ascii="Times New Roman" w:hAnsi="Times New Roman" w:cs="Times New Roman"/>
          <w:sz w:val="28"/>
          <w:szCs w:val="28"/>
          <w:lang w:eastAsia="ru-RU"/>
        </w:rPr>
        <w:t xml:space="preserve"> сельского поселения, в пределах доведенных до получателя средств лимитов бюджетных обязательств на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495585">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годов.</w:t>
      </w:r>
    </w:p>
    <w:p w:rsidR="00D442ED" w:rsidRPr="008A2D95" w:rsidRDefault="00D442ED"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07FD4">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Установить, что о</w:t>
      </w:r>
      <w:r>
        <w:rPr>
          <w:rFonts w:ascii="Times New Roman" w:hAnsi="Times New Roman" w:cs="Times New Roman"/>
          <w:sz w:val="28"/>
          <w:szCs w:val="28"/>
          <w:lang w:eastAsia="ru-RU"/>
        </w:rPr>
        <w:t>статки средств бюджета Парфеновского</w:t>
      </w:r>
      <w:r w:rsidRPr="008A2D95">
        <w:rPr>
          <w:rFonts w:ascii="Times New Roman" w:hAnsi="Times New Roman" w:cs="Times New Roman"/>
          <w:sz w:val="28"/>
          <w:szCs w:val="28"/>
          <w:lang w:eastAsia="ru-RU"/>
        </w:rPr>
        <w:t xml:space="preserve">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w:t>
      </w:r>
      <w:r>
        <w:rPr>
          <w:rFonts w:ascii="Times New Roman" w:hAnsi="Times New Roman" w:cs="Times New Roman"/>
          <w:sz w:val="28"/>
          <w:szCs w:val="28"/>
          <w:lang w:eastAsia="ru-RU"/>
        </w:rPr>
        <w:t>при исполнении бюджета Парфеновского</w:t>
      </w:r>
      <w:r w:rsidRPr="008A2D95">
        <w:rPr>
          <w:rFonts w:ascii="Times New Roman" w:hAnsi="Times New Roman" w:cs="Times New Roman"/>
          <w:sz w:val="28"/>
          <w:szCs w:val="28"/>
          <w:lang w:eastAsia="ru-RU"/>
        </w:rPr>
        <w:t xml:space="preserve"> сельского поселения.</w:t>
      </w:r>
    </w:p>
    <w:p w:rsidR="00D442ED" w:rsidRPr="004F5985" w:rsidRDefault="00D442ED" w:rsidP="00D442ED">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07FD4">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Настоящее Решение вступает в силу после его официального опубликования (обнародов</w:t>
      </w:r>
      <w:r w:rsidR="00B735DD">
        <w:rPr>
          <w:rFonts w:ascii="Times New Roman" w:hAnsi="Times New Roman" w:cs="Times New Roman"/>
          <w:sz w:val="28"/>
          <w:szCs w:val="28"/>
          <w:lang w:eastAsia="ru-RU"/>
        </w:rPr>
        <w:t>ания), но не ранее 1</w:t>
      </w:r>
      <w:r w:rsidR="00E30690">
        <w:rPr>
          <w:rFonts w:ascii="Times New Roman" w:hAnsi="Times New Roman" w:cs="Times New Roman"/>
          <w:sz w:val="28"/>
          <w:szCs w:val="28"/>
          <w:lang w:eastAsia="ru-RU"/>
        </w:rPr>
        <w:t xml:space="preserve"> </w:t>
      </w:r>
      <w:r w:rsidR="001975E4">
        <w:rPr>
          <w:rFonts w:ascii="Times New Roman" w:hAnsi="Times New Roman" w:cs="Times New Roman"/>
          <w:sz w:val="28"/>
          <w:szCs w:val="28"/>
          <w:lang w:eastAsia="ru-RU"/>
        </w:rPr>
        <w:t xml:space="preserve">января 2024 </w:t>
      </w:r>
      <w:r w:rsidRPr="008A2D95">
        <w:rPr>
          <w:rFonts w:ascii="Times New Roman" w:hAnsi="Times New Roman" w:cs="Times New Roman"/>
          <w:sz w:val="28"/>
          <w:szCs w:val="28"/>
          <w:lang w:eastAsia="ru-RU"/>
        </w:rPr>
        <w:t>года.</w:t>
      </w:r>
    </w:p>
    <w:p w:rsidR="00D442ED" w:rsidRPr="008A2D95" w:rsidRDefault="001975E4" w:rsidP="00D442ED">
      <w:pPr>
        <w:ind w:firstLine="567"/>
        <w:outlineLvl w:val="1"/>
        <w:rPr>
          <w:rFonts w:ascii="Times New Roman" w:hAnsi="Times New Roman" w:cs="Times New Roman"/>
          <w:sz w:val="28"/>
          <w:szCs w:val="28"/>
        </w:rPr>
      </w:pPr>
      <w:r>
        <w:rPr>
          <w:rFonts w:ascii="Times New Roman" w:hAnsi="Times New Roman" w:cs="Times New Roman"/>
          <w:sz w:val="28"/>
          <w:szCs w:val="28"/>
          <w:lang w:eastAsia="ru-RU"/>
        </w:rPr>
        <w:lastRenderedPageBreak/>
        <w:t>17</w:t>
      </w:r>
      <w:r w:rsidR="00D442ED">
        <w:rPr>
          <w:rFonts w:ascii="Times New Roman" w:hAnsi="Times New Roman" w:cs="Times New Roman"/>
          <w:sz w:val="28"/>
          <w:szCs w:val="28"/>
          <w:lang w:eastAsia="ru-RU"/>
        </w:rPr>
        <w:t>. Администрации Парфеновского</w:t>
      </w:r>
      <w:r w:rsidR="00D442ED" w:rsidRPr="008A2D95">
        <w:rPr>
          <w:rFonts w:ascii="Times New Roman" w:hAnsi="Times New Roman" w:cs="Times New Roman"/>
          <w:sz w:val="28"/>
          <w:szCs w:val="28"/>
          <w:lang w:eastAsia="ru-RU"/>
        </w:rPr>
        <w:t xml:space="preserve"> сельского поселения опубликовать насто</w:t>
      </w:r>
      <w:r w:rsidR="00D442ED">
        <w:rPr>
          <w:rFonts w:ascii="Times New Roman" w:hAnsi="Times New Roman" w:cs="Times New Roman"/>
          <w:sz w:val="28"/>
          <w:szCs w:val="28"/>
          <w:lang w:eastAsia="ru-RU"/>
        </w:rPr>
        <w:t>ящее решение в издании «Парфеновский</w:t>
      </w:r>
      <w:r w:rsidR="00E30690">
        <w:rPr>
          <w:rFonts w:ascii="Times New Roman" w:hAnsi="Times New Roman" w:cs="Times New Roman"/>
          <w:sz w:val="28"/>
          <w:szCs w:val="28"/>
          <w:lang w:eastAsia="ru-RU"/>
        </w:rPr>
        <w:t xml:space="preserve"> </w:t>
      </w:r>
      <w:r w:rsidR="00D442ED" w:rsidRPr="008A2D95">
        <w:rPr>
          <w:rFonts w:ascii="Times New Roman" w:hAnsi="Times New Roman" w:cs="Times New Roman"/>
          <w:sz w:val="28"/>
          <w:szCs w:val="28"/>
          <w:lang w:eastAsia="ru-RU"/>
        </w:rPr>
        <w:t>вестник» и р</w:t>
      </w:r>
      <w:r w:rsidR="00D442ED">
        <w:rPr>
          <w:rFonts w:ascii="Times New Roman" w:hAnsi="Times New Roman" w:cs="Times New Roman"/>
          <w:sz w:val="28"/>
          <w:szCs w:val="28"/>
          <w:lang w:eastAsia="ru-RU"/>
        </w:rPr>
        <w:t>азместить в подразделе Парфеновского</w:t>
      </w:r>
      <w:r w:rsidR="00D442ED" w:rsidRPr="008A2D95">
        <w:rPr>
          <w:rFonts w:ascii="Times New Roman" w:hAnsi="Times New Roman" w:cs="Times New Roman"/>
          <w:sz w:val="28"/>
          <w:szCs w:val="28"/>
          <w:lang w:eastAsia="ru-RU"/>
        </w:rPr>
        <w:t xml:space="preserve"> сельского поселения раздела «Поселения района» официального сайта Черемховского районного муниципального образования cher</w:t>
      </w:r>
      <w:r>
        <w:rPr>
          <w:rFonts w:ascii="Times New Roman" w:hAnsi="Times New Roman" w:cs="Times New Roman"/>
          <w:sz w:val="28"/>
          <w:szCs w:val="28"/>
          <w:lang w:val="en-US" w:eastAsia="ru-RU"/>
        </w:rPr>
        <w:t>raion</w:t>
      </w:r>
      <w:r w:rsidR="00D442ED" w:rsidRPr="008A2D95">
        <w:rPr>
          <w:rFonts w:ascii="Times New Roman" w:hAnsi="Times New Roman" w:cs="Times New Roman"/>
          <w:sz w:val="28"/>
          <w:szCs w:val="28"/>
          <w:lang w:eastAsia="ru-RU"/>
        </w:rPr>
        <w:t>.ru.</w:t>
      </w:r>
    </w:p>
    <w:p w:rsidR="00D442ED" w:rsidRPr="008A2D95" w:rsidRDefault="00D442ED" w:rsidP="00D442ED">
      <w:pPr>
        <w:ind w:firstLine="0"/>
        <w:outlineLvl w:val="1"/>
        <w:rPr>
          <w:rFonts w:ascii="Times New Roman" w:hAnsi="Times New Roman" w:cs="Times New Roman"/>
          <w:sz w:val="28"/>
          <w:szCs w:val="28"/>
        </w:rPr>
      </w:pPr>
    </w:p>
    <w:p w:rsidR="00D442ED" w:rsidRPr="008A2D95" w:rsidRDefault="00D442ED" w:rsidP="00D442ED">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Председатель Думы </w:t>
      </w:r>
    </w:p>
    <w:p w:rsidR="00D442ED" w:rsidRPr="008A2D95" w:rsidRDefault="00D442ED" w:rsidP="00D442ED">
      <w:pPr>
        <w:ind w:firstLine="0"/>
        <w:outlineLvl w:val="1"/>
        <w:rPr>
          <w:rFonts w:ascii="Times New Roman" w:hAnsi="Times New Roman" w:cs="Times New Roman"/>
          <w:sz w:val="28"/>
          <w:szCs w:val="28"/>
        </w:rPr>
      </w:pPr>
      <w:r>
        <w:rPr>
          <w:rFonts w:ascii="Times New Roman" w:hAnsi="Times New Roman" w:cs="Times New Roman"/>
          <w:sz w:val="28"/>
          <w:szCs w:val="28"/>
        </w:rPr>
        <w:t>Парфеновского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Башкиров</w:t>
      </w:r>
    </w:p>
    <w:p w:rsidR="00D442ED" w:rsidRPr="008A2D95" w:rsidRDefault="00D442ED" w:rsidP="00D442ED">
      <w:pPr>
        <w:ind w:firstLine="0"/>
        <w:outlineLvl w:val="1"/>
        <w:rPr>
          <w:rFonts w:ascii="Times New Roman" w:hAnsi="Times New Roman" w:cs="Times New Roman"/>
          <w:sz w:val="28"/>
          <w:szCs w:val="28"/>
        </w:rPr>
      </w:pPr>
    </w:p>
    <w:p w:rsidR="00D442ED" w:rsidRPr="008A2D95" w:rsidRDefault="00D442ED" w:rsidP="00D442ED">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Глава администрации </w:t>
      </w:r>
    </w:p>
    <w:p w:rsidR="00090D24" w:rsidRPr="00B735DD" w:rsidRDefault="00D442ED" w:rsidP="00B735DD">
      <w:pPr>
        <w:ind w:firstLine="0"/>
        <w:outlineLvl w:val="1"/>
        <w:rPr>
          <w:rFonts w:ascii="Times New Roman" w:hAnsi="Times New Roman" w:cs="Times New Roman"/>
          <w:sz w:val="28"/>
          <w:szCs w:val="28"/>
        </w:rPr>
      </w:pP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сельск</w:t>
      </w:r>
      <w:r>
        <w:rPr>
          <w:rFonts w:ascii="Times New Roman" w:hAnsi="Times New Roman" w:cs="Times New Roman"/>
          <w:sz w:val="28"/>
          <w:szCs w:val="28"/>
        </w:rPr>
        <w:t>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Башкир</w:t>
      </w:r>
      <w:r w:rsidR="00E9524C">
        <w:rPr>
          <w:rFonts w:ascii="Times New Roman" w:hAnsi="Times New Roman" w:cs="Times New Roman"/>
          <w:sz w:val="28"/>
          <w:szCs w:val="28"/>
        </w:rPr>
        <w:t>ов</w:t>
      </w:r>
    </w:p>
    <w:p w:rsidR="00090D24" w:rsidRPr="004F5985" w:rsidRDefault="00090D24"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5B442D" w:rsidRDefault="005B442D"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D93E9E" w:rsidRDefault="00D93E9E" w:rsidP="00787EC7">
      <w:pPr>
        <w:ind w:left="6237" w:firstLine="0"/>
        <w:jc w:val="right"/>
        <w:rPr>
          <w:rFonts w:ascii="Times New Roman" w:hAnsi="Times New Roman" w:cs="Times New Roman"/>
          <w:sz w:val="22"/>
          <w:szCs w:val="22"/>
        </w:rPr>
      </w:pPr>
    </w:p>
    <w:p w:rsidR="00F7586E" w:rsidRDefault="00F7586E" w:rsidP="00787EC7">
      <w:pPr>
        <w:ind w:left="6237" w:firstLine="0"/>
        <w:jc w:val="right"/>
        <w:rPr>
          <w:rFonts w:ascii="Times New Roman" w:hAnsi="Times New Roman" w:cs="Times New Roman"/>
          <w:sz w:val="22"/>
          <w:szCs w:val="22"/>
        </w:rPr>
      </w:pPr>
    </w:p>
    <w:p w:rsidR="00D93E9E" w:rsidRPr="004F5985" w:rsidRDefault="00D93E9E" w:rsidP="00787EC7">
      <w:pPr>
        <w:ind w:left="6237" w:firstLine="0"/>
        <w:jc w:val="right"/>
        <w:rPr>
          <w:rFonts w:ascii="Times New Roman" w:hAnsi="Times New Roman" w:cs="Times New Roman"/>
          <w:sz w:val="22"/>
          <w:szCs w:val="22"/>
        </w:rPr>
      </w:pPr>
    </w:p>
    <w:p w:rsidR="005B442D" w:rsidRDefault="005B442D" w:rsidP="0029557C">
      <w:pPr>
        <w:ind w:firstLine="0"/>
        <w:rPr>
          <w:rFonts w:ascii="Times New Roman" w:hAnsi="Times New Roman" w:cs="Times New Roman"/>
          <w:sz w:val="22"/>
          <w:szCs w:val="22"/>
        </w:rPr>
      </w:pPr>
    </w:p>
    <w:p w:rsidR="00E30690" w:rsidRPr="004F5985" w:rsidRDefault="00E30690" w:rsidP="0029557C">
      <w:pPr>
        <w:ind w:firstLine="0"/>
        <w:rPr>
          <w:rFonts w:ascii="Times New Roman" w:hAnsi="Times New Roman" w:cs="Times New Roman"/>
          <w:sz w:val="22"/>
          <w:szCs w:val="22"/>
        </w:rPr>
      </w:pPr>
    </w:p>
    <w:p w:rsidR="005B442D" w:rsidRPr="004F5985" w:rsidRDefault="005B442D" w:rsidP="00787EC7">
      <w:pPr>
        <w:ind w:left="6237" w:firstLine="0"/>
        <w:jc w:val="right"/>
        <w:rPr>
          <w:rFonts w:ascii="Times New Roman" w:hAnsi="Times New Roman" w:cs="Times New Roman"/>
          <w:sz w:val="22"/>
          <w:szCs w:val="22"/>
        </w:rPr>
      </w:pPr>
    </w:p>
    <w:p w:rsidR="00090D24" w:rsidRPr="00110FBC" w:rsidRDefault="00413050" w:rsidP="00787EC7">
      <w:pPr>
        <w:ind w:left="6237" w:firstLine="0"/>
        <w:jc w:val="right"/>
        <w:rPr>
          <w:rFonts w:ascii="Times New Roman" w:hAnsi="Times New Roman" w:cs="Times New Roman"/>
          <w:sz w:val="22"/>
          <w:szCs w:val="22"/>
        </w:rPr>
      </w:pPr>
      <w:r>
        <w:rPr>
          <w:rFonts w:ascii="Times New Roman" w:hAnsi="Times New Roman" w:cs="Times New Roman"/>
          <w:sz w:val="22"/>
          <w:szCs w:val="22"/>
        </w:rPr>
        <w:lastRenderedPageBreak/>
        <w:t>П</w:t>
      </w:r>
      <w:r w:rsidR="00090D24">
        <w:rPr>
          <w:rFonts w:ascii="Times New Roman" w:hAnsi="Times New Roman" w:cs="Times New Roman"/>
          <w:sz w:val="22"/>
          <w:szCs w:val="22"/>
        </w:rPr>
        <w:t xml:space="preserve">риложение </w:t>
      </w:r>
      <w:r w:rsidR="00090D24" w:rsidRPr="00110FBC">
        <w:rPr>
          <w:rFonts w:ascii="Times New Roman" w:hAnsi="Times New Roman" w:cs="Times New Roman"/>
          <w:sz w:val="22"/>
          <w:szCs w:val="22"/>
        </w:rPr>
        <w:t>1</w:t>
      </w:r>
    </w:p>
    <w:p w:rsidR="00090D24" w:rsidRPr="00110FBC" w:rsidRDefault="00090D24" w:rsidP="00787EC7">
      <w:pPr>
        <w:ind w:left="6237" w:firstLine="0"/>
        <w:jc w:val="right"/>
        <w:rPr>
          <w:rFonts w:ascii="Times New Roman" w:hAnsi="Times New Roman" w:cs="Times New Roman"/>
          <w:sz w:val="22"/>
          <w:szCs w:val="22"/>
        </w:rPr>
      </w:pPr>
      <w:r w:rsidRPr="00110FBC">
        <w:rPr>
          <w:rFonts w:ascii="Times New Roman" w:hAnsi="Times New Roman" w:cs="Times New Roman"/>
          <w:sz w:val="22"/>
          <w:szCs w:val="22"/>
        </w:rPr>
        <w:t>к решению Думы</w:t>
      </w:r>
      <w:r w:rsidR="00F7586E">
        <w:rPr>
          <w:rFonts w:ascii="Times New Roman" w:hAnsi="Times New Roman" w:cs="Times New Roman"/>
          <w:sz w:val="22"/>
          <w:szCs w:val="22"/>
        </w:rPr>
        <w:t xml:space="preserve"> </w:t>
      </w:r>
      <w:r>
        <w:rPr>
          <w:rFonts w:ascii="Times New Roman" w:hAnsi="Times New Roman" w:cs="Times New Roman"/>
          <w:sz w:val="22"/>
          <w:szCs w:val="22"/>
        </w:rPr>
        <w:t xml:space="preserve">Парфеновского сельского поселения </w:t>
      </w:r>
      <w:r w:rsidRPr="00110FBC">
        <w:rPr>
          <w:rFonts w:ascii="Times New Roman" w:hAnsi="Times New Roman" w:cs="Times New Roman"/>
          <w:sz w:val="22"/>
          <w:szCs w:val="22"/>
        </w:rPr>
        <w:t>от</w:t>
      </w:r>
      <w:r w:rsidR="00E30690">
        <w:rPr>
          <w:rFonts w:ascii="Times New Roman" w:hAnsi="Times New Roman" w:cs="Times New Roman"/>
          <w:sz w:val="22"/>
          <w:szCs w:val="22"/>
        </w:rPr>
        <w:t xml:space="preserve">   </w:t>
      </w:r>
      <w:r>
        <w:rPr>
          <w:rFonts w:ascii="Times New Roman" w:hAnsi="Times New Roman" w:cs="Times New Roman"/>
          <w:sz w:val="22"/>
          <w:szCs w:val="22"/>
        </w:rPr>
        <w:t>.12.202</w:t>
      </w:r>
      <w:r w:rsidR="00B735DD">
        <w:rPr>
          <w:rFonts w:ascii="Times New Roman" w:hAnsi="Times New Roman" w:cs="Times New Roman"/>
          <w:sz w:val="22"/>
          <w:szCs w:val="22"/>
        </w:rPr>
        <w:t xml:space="preserve">3 № </w:t>
      </w:r>
    </w:p>
    <w:p w:rsidR="00090D24" w:rsidRDefault="00090D24" w:rsidP="009E6EF8">
      <w:pPr>
        <w:ind w:firstLine="0"/>
        <w:jc w:val="center"/>
        <w:rPr>
          <w:rFonts w:ascii="Times New Roman" w:hAnsi="Times New Roman" w:cs="Times New Roman"/>
          <w:b/>
          <w:sz w:val="24"/>
          <w:szCs w:val="24"/>
        </w:rPr>
      </w:pPr>
    </w:p>
    <w:p w:rsidR="009E6EF8" w:rsidRDefault="009E6EF8" w:rsidP="009E6EF8">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6A2BA6">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w:t>
      </w:r>
      <w:r w:rsidR="002E7F08">
        <w:rPr>
          <w:rFonts w:ascii="Times New Roman" w:hAnsi="Times New Roman" w:cs="Times New Roman"/>
          <w:b/>
          <w:sz w:val="24"/>
          <w:szCs w:val="24"/>
        </w:rPr>
        <w:t>на 202</w:t>
      </w:r>
      <w:r w:rsidR="00B735DD">
        <w:rPr>
          <w:rFonts w:ascii="Times New Roman" w:hAnsi="Times New Roman" w:cs="Times New Roman"/>
          <w:b/>
          <w:sz w:val="24"/>
          <w:szCs w:val="24"/>
        </w:rPr>
        <w:t>4</w:t>
      </w:r>
      <w:r w:rsidR="002E7F08">
        <w:rPr>
          <w:rFonts w:ascii="Times New Roman" w:hAnsi="Times New Roman" w:cs="Times New Roman"/>
          <w:b/>
          <w:sz w:val="24"/>
          <w:szCs w:val="24"/>
        </w:rPr>
        <w:t xml:space="preserve"> год</w:t>
      </w:r>
      <w:r>
        <w:rPr>
          <w:rFonts w:ascii="Times New Roman" w:hAnsi="Times New Roman" w:cs="Times New Roman"/>
          <w:b/>
          <w:sz w:val="24"/>
          <w:szCs w:val="24"/>
        </w:rPr>
        <w:br/>
      </w:r>
      <w:r w:rsidR="002E7F08">
        <w:rPr>
          <w:rFonts w:ascii="Times New Roman" w:hAnsi="Times New Roman" w:cs="Times New Roman"/>
          <w:b/>
          <w:sz w:val="24"/>
          <w:szCs w:val="24"/>
        </w:rPr>
        <w:t>и</w:t>
      </w:r>
      <w:r w:rsidR="00E30690">
        <w:rPr>
          <w:rFonts w:ascii="Times New Roman" w:hAnsi="Times New Roman" w:cs="Times New Roman"/>
          <w:b/>
          <w:sz w:val="24"/>
          <w:szCs w:val="24"/>
        </w:rPr>
        <w:t xml:space="preserve"> </w:t>
      </w:r>
      <w:r>
        <w:rPr>
          <w:rFonts w:ascii="Times New Roman" w:hAnsi="Times New Roman" w:cs="Times New Roman"/>
          <w:b/>
          <w:sz w:val="24"/>
          <w:szCs w:val="24"/>
        </w:rPr>
        <w:t xml:space="preserve">плановый период </w:t>
      </w:r>
      <w:r w:rsidRPr="003817F5">
        <w:rPr>
          <w:rFonts w:ascii="Times New Roman" w:hAnsi="Times New Roman" w:cs="Times New Roman"/>
          <w:b/>
          <w:sz w:val="24"/>
          <w:szCs w:val="24"/>
        </w:rPr>
        <w:t>20</w:t>
      </w:r>
      <w:r w:rsidR="00343B73">
        <w:rPr>
          <w:rFonts w:ascii="Times New Roman" w:hAnsi="Times New Roman" w:cs="Times New Roman"/>
          <w:b/>
          <w:sz w:val="24"/>
          <w:szCs w:val="24"/>
        </w:rPr>
        <w:t>2</w:t>
      </w:r>
      <w:r w:rsidR="00B735DD">
        <w:rPr>
          <w:rFonts w:ascii="Times New Roman" w:hAnsi="Times New Roman" w:cs="Times New Roman"/>
          <w:b/>
          <w:sz w:val="24"/>
          <w:szCs w:val="24"/>
        </w:rPr>
        <w:t>5</w:t>
      </w:r>
      <w:r w:rsidR="00133E78">
        <w:rPr>
          <w:rFonts w:ascii="Times New Roman" w:hAnsi="Times New Roman" w:cs="Times New Roman"/>
          <w:b/>
          <w:sz w:val="24"/>
          <w:szCs w:val="24"/>
        </w:rPr>
        <w:t>и 20</w:t>
      </w:r>
      <w:r w:rsidR="005333C5">
        <w:rPr>
          <w:rFonts w:ascii="Times New Roman" w:hAnsi="Times New Roman" w:cs="Times New Roman"/>
          <w:b/>
          <w:sz w:val="24"/>
          <w:szCs w:val="24"/>
        </w:rPr>
        <w:t>2</w:t>
      </w:r>
      <w:r w:rsidR="00B735DD">
        <w:rPr>
          <w:rFonts w:ascii="Times New Roman" w:hAnsi="Times New Roman" w:cs="Times New Roman"/>
          <w:b/>
          <w:sz w:val="24"/>
          <w:szCs w:val="24"/>
        </w:rPr>
        <w:t>6</w:t>
      </w:r>
      <w:r w:rsidRPr="003817F5">
        <w:rPr>
          <w:rFonts w:ascii="Times New Roman" w:hAnsi="Times New Roman" w:cs="Times New Roman"/>
          <w:b/>
          <w:sz w:val="24"/>
          <w:szCs w:val="24"/>
        </w:rPr>
        <w:t xml:space="preserve"> год</w:t>
      </w:r>
      <w:r>
        <w:rPr>
          <w:rFonts w:ascii="Times New Roman" w:hAnsi="Times New Roman" w:cs="Times New Roman"/>
          <w:b/>
          <w:sz w:val="24"/>
          <w:szCs w:val="24"/>
        </w:rPr>
        <w:t>ов</w:t>
      </w:r>
    </w:p>
    <w:tbl>
      <w:tblPr>
        <w:tblW w:w="10647" w:type="dxa"/>
        <w:tblInd w:w="-318" w:type="dxa"/>
        <w:tblLayout w:type="fixed"/>
        <w:tblLook w:val="04A0" w:firstRow="1" w:lastRow="0" w:firstColumn="1" w:lastColumn="0" w:noHBand="0" w:noVBand="1"/>
      </w:tblPr>
      <w:tblGrid>
        <w:gridCol w:w="4962"/>
        <w:gridCol w:w="2552"/>
        <w:gridCol w:w="1134"/>
        <w:gridCol w:w="992"/>
        <w:gridCol w:w="993"/>
        <w:gridCol w:w="14"/>
      </w:tblGrid>
      <w:tr w:rsidR="002E7F08" w:rsidRPr="00F5013A" w:rsidTr="00D93E9E">
        <w:trPr>
          <w:gridAfter w:val="1"/>
          <w:wAfter w:w="14" w:type="dxa"/>
          <w:trHeight w:val="104"/>
        </w:trPr>
        <w:tc>
          <w:tcPr>
            <w:tcW w:w="4962" w:type="dxa"/>
            <w:vMerge w:val="restart"/>
            <w:tcBorders>
              <w:top w:val="single" w:sz="8" w:space="0" w:color="auto"/>
              <w:left w:val="single" w:sz="8" w:space="0" w:color="auto"/>
              <w:bottom w:val="single" w:sz="8" w:space="0" w:color="000000"/>
              <w:right w:val="single" w:sz="8" w:space="0" w:color="auto"/>
            </w:tcBorders>
            <w:noWrap/>
            <w:vAlign w:val="center"/>
            <w:hideMark/>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Наименование</w:t>
            </w:r>
          </w:p>
        </w:tc>
        <w:tc>
          <w:tcPr>
            <w:tcW w:w="2552" w:type="dxa"/>
            <w:vMerge w:val="restart"/>
            <w:tcBorders>
              <w:top w:val="single" w:sz="8" w:space="0" w:color="auto"/>
              <w:left w:val="nil"/>
              <w:right w:val="single" w:sz="4" w:space="0" w:color="auto"/>
            </w:tcBorders>
            <w:vAlign w:val="center"/>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Код бюджетной классификации</w:t>
            </w:r>
          </w:p>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color w:val="000000"/>
              </w:rPr>
              <w:t>доходов бюджета сельского поселения</w:t>
            </w:r>
          </w:p>
        </w:tc>
        <w:tc>
          <w:tcPr>
            <w:tcW w:w="3119" w:type="dxa"/>
            <w:gridSpan w:val="3"/>
            <w:tcBorders>
              <w:top w:val="single" w:sz="8" w:space="0" w:color="auto"/>
              <w:left w:val="single" w:sz="8" w:space="0" w:color="auto"/>
              <w:bottom w:val="single" w:sz="4" w:space="0" w:color="auto"/>
              <w:right w:val="single" w:sz="8" w:space="0" w:color="auto"/>
            </w:tcBorders>
            <w:shd w:val="clear" w:color="000000" w:fill="FFFFFF"/>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Сумма, тыс. руб.</w:t>
            </w:r>
          </w:p>
        </w:tc>
      </w:tr>
      <w:tr w:rsidR="002E7F08" w:rsidRPr="00F5013A" w:rsidTr="00D93E9E">
        <w:trPr>
          <w:gridAfter w:val="1"/>
          <w:wAfter w:w="14" w:type="dxa"/>
          <w:trHeight w:val="751"/>
        </w:trPr>
        <w:tc>
          <w:tcPr>
            <w:tcW w:w="4962" w:type="dxa"/>
            <w:vMerge/>
            <w:tcBorders>
              <w:top w:val="single" w:sz="8" w:space="0" w:color="auto"/>
              <w:left w:val="single" w:sz="8" w:space="0" w:color="auto"/>
              <w:bottom w:val="single" w:sz="8" w:space="0" w:color="000000"/>
              <w:right w:val="single" w:sz="8" w:space="0" w:color="auto"/>
            </w:tcBorders>
            <w:vAlign w:val="center"/>
            <w:hideMark/>
          </w:tcPr>
          <w:p w:rsidR="002E7F08" w:rsidRPr="00F5013A" w:rsidRDefault="002E7F08" w:rsidP="008478D1">
            <w:pPr>
              <w:ind w:firstLine="0"/>
              <w:rPr>
                <w:rFonts w:ascii="Times New Roman" w:hAnsi="Times New Roman" w:cs="Times New Roman"/>
                <w:bCs/>
                <w:color w:val="000000"/>
              </w:rPr>
            </w:pPr>
          </w:p>
        </w:tc>
        <w:tc>
          <w:tcPr>
            <w:tcW w:w="2552" w:type="dxa"/>
            <w:vMerge/>
            <w:tcBorders>
              <w:left w:val="nil"/>
              <w:bottom w:val="single" w:sz="8" w:space="0" w:color="auto"/>
              <w:right w:val="single" w:sz="4" w:space="0" w:color="auto"/>
            </w:tcBorders>
            <w:vAlign w:val="center"/>
            <w:hideMark/>
          </w:tcPr>
          <w:p w:rsidR="002E7F08" w:rsidRPr="00F5013A" w:rsidRDefault="002E7F08" w:rsidP="008478D1">
            <w:pPr>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8" w:space="0" w:color="000000"/>
              <w:right w:val="single" w:sz="4" w:space="0" w:color="auto"/>
            </w:tcBorders>
            <w:shd w:val="clear" w:color="000000" w:fill="FFFFFF"/>
            <w:vAlign w:val="center"/>
          </w:tcPr>
          <w:p w:rsidR="002E7F08" w:rsidRPr="00F5013A" w:rsidRDefault="002E7F08" w:rsidP="00B735DD">
            <w:pPr>
              <w:ind w:firstLine="0"/>
              <w:jc w:val="center"/>
              <w:rPr>
                <w:rFonts w:ascii="Times New Roman" w:hAnsi="Times New Roman" w:cs="Times New Roman"/>
                <w:bCs/>
                <w:color w:val="000000"/>
              </w:rPr>
            </w:pPr>
            <w:r w:rsidRPr="00F5013A">
              <w:rPr>
                <w:rFonts w:ascii="Times New Roman" w:hAnsi="Times New Roman" w:cs="Times New Roman"/>
                <w:bCs/>
                <w:color w:val="000000"/>
              </w:rPr>
              <w:t>202</w:t>
            </w:r>
            <w:r w:rsidR="00B735DD">
              <w:rPr>
                <w:rFonts w:ascii="Times New Roman" w:hAnsi="Times New Roman" w:cs="Times New Roman"/>
                <w:bCs/>
                <w:color w:val="000000"/>
              </w:rPr>
              <w:t>4</w:t>
            </w:r>
            <w:r w:rsidRPr="00F5013A">
              <w:rPr>
                <w:rFonts w:ascii="Times New Roman" w:hAnsi="Times New Roman" w:cs="Times New Roman"/>
                <w:bCs/>
                <w:color w:val="000000"/>
              </w:rPr>
              <w:t>год</w:t>
            </w:r>
          </w:p>
        </w:tc>
        <w:tc>
          <w:tcPr>
            <w:tcW w:w="992"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2E7F08" w:rsidRPr="00F5013A" w:rsidRDefault="002E7F08" w:rsidP="00B735DD">
            <w:pPr>
              <w:ind w:firstLine="0"/>
              <w:jc w:val="center"/>
              <w:rPr>
                <w:rFonts w:ascii="Times New Roman" w:hAnsi="Times New Roman" w:cs="Times New Roman"/>
                <w:bCs/>
                <w:color w:val="000000"/>
              </w:rPr>
            </w:pPr>
            <w:r w:rsidRPr="00F5013A">
              <w:rPr>
                <w:rFonts w:ascii="Times New Roman" w:hAnsi="Times New Roman" w:cs="Times New Roman"/>
                <w:bCs/>
                <w:color w:val="000000"/>
              </w:rPr>
              <w:t>20</w:t>
            </w:r>
            <w:r w:rsidRPr="00F5013A">
              <w:rPr>
                <w:rFonts w:ascii="Times New Roman" w:hAnsi="Times New Roman" w:cs="Times New Roman"/>
                <w:bCs/>
                <w:color w:val="000000"/>
                <w:lang w:val="en-US"/>
              </w:rPr>
              <w:t>2</w:t>
            </w:r>
            <w:r w:rsidR="00B735DD">
              <w:rPr>
                <w:rFonts w:ascii="Times New Roman" w:hAnsi="Times New Roman" w:cs="Times New Roman"/>
                <w:bCs/>
                <w:color w:val="000000"/>
              </w:rPr>
              <w:t>5</w:t>
            </w:r>
            <w:r w:rsidRPr="00F5013A">
              <w:rPr>
                <w:rFonts w:ascii="Times New Roman" w:hAnsi="Times New Roman" w:cs="Times New Roman"/>
                <w:bCs/>
                <w:color w:val="000000"/>
              </w:rPr>
              <w:t>год</w:t>
            </w:r>
          </w:p>
        </w:tc>
        <w:tc>
          <w:tcPr>
            <w:tcW w:w="993" w:type="dxa"/>
            <w:tcBorders>
              <w:top w:val="single" w:sz="8" w:space="0" w:color="auto"/>
              <w:left w:val="single" w:sz="8" w:space="0" w:color="auto"/>
              <w:bottom w:val="single" w:sz="8" w:space="0" w:color="000000"/>
              <w:right w:val="single" w:sz="8" w:space="0" w:color="auto"/>
            </w:tcBorders>
            <w:vAlign w:val="center"/>
          </w:tcPr>
          <w:p w:rsidR="002E7F08" w:rsidRPr="00F5013A" w:rsidRDefault="002E7F08" w:rsidP="00B735DD">
            <w:pPr>
              <w:ind w:firstLine="0"/>
              <w:jc w:val="center"/>
              <w:rPr>
                <w:rFonts w:ascii="Times New Roman" w:hAnsi="Times New Roman" w:cs="Times New Roman"/>
                <w:bCs/>
                <w:color w:val="000000"/>
              </w:rPr>
            </w:pPr>
            <w:r w:rsidRPr="00F5013A">
              <w:rPr>
                <w:rFonts w:ascii="Times New Roman" w:hAnsi="Times New Roman" w:cs="Times New Roman"/>
                <w:bCs/>
                <w:color w:val="000000"/>
              </w:rPr>
              <w:t>202</w:t>
            </w:r>
            <w:r w:rsidR="00B735DD">
              <w:rPr>
                <w:rFonts w:ascii="Times New Roman" w:hAnsi="Times New Roman" w:cs="Times New Roman"/>
                <w:bCs/>
                <w:color w:val="000000"/>
              </w:rPr>
              <w:t>6</w:t>
            </w:r>
            <w:r w:rsidRPr="00F5013A">
              <w:rPr>
                <w:rFonts w:ascii="Times New Roman" w:hAnsi="Times New Roman" w:cs="Times New Roman"/>
                <w:bCs/>
                <w:color w:val="000000"/>
              </w:rPr>
              <w:t xml:space="preserve"> год</w:t>
            </w:r>
          </w:p>
        </w:tc>
      </w:tr>
      <w:tr w:rsidR="002E7F08" w:rsidRPr="00F5013A" w:rsidTr="00D93E9E">
        <w:trPr>
          <w:gridAfter w:val="1"/>
          <w:wAfter w:w="14" w:type="dxa"/>
          <w:trHeight w:val="60"/>
        </w:trPr>
        <w:tc>
          <w:tcPr>
            <w:tcW w:w="4962" w:type="dxa"/>
            <w:tcBorders>
              <w:top w:val="single" w:sz="8" w:space="0" w:color="auto"/>
              <w:left w:val="single" w:sz="8" w:space="0" w:color="auto"/>
              <w:bottom w:val="single" w:sz="8" w:space="0" w:color="000000"/>
              <w:right w:val="single" w:sz="8" w:space="0" w:color="auto"/>
            </w:tcBorders>
            <w:vAlign w:val="center"/>
            <w:hideMark/>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1</w:t>
            </w:r>
          </w:p>
        </w:tc>
        <w:tc>
          <w:tcPr>
            <w:tcW w:w="2552" w:type="dxa"/>
            <w:tcBorders>
              <w:top w:val="nil"/>
              <w:left w:val="nil"/>
              <w:bottom w:val="single" w:sz="8" w:space="0" w:color="auto"/>
              <w:right w:val="nil"/>
            </w:tcBorders>
            <w:vAlign w:val="center"/>
            <w:hideMark/>
          </w:tcPr>
          <w:p w:rsidR="002E7F08" w:rsidRPr="00F5013A" w:rsidRDefault="002E7F08" w:rsidP="008478D1">
            <w:pPr>
              <w:ind w:firstLine="0"/>
              <w:jc w:val="center"/>
              <w:rPr>
                <w:rFonts w:ascii="Times New Roman" w:hAnsi="Times New Roman" w:cs="Times New Roman"/>
                <w:color w:val="000000"/>
              </w:rPr>
            </w:pPr>
            <w:r w:rsidRPr="00F5013A">
              <w:rPr>
                <w:rFonts w:ascii="Times New Roman" w:hAnsi="Times New Roman" w:cs="Times New Roman"/>
                <w:color w:val="000000"/>
              </w:rPr>
              <w:t>3</w:t>
            </w:r>
          </w:p>
        </w:tc>
        <w:tc>
          <w:tcPr>
            <w:tcW w:w="1134" w:type="dxa"/>
            <w:tcBorders>
              <w:top w:val="single" w:sz="8" w:space="0" w:color="auto"/>
              <w:left w:val="single" w:sz="8" w:space="0" w:color="auto"/>
              <w:bottom w:val="single" w:sz="8" w:space="0" w:color="000000"/>
              <w:right w:val="single" w:sz="8" w:space="0" w:color="auto"/>
            </w:tcBorders>
            <w:shd w:val="clear" w:color="000000" w:fill="FFFFFF"/>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4</w:t>
            </w:r>
          </w:p>
        </w:tc>
        <w:tc>
          <w:tcPr>
            <w:tcW w:w="99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5</w:t>
            </w:r>
          </w:p>
        </w:tc>
        <w:tc>
          <w:tcPr>
            <w:tcW w:w="993" w:type="dxa"/>
            <w:tcBorders>
              <w:top w:val="single" w:sz="8" w:space="0" w:color="auto"/>
              <w:left w:val="single" w:sz="8" w:space="0" w:color="auto"/>
              <w:bottom w:val="single" w:sz="8" w:space="0" w:color="000000"/>
              <w:right w:val="single" w:sz="8" w:space="0" w:color="auto"/>
            </w:tcBorders>
            <w:vAlign w:val="center"/>
          </w:tcPr>
          <w:p w:rsidR="002E7F08" w:rsidRPr="00F5013A" w:rsidRDefault="002E7F08" w:rsidP="008478D1">
            <w:pPr>
              <w:ind w:firstLine="0"/>
              <w:jc w:val="center"/>
              <w:rPr>
                <w:rFonts w:ascii="Times New Roman" w:hAnsi="Times New Roman" w:cs="Times New Roman"/>
                <w:bCs/>
                <w:color w:val="000000"/>
              </w:rPr>
            </w:pPr>
            <w:r w:rsidRPr="00F5013A">
              <w:rPr>
                <w:rFonts w:ascii="Times New Roman" w:hAnsi="Times New Roman" w:cs="Times New Roman"/>
                <w:bCs/>
                <w:color w:val="000000"/>
              </w:rPr>
              <w:t>6</w:t>
            </w:r>
          </w:p>
        </w:tc>
      </w:tr>
      <w:tr w:rsidR="002E7F08" w:rsidRPr="00F5013A" w:rsidTr="00D93E9E">
        <w:trPr>
          <w:gridAfter w:val="1"/>
          <w:wAfter w:w="14" w:type="dxa"/>
          <w:trHeight w:val="278"/>
        </w:trPr>
        <w:tc>
          <w:tcPr>
            <w:tcW w:w="4962" w:type="dxa"/>
            <w:tcBorders>
              <w:top w:val="nil"/>
              <w:left w:val="single" w:sz="8" w:space="0" w:color="auto"/>
              <w:bottom w:val="single" w:sz="4" w:space="0" w:color="auto"/>
              <w:right w:val="single" w:sz="8" w:space="0" w:color="auto"/>
            </w:tcBorders>
            <w:noWrap/>
            <w:hideMark/>
          </w:tcPr>
          <w:p w:rsidR="002E7F08" w:rsidRPr="00F5013A" w:rsidRDefault="002E7F08" w:rsidP="00111BC8">
            <w:pPr>
              <w:ind w:firstLine="0"/>
              <w:jc w:val="left"/>
              <w:rPr>
                <w:rFonts w:ascii="Times New Roman" w:hAnsi="Times New Roman" w:cs="Times New Roman"/>
                <w:bCs/>
              </w:rPr>
            </w:pPr>
            <w:r w:rsidRPr="00F5013A">
              <w:rPr>
                <w:rFonts w:ascii="Times New Roman" w:hAnsi="Times New Roman" w:cs="Times New Roman"/>
                <w:bCs/>
              </w:rPr>
              <w:t>НАЛОГОВЫЕ И НЕНАЛОГОВЫЕ ДОХОДЫ</w:t>
            </w:r>
          </w:p>
        </w:tc>
        <w:tc>
          <w:tcPr>
            <w:tcW w:w="2552" w:type="dxa"/>
            <w:tcBorders>
              <w:top w:val="nil"/>
              <w:left w:val="nil"/>
              <w:bottom w:val="single" w:sz="4" w:space="0" w:color="auto"/>
              <w:right w:val="nil"/>
            </w:tcBorders>
            <w:noWrap/>
            <w:vAlign w:val="center"/>
            <w:hideMark/>
          </w:tcPr>
          <w:p w:rsidR="002E7F08" w:rsidRPr="00F5013A" w:rsidRDefault="002E7F08" w:rsidP="00111BC8">
            <w:pPr>
              <w:ind w:firstLine="0"/>
              <w:jc w:val="center"/>
              <w:rPr>
                <w:rFonts w:ascii="Times New Roman" w:hAnsi="Times New Roman" w:cs="Times New Roman"/>
                <w:bCs/>
              </w:rPr>
            </w:pPr>
            <w:r w:rsidRPr="00F5013A">
              <w:rPr>
                <w:rFonts w:ascii="Times New Roman" w:hAnsi="Times New Roman" w:cs="Times New Roman"/>
                <w:bCs/>
              </w:rPr>
              <w:t>000 1 00 00000 00 0000 000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2E7F08" w:rsidRPr="00F5013A" w:rsidRDefault="004A05C3" w:rsidP="002E03AD">
            <w:pPr>
              <w:ind w:firstLine="0"/>
              <w:jc w:val="right"/>
              <w:rPr>
                <w:rFonts w:ascii="Times New Roman" w:hAnsi="Times New Roman" w:cs="Times New Roman"/>
                <w:bCs/>
              </w:rPr>
            </w:pPr>
            <w:r>
              <w:rPr>
                <w:rFonts w:ascii="Times New Roman" w:hAnsi="Times New Roman" w:cs="Times New Roman"/>
                <w:bCs/>
              </w:rPr>
              <w:t>4</w:t>
            </w:r>
            <w:r w:rsidR="002E03AD">
              <w:rPr>
                <w:rFonts w:ascii="Times New Roman" w:hAnsi="Times New Roman" w:cs="Times New Roman"/>
                <w:bCs/>
              </w:rPr>
              <w:t>917</w:t>
            </w:r>
            <w:r w:rsidR="00956BA3">
              <w:rPr>
                <w:rFonts w:ascii="Times New Roman" w:hAnsi="Times New Roman" w:cs="Times New Roman"/>
                <w:bCs/>
              </w:rPr>
              <w:t>,</w:t>
            </w:r>
            <w:r w:rsidR="002E03AD">
              <w:rPr>
                <w:rFonts w:ascii="Times New Roman" w:hAnsi="Times New Roman" w:cs="Times New Roman"/>
                <w:bCs/>
              </w:rPr>
              <w:t>9</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2E7F08" w:rsidRPr="00F5013A" w:rsidRDefault="00A710BC" w:rsidP="00F13E56">
            <w:pPr>
              <w:ind w:firstLine="0"/>
              <w:jc w:val="right"/>
              <w:rPr>
                <w:rFonts w:ascii="Times New Roman" w:hAnsi="Times New Roman" w:cs="Times New Roman"/>
                <w:bCs/>
                <w:lang w:val="en-US"/>
              </w:rPr>
            </w:pPr>
            <w:r>
              <w:rPr>
                <w:rFonts w:ascii="Times New Roman" w:hAnsi="Times New Roman" w:cs="Times New Roman"/>
                <w:bCs/>
              </w:rPr>
              <w:t>5143</w:t>
            </w:r>
            <w:r w:rsidR="00160205">
              <w:rPr>
                <w:rFonts w:ascii="Times New Roman" w:hAnsi="Times New Roman" w:cs="Times New Roman"/>
                <w:bCs/>
              </w:rPr>
              <w:t>,</w:t>
            </w:r>
            <w:r w:rsidR="00F13E56">
              <w:rPr>
                <w:rFonts w:ascii="Times New Roman" w:hAnsi="Times New Roman" w:cs="Times New Roman"/>
                <w:bCs/>
              </w:rPr>
              <w:t>8</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2E7F08" w:rsidRPr="00F5013A" w:rsidRDefault="00160205" w:rsidP="00DC4E43">
            <w:pPr>
              <w:ind w:firstLine="0"/>
              <w:jc w:val="right"/>
              <w:rPr>
                <w:rFonts w:ascii="Times New Roman" w:hAnsi="Times New Roman" w:cs="Times New Roman"/>
                <w:bCs/>
              </w:rPr>
            </w:pPr>
            <w:r>
              <w:rPr>
                <w:rFonts w:ascii="Times New Roman" w:hAnsi="Times New Roman" w:cs="Times New Roman"/>
                <w:bCs/>
              </w:rPr>
              <w:t>5</w:t>
            </w:r>
            <w:r w:rsidR="00DC4E43">
              <w:rPr>
                <w:rFonts w:ascii="Times New Roman" w:hAnsi="Times New Roman" w:cs="Times New Roman"/>
                <w:bCs/>
              </w:rPr>
              <w:t>388</w:t>
            </w:r>
            <w:r>
              <w:rPr>
                <w:rFonts w:ascii="Times New Roman" w:hAnsi="Times New Roman" w:cs="Times New Roman"/>
                <w:bCs/>
              </w:rPr>
              <w:t>,</w:t>
            </w:r>
            <w:r w:rsidR="00DC4E43">
              <w:rPr>
                <w:rFonts w:ascii="Times New Roman" w:hAnsi="Times New Roman" w:cs="Times New Roman"/>
                <w:bCs/>
              </w:rPr>
              <w:t>0</w:t>
            </w:r>
          </w:p>
        </w:tc>
      </w:tr>
      <w:tr w:rsidR="002E7F08" w:rsidRPr="00F5013A" w:rsidTr="00D93E9E">
        <w:trPr>
          <w:gridAfter w:val="1"/>
          <w:wAfter w:w="14" w:type="dxa"/>
          <w:trHeight w:val="278"/>
        </w:trPr>
        <w:tc>
          <w:tcPr>
            <w:tcW w:w="4962" w:type="dxa"/>
            <w:tcBorders>
              <w:top w:val="nil"/>
              <w:left w:val="single" w:sz="8" w:space="0" w:color="auto"/>
              <w:bottom w:val="single" w:sz="4" w:space="0" w:color="auto"/>
              <w:right w:val="single" w:sz="8" w:space="0" w:color="auto"/>
            </w:tcBorders>
            <w:noWrap/>
            <w:hideMark/>
          </w:tcPr>
          <w:p w:rsidR="002E7F08" w:rsidRPr="00F5013A" w:rsidRDefault="002E7F08" w:rsidP="00111BC8">
            <w:pPr>
              <w:ind w:firstLine="0"/>
              <w:jc w:val="left"/>
              <w:rPr>
                <w:rFonts w:ascii="Times New Roman" w:hAnsi="Times New Roman" w:cs="Times New Roman"/>
                <w:bCs/>
              </w:rPr>
            </w:pPr>
            <w:r w:rsidRPr="00F5013A">
              <w:rPr>
                <w:rFonts w:ascii="Times New Roman" w:hAnsi="Times New Roman" w:cs="Times New Roman"/>
                <w:bCs/>
              </w:rPr>
              <w:t>НАЛОГИ НА ПРИБЫЛЬ, ДОХОДЫ</w:t>
            </w:r>
          </w:p>
        </w:tc>
        <w:tc>
          <w:tcPr>
            <w:tcW w:w="2552" w:type="dxa"/>
            <w:tcBorders>
              <w:top w:val="nil"/>
              <w:left w:val="nil"/>
              <w:bottom w:val="single" w:sz="4" w:space="0" w:color="auto"/>
              <w:right w:val="nil"/>
            </w:tcBorders>
            <w:noWrap/>
            <w:vAlign w:val="center"/>
            <w:hideMark/>
          </w:tcPr>
          <w:p w:rsidR="002E7F08" w:rsidRPr="00F5013A" w:rsidRDefault="002E7F08" w:rsidP="00111BC8">
            <w:pPr>
              <w:ind w:firstLine="0"/>
              <w:jc w:val="center"/>
              <w:rPr>
                <w:rFonts w:ascii="Times New Roman" w:hAnsi="Times New Roman" w:cs="Times New Roman"/>
                <w:bCs/>
              </w:rPr>
            </w:pPr>
            <w:r w:rsidRPr="00F5013A">
              <w:rPr>
                <w:rFonts w:ascii="Times New Roman" w:hAnsi="Times New Roman" w:cs="Times New Roman"/>
                <w:bCs/>
              </w:rPr>
              <w:t>000 1 01 00000 00 0000 000</w:t>
            </w:r>
          </w:p>
        </w:tc>
        <w:tc>
          <w:tcPr>
            <w:tcW w:w="1134" w:type="dxa"/>
            <w:tcBorders>
              <w:top w:val="nil"/>
              <w:left w:val="single" w:sz="8" w:space="0" w:color="auto"/>
              <w:bottom w:val="single" w:sz="4" w:space="0" w:color="auto"/>
              <w:right w:val="single" w:sz="8" w:space="0" w:color="auto"/>
            </w:tcBorders>
            <w:vAlign w:val="center"/>
          </w:tcPr>
          <w:p w:rsidR="002E7F08" w:rsidRPr="00F5013A" w:rsidRDefault="00956BA3" w:rsidP="00F14B69">
            <w:pPr>
              <w:ind w:firstLine="0"/>
              <w:jc w:val="right"/>
              <w:rPr>
                <w:rFonts w:ascii="Times New Roman" w:hAnsi="Times New Roman" w:cs="Times New Roman"/>
              </w:rPr>
            </w:pPr>
            <w:r>
              <w:rPr>
                <w:rFonts w:ascii="Times New Roman" w:hAnsi="Times New Roman" w:cs="Times New Roman"/>
              </w:rPr>
              <w:t>1065,3</w:t>
            </w:r>
          </w:p>
        </w:tc>
        <w:tc>
          <w:tcPr>
            <w:tcW w:w="992" w:type="dxa"/>
            <w:tcBorders>
              <w:top w:val="nil"/>
              <w:left w:val="single" w:sz="8" w:space="0" w:color="auto"/>
              <w:bottom w:val="single" w:sz="4" w:space="0" w:color="auto"/>
              <w:right w:val="single" w:sz="8" w:space="0" w:color="auto"/>
            </w:tcBorders>
            <w:noWrap/>
            <w:vAlign w:val="center"/>
            <w:hideMark/>
          </w:tcPr>
          <w:p w:rsidR="002E7F08" w:rsidRPr="00F5013A" w:rsidRDefault="002E7F08" w:rsidP="00956BA3">
            <w:pPr>
              <w:ind w:firstLine="0"/>
              <w:jc w:val="right"/>
              <w:rPr>
                <w:rFonts w:ascii="Times New Roman" w:hAnsi="Times New Roman" w:cs="Times New Roman"/>
                <w:bCs/>
              </w:rPr>
            </w:pPr>
            <w:r w:rsidRPr="00F5013A">
              <w:rPr>
                <w:rFonts w:ascii="Times New Roman" w:hAnsi="Times New Roman" w:cs="Times New Roman"/>
                <w:bCs/>
              </w:rPr>
              <w:t>1</w:t>
            </w:r>
            <w:r w:rsidR="00956BA3">
              <w:rPr>
                <w:rFonts w:ascii="Times New Roman" w:hAnsi="Times New Roman" w:cs="Times New Roman"/>
                <w:bCs/>
              </w:rPr>
              <w:t>136</w:t>
            </w:r>
            <w:r w:rsidRPr="00F5013A">
              <w:rPr>
                <w:rFonts w:ascii="Times New Roman" w:hAnsi="Times New Roman" w:cs="Times New Roman"/>
                <w:bCs/>
              </w:rPr>
              <w:t>,</w:t>
            </w:r>
            <w:r w:rsidR="00956BA3">
              <w:rPr>
                <w:rFonts w:ascii="Times New Roman" w:hAnsi="Times New Roman" w:cs="Times New Roman"/>
                <w:bCs/>
              </w:rPr>
              <w:t>1</w:t>
            </w:r>
          </w:p>
        </w:tc>
        <w:tc>
          <w:tcPr>
            <w:tcW w:w="993" w:type="dxa"/>
            <w:tcBorders>
              <w:top w:val="nil"/>
              <w:left w:val="single" w:sz="8" w:space="0" w:color="auto"/>
              <w:bottom w:val="single" w:sz="4" w:space="0" w:color="auto"/>
              <w:right w:val="single" w:sz="8" w:space="0" w:color="auto"/>
            </w:tcBorders>
            <w:vAlign w:val="center"/>
          </w:tcPr>
          <w:p w:rsidR="002E7F08" w:rsidRPr="00F5013A" w:rsidRDefault="002E7F08" w:rsidP="00956BA3">
            <w:pPr>
              <w:ind w:firstLine="0"/>
              <w:jc w:val="right"/>
              <w:rPr>
                <w:rFonts w:ascii="Times New Roman" w:hAnsi="Times New Roman" w:cs="Times New Roman"/>
                <w:bCs/>
              </w:rPr>
            </w:pPr>
            <w:r w:rsidRPr="00F5013A">
              <w:rPr>
                <w:rFonts w:ascii="Times New Roman" w:hAnsi="Times New Roman" w:cs="Times New Roman"/>
                <w:bCs/>
              </w:rPr>
              <w:t>1</w:t>
            </w:r>
            <w:r w:rsidR="00956BA3">
              <w:rPr>
                <w:rFonts w:ascii="Times New Roman" w:hAnsi="Times New Roman" w:cs="Times New Roman"/>
                <w:bCs/>
              </w:rPr>
              <w:t>211</w:t>
            </w:r>
            <w:r w:rsidRPr="00F5013A">
              <w:rPr>
                <w:rFonts w:ascii="Times New Roman" w:hAnsi="Times New Roman" w:cs="Times New Roman"/>
                <w:bCs/>
              </w:rPr>
              <w:t>,</w:t>
            </w:r>
            <w:r w:rsidR="00956BA3">
              <w:rPr>
                <w:rFonts w:ascii="Times New Roman" w:hAnsi="Times New Roman" w:cs="Times New Roman"/>
                <w:bCs/>
              </w:rPr>
              <w:t>7</w:t>
            </w:r>
          </w:p>
        </w:tc>
      </w:tr>
      <w:tr w:rsidR="002E7F08" w:rsidRPr="00F5013A" w:rsidTr="00D93E9E">
        <w:trPr>
          <w:gridAfter w:val="1"/>
          <w:wAfter w:w="14" w:type="dxa"/>
          <w:trHeight w:val="1208"/>
        </w:trPr>
        <w:tc>
          <w:tcPr>
            <w:tcW w:w="4962" w:type="dxa"/>
            <w:tcBorders>
              <w:top w:val="nil"/>
              <w:left w:val="single" w:sz="8" w:space="0" w:color="auto"/>
              <w:bottom w:val="single" w:sz="4" w:space="0" w:color="auto"/>
              <w:right w:val="single" w:sz="8" w:space="0" w:color="auto"/>
            </w:tcBorders>
            <w:hideMark/>
          </w:tcPr>
          <w:p w:rsidR="002E7F08" w:rsidRPr="00F5013A" w:rsidRDefault="002E7F08" w:rsidP="00111BC8">
            <w:pPr>
              <w:widowControl/>
              <w:ind w:firstLine="0"/>
              <w:jc w:val="left"/>
              <w:rPr>
                <w:rFonts w:ascii="Times New Roman" w:hAnsi="Times New Roman" w:cs="Times New Roman"/>
              </w:rPr>
            </w:pPr>
            <w:r w:rsidRPr="00F5013A">
              <w:rPr>
                <w:rFonts w:ascii="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13A">
              <w:rPr>
                <w:rFonts w:ascii="Times New Roman" w:hAnsi="Times New Roman" w:cs="Times New Roman"/>
                <w:vertAlign w:val="superscript"/>
                <w:lang w:eastAsia="ru-RU"/>
              </w:rPr>
              <w:t>1</w:t>
            </w:r>
            <w:r w:rsidRPr="00F5013A">
              <w:rPr>
                <w:rFonts w:ascii="Times New Roman" w:hAnsi="Times New Roman" w:cs="Times New Roman"/>
                <w:lang w:eastAsia="ru-RU"/>
              </w:rPr>
              <w:t xml:space="preserve"> и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2E7F08" w:rsidRPr="00F5013A" w:rsidRDefault="00BC7F54" w:rsidP="00111BC8">
            <w:pPr>
              <w:pStyle w:val="aff4"/>
              <w:jc w:val="center"/>
              <w:rPr>
                <w:rFonts w:ascii="Times New Roman" w:hAnsi="Times New Roman" w:cs="Times New Roman"/>
                <w:sz w:val="20"/>
                <w:szCs w:val="20"/>
              </w:rPr>
            </w:pPr>
            <w:r>
              <w:rPr>
                <w:rFonts w:ascii="Times New Roman" w:hAnsi="Times New Roman" w:cs="Times New Roman"/>
                <w:sz w:val="20"/>
                <w:szCs w:val="20"/>
              </w:rPr>
              <w:t>000 1 01 02010 01 1</w:t>
            </w:r>
            <w:r w:rsidR="002E7F08" w:rsidRPr="00F5013A">
              <w:rPr>
                <w:rFonts w:ascii="Times New Roman" w:hAnsi="Times New Roman" w:cs="Times New Roman"/>
                <w:sz w:val="20"/>
                <w:szCs w:val="20"/>
              </w:rPr>
              <w:t xml:space="preserve">000 110 </w:t>
            </w:r>
          </w:p>
        </w:tc>
        <w:tc>
          <w:tcPr>
            <w:tcW w:w="1134" w:type="dxa"/>
            <w:tcBorders>
              <w:top w:val="nil"/>
              <w:left w:val="single" w:sz="8" w:space="0" w:color="auto"/>
              <w:bottom w:val="single" w:sz="4" w:space="0" w:color="auto"/>
              <w:right w:val="single" w:sz="8" w:space="0" w:color="auto"/>
            </w:tcBorders>
            <w:vAlign w:val="center"/>
          </w:tcPr>
          <w:p w:rsidR="002E7F08" w:rsidRPr="00F5013A" w:rsidRDefault="00956BA3" w:rsidP="00090D24">
            <w:pPr>
              <w:ind w:firstLine="0"/>
              <w:jc w:val="right"/>
              <w:rPr>
                <w:rFonts w:ascii="Times New Roman" w:hAnsi="Times New Roman" w:cs="Times New Roman"/>
                <w:bCs/>
              </w:rPr>
            </w:pPr>
            <w:r>
              <w:rPr>
                <w:rFonts w:ascii="Times New Roman" w:hAnsi="Times New Roman" w:cs="Times New Roman"/>
                <w:bCs/>
              </w:rPr>
              <w:t>1057,1</w:t>
            </w:r>
          </w:p>
        </w:tc>
        <w:tc>
          <w:tcPr>
            <w:tcW w:w="992" w:type="dxa"/>
            <w:tcBorders>
              <w:top w:val="nil"/>
              <w:left w:val="single" w:sz="8" w:space="0" w:color="auto"/>
              <w:bottom w:val="single" w:sz="4" w:space="0" w:color="auto"/>
              <w:right w:val="single" w:sz="8" w:space="0" w:color="auto"/>
            </w:tcBorders>
            <w:noWrap/>
            <w:vAlign w:val="center"/>
            <w:hideMark/>
          </w:tcPr>
          <w:p w:rsidR="002E7F08" w:rsidRPr="00F5013A" w:rsidRDefault="00E52F71" w:rsidP="00956BA3">
            <w:pPr>
              <w:ind w:firstLine="0"/>
              <w:jc w:val="right"/>
              <w:rPr>
                <w:rFonts w:ascii="Times New Roman" w:hAnsi="Times New Roman" w:cs="Times New Roman"/>
                <w:bCs/>
              </w:rPr>
            </w:pPr>
            <w:r>
              <w:rPr>
                <w:rFonts w:ascii="Times New Roman" w:hAnsi="Times New Roman" w:cs="Times New Roman"/>
                <w:bCs/>
              </w:rPr>
              <w:t>1</w:t>
            </w:r>
            <w:r w:rsidR="00956BA3">
              <w:rPr>
                <w:rFonts w:ascii="Times New Roman" w:hAnsi="Times New Roman" w:cs="Times New Roman"/>
                <w:bCs/>
              </w:rPr>
              <w:t>127</w:t>
            </w:r>
            <w:r>
              <w:rPr>
                <w:rFonts w:ascii="Times New Roman" w:hAnsi="Times New Roman" w:cs="Times New Roman"/>
                <w:bCs/>
              </w:rPr>
              <w:t>,</w:t>
            </w:r>
            <w:r w:rsidR="00956BA3">
              <w:rPr>
                <w:rFonts w:ascii="Times New Roman" w:hAnsi="Times New Roman" w:cs="Times New Roman"/>
                <w:bCs/>
              </w:rPr>
              <w:t>9</w:t>
            </w:r>
          </w:p>
        </w:tc>
        <w:tc>
          <w:tcPr>
            <w:tcW w:w="993" w:type="dxa"/>
            <w:tcBorders>
              <w:top w:val="nil"/>
              <w:left w:val="single" w:sz="8" w:space="0" w:color="auto"/>
              <w:bottom w:val="single" w:sz="4" w:space="0" w:color="auto"/>
              <w:right w:val="single" w:sz="8" w:space="0" w:color="auto"/>
            </w:tcBorders>
            <w:vAlign w:val="center"/>
          </w:tcPr>
          <w:p w:rsidR="002E7F08" w:rsidRPr="00F5013A" w:rsidRDefault="00E52F71" w:rsidP="005D4158">
            <w:pPr>
              <w:ind w:firstLine="0"/>
              <w:jc w:val="right"/>
              <w:rPr>
                <w:rFonts w:ascii="Times New Roman" w:hAnsi="Times New Roman" w:cs="Times New Roman"/>
                <w:bCs/>
              </w:rPr>
            </w:pPr>
            <w:r>
              <w:rPr>
                <w:rFonts w:ascii="Times New Roman" w:hAnsi="Times New Roman" w:cs="Times New Roman"/>
                <w:bCs/>
              </w:rPr>
              <w:t>1</w:t>
            </w:r>
            <w:r w:rsidR="005D4158">
              <w:rPr>
                <w:rFonts w:ascii="Times New Roman" w:hAnsi="Times New Roman" w:cs="Times New Roman"/>
                <w:bCs/>
              </w:rPr>
              <w:t>203</w:t>
            </w:r>
            <w:r>
              <w:rPr>
                <w:rFonts w:ascii="Times New Roman" w:hAnsi="Times New Roman" w:cs="Times New Roman"/>
                <w:bCs/>
              </w:rPr>
              <w:t>,</w:t>
            </w:r>
            <w:r w:rsidR="005D4158">
              <w:rPr>
                <w:rFonts w:ascii="Times New Roman" w:hAnsi="Times New Roman" w:cs="Times New Roman"/>
                <w:bCs/>
              </w:rPr>
              <w:t>5</w:t>
            </w:r>
          </w:p>
        </w:tc>
      </w:tr>
      <w:tr w:rsidR="002E7F08" w:rsidRPr="00F5013A" w:rsidTr="00D93E9E">
        <w:trPr>
          <w:gridAfter w:val="1"/>
          <w:wAfter w:w="14" w:type="dxa"/>
          <w:trHeight w:val="564"/>
        </w:trPr>
        <w:tc>
          <w:tcPr>
            <w:tcW w:w="4962" w:type="dxa"/>
            <w:tcBorders>
              <w:top w:val="nil"/>
              <w:left w:val="single" w:sz="8" w:space="0" w:color="auto"/>
              <w:bottom w:val="single" w:sz="4" w:space="0" w:color="auto"/>
              <w:right w:val="single" w:sz="8" w:space="0" w:color="auto"/>
            </w:tcBorders>
            <w:hideMark/>
          </w:tcPr>
          <w:p w:rsidR="002E7F08" w:rsidRPr="00F5013A" w:rsidRDefault="00F5013A" w:rsidP="002E7F08">
            <w:pPr>
              <w:widowControl/>
              <w:ind w:firstLine="0"/>
              <w:jc w:val="left"/>
              <w:rPr>
                <w:rFonts w:ascii="Times New Roman" w:hAnsi="Times New Roman" w:cs="Times New Roman"/>
                <w:lang w:eastAsia="ru-RU"/>
              </w:rPr>
            </w:pPr>
            <w:r w:rsidRPr="00F5013A">
              <w:rPr>
                <w:rFonts w:ascii="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2E7F08" w:rsidRPr="00F5013A" w:rsidRDefault="002E7F08" w:rsidP="00111BC8">
            <w:pPr>
              <w:pStyle w:val="aff4"/>
              <w:jc w:val="center"/>
              <w:rPr>
                <w:rFonts w:ascii="Times New Roman" w:hAnsi="Times New Roman" w:cs="Times New Roman"/>
                <w:sz w:val="20"/>
                <w:szCs w:val="20"/>
              </w:rPr>
            </w:pPr>
            <w:r w:rsidRPr="00F5013A">
              <w:rPr>
                <w:rFonts w:ascii="Times New Roman" w:hAnsi="Times New Roman" w:cs="Times New Roman"/>
                <w:sz w:val="20"/>
                <w:szCs w:val="20"/>
              </w:rPr>
              <w:t>000101 02020 01 1000 110</w:t>
            </w:r>
          </w:p>
        </w:tc>
        <w:tc>
          <w:tcPr>
            <w:tcW w:w="1134" w:type="dxa"/>
            <w:tcBorders>
              <w:top w:val="nil"/>
              <w:left w:val="single" w:sz="8" w:space="0" w:color="auto"/>
              <w:bottom w:val="single" w:sz="4" w:space="0" w:color="auto"/>
              <w:right w:val="single" w:sz="8" w:space="0" w:color="auto"/>
            </w:tcBorders>
            <w:vAlign w:val="center"/>
          </w:tcPr>
          <w:p w:rsidR="002E7F08" w:rsidRPr="00F5013A" w:rsidRDefault="002E7F08" w:rsidP="00090D24">
            <w:pPr>
              <w:ind w:firstLine="0"/>
              <w:jc w:val="right"/>
              <w:rPr>
                <w:rFonts w:ascii="Times New Roman" w:hAnsi="Times New Roman" w:cs="Times New Roman"/>
                <w:bCs/>
              </w:rPr>
            </w:pPr>
            <w:r w:rsidRPr="00F5013A">
              <w:rPr>
                <w:rFonts w:ascii="Times New Roman" w:hAnsi="Times New Roman" w:cs="Times New Roman"/>
                <w:bCs/>
              </w:rPr>
              <w:t>1,0</w:t>
            </w:r>
          </w:p>
        </w:tc>
        <w:tc>
          <w:tcPr>
            <w:tcW w:w="992" w:type="dxa"/>
            <w:tcBorders>
              <w:top w:val="nil"/>
              <w:left w:val="single" w:sz="8" w:space="0" w:color="auto"/>
              <w:bottom w:val="single" w:sz="4" w:space="0" w:color="auto"/>
              <w:right w:val="single" w:sz="8" w:space="0" w:color="auto"/>
            </w:tcBorders>
            <w:noWrap/>
            <w:vAlign w:val="center"/>
            <w:hideMark/>
          </w:tcPr>
          <w:p w:rsidR="002E7F08" w:rsidRPr="00F5013A" w:rsidRDefault="002E7F08" w:rsidP="00090D24">
            <w:pPr>
              <w:ind w:firstLine="0"/>
              <w:jc w:val="right"/>
              <w:rPr>
                <w:rFonts w:ascii="Times New Roman" w:hAnsi="Times New Roman" w:cs="Times New Roman"/>
                <w:bCs/>
              </w:rPr>
            </w:pPr>
            <w:r w:rsidRPr="00F5013A">
              <w:rPr>
                <w:rFonts w:ascii="Times New Roman" w:hAnsi="Times New Roman" w:cs="Times New Roman"/>
                <w:bCs/>
              </w:rPr>
              <w:t>1,0</w:t>
            </w:r>
          </w:p>
        </w:tc>
        <w:tc>
          <w:tcPr>
            <w:tcW w:w="993" w:type="dxa"/>
            <w:tcBorders>
              <w:top w:val="nil"/>
              <w:left w:val="single" w:sz="8" w:space="0" w:color="auto"/>
              <w:bottom w:val="single" w:sz="4" w:space="0" w:color="auto"/>
              <w:right w:val="single" w:sz="8" w:space="0" w:color="auto"/>
            </w:tcBorders>
            <w:vAlign w:val="center"/>
          </w:tcPr>
          <w:p w:rsidR="002E7F08" w:rsidRPr="00F5013A" w:rsidRDefault="002E7F08" w:rsidP="00090D24">
            <w:pPr>
              <w:ind w:firstLine="0"/>
              <w:jc w:val="right"/>
              <w:rPr>
                <w:rFonts w:ascii="Times New Roman" w:hAnsi="Times New Roman" w:cs="Times New Roman"/>
                <w:bCs/>
              </w:rPr>
            </w:pPr>
            <w:r w:rsidRPr="00F5013A">
              <w:rPr>
                <w:rFonts w:ascii="Times New Roman" w:hAnsi="Times New Roman" w:cs="Times New Roman"/>
                <w:bCs/>
              </w:rPr>
              <w:t>1,0</w:t>
            </w:r>
          </w:p>
        </w:tc>
      </w:tr>
      <w:tr w:rsidR="002E7F08" w:rsidRPr="00F5013A" w:rsidTr="00D93E9E">
        <w:trPr>
          <w:gridAfter w:val="1"/>
          <w:wAfter w:w="14" w:type="dxa"/>
          <w:trHeight w:val="564"/>
        </w:trPr>
        <w:tc>
          <w:tcPr>
            <w:tcW w:w="4962" w:type="dxa"/>
            <w:tcBorders>
              <w:top w:val="nil"/>
              <w:left w:val="single" w:sz="8" w:space="0" w:color="auto"/>
              <w:bottom w:val="single" w:sz="4" w:space="0" w:color="auto"/>
              <w:right w:val="single" w:sz="8" w:space="0" w:color="auto"/>
            </w:tcBorders>
            <w:hideMark/>
          </w:tcPr>
          <w:p w:rsidR="002E7F08" w:rsidRPr="00F5013A" w:rsidRDefault="002E7F08" w:rsidP="00111BC8">
            <w:pPr>
              <w:widowControl/>
              <w:ind w:firstLine="0"/>
              <w:jc w:val="left"/>
              <w:rPr>
                <w:rFonts w:ascii="Times New Roman" w:hAnsi="Times New Roman" w:cs="Times New Roman"/>
                <w:lang w:eastAsia="ru-RU"/>
              </w:rPr>
            </w:pPr>
            <w:r w:rsidRPr="00F5013A">
              <w:rPr>
                <w:rFonts w:ascii="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2E7F08" w:rsidRPr="00F5013A" w:rsidRDefault="00BC7F54" w:rsidP="00111BC8">
            <w:pPr>
              <w:pStyle w:val="aff4"/>
              <w:jc w:val="center"/>
              <w:rPr>
                <w:rFonts w:ascii="Times New Roman" w:hAnsi="Times New Roman" w:cs="Times New Roman"/>
                <w:sz w:val="20"/>
                <w:szCs w:val="20"/>
              </w:rPr>
            </w:pPr>
            <w:r>
              <w:rPr>
                <w:rFonts w:ascii="Times New Roman" w:hAnsi="Times New Roman" w:cs="Times New Roman"/>
                <w:sz w:val="20"/>
                <w:szCs w:val="20"/>
              </w:rPr>
              <w:t>000 1 01 02030 01 1</w:t>
            </w:r>
            <w:r w:rsidR="002E7F08" w:rsidRPr="00F5013A">
              <w:rPr>
                <w:rFonts w:ascii="Times New Roman" w:hAnsi="Times New Roman" w:cs="Times New Roman"/>
                <w:sz w:val="20"/>
                <w:szCs w:val="20"/>
              </w:rPr>
              <w:t xml:space="preserve">000 110 </w:t>
            </w:r>
          </w:p>
        </w:tc>
        <w:tc>
          <w:tcPr>
            <w:tcW w:w="1134" w:type="dxa"/>
            <w:tcBorders>
              <w:top w:val="nil"/>
              <w:left w:val="single" w:sz="8" w:space="0" w:color="auto"/>
              <w:bottom w:val="single" w:sz="4" w:space="0" w:color="auto"/>
              <w:right w:val="single" w:sz="8" w:space="0" w:color="auto"/>
            </w:tcBorders>
            <w:vAlign w:val="center"/>
          </w:tcPr>
          <w:p w:rsidR="002E7F08" w:rsidRPr="00F5013A" w:rsidRDefault="00E52F71" w:rsidP="00090D24">
            <w:pPr>
              <w:ind w:firstLine="0"/>
              <w:jc w:val="right"/>
              <w:rPr>
                <w:rFonts w:ascii="Times New Roman" w:hAnsi="Times New Roman" w:cs="Times New Roman"/>
                <w:bCs/>
              </w:rPr>
            </w:pPr>
            <w:r>
              <w:rPr>
                <w:rFonts w:ascii="Times New Roman" w:hAnsi="Times New Roman" w:cs="Times New Roman"/>
                <w:bCs/>
              </w:rPr>
              <w:t>7,2</w:t>
            </w:r>
          </w:p>
        </w:tc>
        <w:tc>
          <w:tcPr>
            <w:tcW w:w="992" w:type="dxa"/>
            <w:tcBorders>
              <w:top w:val="nil"/>
              <w:left w:val="single" w:sz="8" w:space="0" w:color="auto"/>
              <w:bottom w:val="single" w:sz="4" w:space="0" w:color="auto"/>
              <w:right w:val="single" w:sz="8" w:space="0" w:color="auto"/>
            </w:tcBorders>
            <w:noWrap/>
            <w:vAlign w:val="center"/>
            <w:hideMark/>
          </w:tcPr>
          <w:p w:rsidR="002E7F08" w:rsidRPr="00F5013A" w:rsidRDefault="00E52F71" w:rsidP="00090D24">
            <w:pPr>
              <w:ind w:firstLine="0"/>
              <w:jc w:val="right"/>
              <w:rPr>
                <w:rFonts w:ascii="Times New Roman" w:hAnsi="Times New Roman" w:cs="Times New Roman"/>
                <w:bCs/>
              </w:rPr>
            </w:pPr>
            <w:r>
              <w:rPr>
                <w:rFonts w:ascii="Times New Roman" w:hAnsi="Times New Roman" w:cs="Times New Roman"/>
                <w:bCs/>
              </w:rPr>
              <w:t>7,2</w:t>
            </w:r>
          </w:p>
        </w:tc>
        <w:tc>
          <w:tcPr>
            <w:tcW w:w="993" w:type="dxa"/>
            <w:tcBorders>
              <w:top w:val="nil"/>
              <w:left w:val="single" w:sz="8" w:space="0" w:color="auto"/>
              <w:bottom w:val="single" w:sz="4" w:space="0" w:color="auto"/>
              <w:right w:val="single" w:sz="8" w:space="0" w:color="auto"/>
            </w:tcBorders>
            <w:vAlign w:val="center"/>
          </w:tcPr>
          <w:p w:rsidR="002E7F08" w:rsidRPr="00F5013A" w:rsidRDefault="00E52F71" w:rsidP="00090D24">
            <w:pPr>
              <w:ind w:firstLine="0"/>
              <w:jc w:val="right"/>
              <w:rPr>
                <w:rFonts w:ascii="Times New Roman" w:hAnsi="Times New Roman" w:cs="Times New Roman"/>
                <w:bCs/>
                <w:lang w:val="en-US"/>
              </w:rPr>
            </w:pPr>
            <w:r>
              <w:rPr>
                <w:rFonts w:ascii="Times New Roman" w:hAnsi="Times New Roman" w:cs="Times New Roman"/>
                <w:bCs/>
              </w:rPr>
              <w:t>7,2</w:t>
            </w:r>
          </w:p>
        </w:tc>
      </w:tr>
      <w:tr w:rsidR="002E7F08" w:rsidRPr="00F5013A" w:rsidTr="00D93E9E">
        <w:trPr>
          <w:gridAfter w:val="1"/>
          <w:wAfter w:w="14" w:type="dxa"/>
          <w:trHeight w:val="644"/>
        </w:trPr>
        <w:tc>
          <w:tcPr>
            <w:tcW w:w="4962" w:type="dxa"/>
            <w:tcBorders>
              <w:top w:val="nil"/>
              <w:left w:val="single" w:sz="8" w:space="0" w:color="auto"/>
              <w:bottom w:val="single" w:sz="4" w:space="0" w:color="auto"/>
              <w:right w:val="single" w:sz="8" w:space="0" w:color="auto"/>
            </w:tcBorders>
            <w:hideMark/>
          </w:tcPr>
          <w:p w:rsidR="002E7F08" w:rsidRPr="00F5013A" w:rsidRDefault="002E7F08" w:rsidP="00111BC8">
            <w:pPr>
              <w:pStyle w:val="af6"/>
              <w:rPr>
                <w:rFonts w:ascii="Times New Roman" w:hAnsi="Times New Roman" w:cs="Times New Roman"/>
              </w:rPr>
            </w:pPr>
            <w:r w:rsidRPr="00F5013A">
              <w:rPr>
                <w:rStyle w:val="a4"/>
                <w:rFonts w:ascii="Times New Roman" w:hAnsi="Times New Roman" w:cs="Times New Roman"/>
                <w:b w:val="0"/>
                <w:bCs/>
                <w:color w:val="auto"/>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nil"/>
            </w:tcBorders>
            <w:noWrap/>
            <w:vAlign w:val="center"/>
            <w:hideMark/>
          </w:tcPr>
          <w:p w:rsidR="002E7F08" w:rsidRPr="00F5013A" w:rsidRDefault="002E7F08" w:rsidP="00111BC8">
            <w:pPr>
              <w:pStyle w:val="aff4"/>
              <w:jc w:val="center"/>
              <w:rPr>
                <w:rFonts w:ascii="Times New Roman" w:hAnsi="Times New Roman" w:cs="Times New Roman"/>
                <w:sz w:val="20"/>
                <w:szCs w:val="20"/>
              </w:rPr>
            </w:pPr>
            <w:r w:rsidRPr="00F5013A">
              <w:rPr>
                <w:rFonts w:ascii="Times New Roman" w:hAnsi="Times New Roman" w:cs="Times New Roman"/>
                <w:sz w:val="20"/>
                <w:szCs w:val="20"/>
              </w:rPr>
              <w:t xml:space="preserve">000 1 03 00000 00 0000 000 </w:t>
            </w:r>
          </w:p>
        </w:tc>
        <w:tc>
          <w:tcPr>
            <w:tcW w:w="1134" w:type="dxa"/>
            <w:tcBorders>
              <w:top w:val="nil"/>
              <w:left w:val="single" w:sz="8" w:space="0" w:color="auto"/>
              <w:bottom w:val="single" w:sz="4" w:space="0" w:color="auto"/>
              <w:right w:val="single" w:sz="8" w:space="0" w:color="auto"/>
            </w:tcBorders>
            <w:vAlign w:val="center"/>
          </w:tcPr>
          <w:p w:rsidR="002E7F08" w:rsidRPr="00F5013A" w:rsidRDefault="00734055" w:rsidP="005D4158">
            <w:pPr>
              <w:ind w:firstLine="0"/>
              <w:jc w:val="right"/>
              <w:rPr>
                <w:rFonts w:ascii="Times New Roman" w:hAnsi="Times New Roman" w:cs="Times New Roman"/>
              </w:rPr>
            </w:pPr>
            <w:r>
              <w:rPr>
                <w:rFonts w:ascii="Times New Roman" w:hAnsi="Times New Roman" w:cs="Times New Roman"/>
              </w:rPr>
              <w:t>1</w:t>
            </w:r>
            <w:r w:rsidR="005D4158">
              <w:rPr>
                <w:rFonts w:ascii="Times New Roman" w:hAnsi="Times New Roman" w:cs="Times New Roman"/>
              </w:rPr>
              <w:t>675</w:t>
            </w:r>
            <w:r>
              <w:rPr>
                <w:rFonts w:ascii="Times New Roman" w:hAnsi="Times New Roman" w:cs="Times New Roman"/>
              </w:rPr>
              <w:t>,</w:t>
            </w:r>
            <w:r w:rsidR="005D4158">
              <w:rPr>
                <w:rFonts w:ascii="Times New Roman" w:hAnsi="Times New Roman" w:cs="Times New Roman"/>
              </w:rPr>
              <w:t>8</w:t>
            </w:r>
          </w:p>
        </w:tc>
        <w:tc>
          <w:tcPr>
            <w:tcW w:w="992" w:type="dxa"/>
            <w:tcBorders>
              <w:top w:val="nil"/>
              <w:left w:val="single" w:sz="8" w:space="0" w:color="auto"/>
              <w:bottom w:val="single" w:sz="4" w:space="0" w:color="auto"/>
              <w:right w:val="single" w:sz="8" w:space="0" w:color="auto"/>
            </w:tcBorders>
            <w:noWrap/>
            <w:vAlign w:val="center"/>
            <w:hideMark/>
          </w:tcPr>
          <w:p w:rsidR="002E7F08" w:rsidRPr="00F5013A" w:rsidRDefault="00E52F71" w:rsidP="005D4158">
            <w:pPr>
              <w:ind w:firstLine="0"/>
              <w:jc w:val="right"/>
              <w:rPr>
                <w:rFonts w:ascii="Times New Roman" w:hAnsi="Times New Roman" w:cs="Times New Roman"/>
              </w:rPr>
            </w:pPr>
            <w:r>
              <w:rPr>
                <w:rFonts w:ascii="Times New Roman" w:hAnsi="Times New Roman" w:cs="Times New Roman"/>
              </w:rPr>
              <w:t>1</w:t>
            </w:r>
            <w:r w:rsidR="005D4158">
              <w:rPr>
                <w:rFonts w:ascii="Times New Roman" w:hAnsi="Times New Roman" w:cs="Times New Roman"/>
              </w:rPr>
              <w:t>726</w:t>
            </w:r>
            <w:r>
              <w:rPr>
                <w:rFonts w:ascii="Times New Roman" w:hAnsi="Times New Roman" w:cs="Times New Roman"/>
              </w:rPr>
              <w:t>,</w:t>
            </w:r>
            <w:r w:rsidR="005D4158">
              <w:rPr>
                <w:rFonts w:ascii="Times New Roman" w:hAnsi="Times New Roman" w:cs="Times New Roman"/>
              </w:rPr>
              <w:t>6</w:t>
            </w:r>
          </w:p>
        </w:tc>
        <w:tc>
          <w:tcPr>
            <w:tcW w:w="993" w:type="dxa"/>
            <w:tcBorders>
              <w:top w:val="nil"/>
              <w:left w:val="single" w:sz="8" w:space="0" w:color="auto"/>
              <w:bottom w:val="single" w:sz="4" w:space="0" w:color="auto"/>
              <w:right w:val="single" w:sz="8" w:space="0" w:color="auto"/>
            </w:tcBorders>
            <w:vAlign w:val="center"/>
          </w:tcPr>
          <w:p w:rsidR="002E7F08" w:rsidRPr="00F5013A" w:rsidRDefault="005D4158" w:rsidP="005D4158">
            <w:pPr>
              <w:ind w:firstLine="0"/>
              <w:jc w:val="right"/>
              <w:rPr>
                <w:rFonts w:ascii="Times New Roman" w:hAnsi="Times New Roman" w:cs="Times New Roman"/>
              </w:rPr>
            </w:pPr>
            <w:r>
              <w:rPr>
                <w:rFonts w:ascii="Times New Roman" w:hAnsi="Times New Roman" w:cs="Times New Roman"/>
                <w:lang w:eastAsia="ru-RU"/>
              </w:rPr>
              <w:t>1786</w:t>
            </w:r>
            <w:r w:rsidR="00CB4D83">
              <w:rPr>
                <w:rFonts w:ascii="Times New Roman" w:hAnsi="Times New Roman" w:cs="Times New Roman"/>
                <w:lang w:eastAsia="ru-RU"/>
              </w:rPr>
              <w:t>,</w:t>
            </w:r>
            <w:r>
              <w:rPr>
                <w:rFonts w:ascii="Times New Roman" w:hAnsi="Times New Roman" w:cs="Times New Roman"/>
                <w:lang w:eastAsia="ru-RU"/>
              </w:rPr>
              <w:t>7</w:t>
            </w:r>
          </w:p>
        </w:tc>
      </w:tr>
      <w:tr w:rsidR="00E85807" w:rsidRPr="00F5013A" w:rsidTr="00D93E9E">
        <w:trPr>
          <w:gridAfter w:val="1"/>
          <w:wAfter w:w="14" w:type="dxa"/>
          <w:trHeight w:val="132"/>
        </w:trPr>
        <w:tc>
          <w:tcPr>
            <w:tcW w:w="4962" w:type="dxa"/>
            <w:tcBorders>
              <w:top w:val="nil"/>
              <w:left w:val="single" w:sz="8" w:space="0" w:color="auto"/>
              <w:bottom w:val="single" w:sz="4" w:space="0" w:color="auto"/>
              <w:right w:val="single" w:sz="8" w:space="0" w:color="auto"/>
            </w:tcBorders>
            <w:hideMark/>
          </w:tcPr>
          <w:p w:rsidR="00E85807" w:rsidRPr="00F3696B" w:rsidRDefault="00E85807" w:rsidP="00FC6362">
            <w:pPr>
              <w:widowControl/>
              <w:ind w:firstLine="0"/>
              <w:jc w:val="left"/>
              <w:rPr>
                <w:rStyle w:val="a4"/>
                <w:rFonts w:ascii="Times New Roman" w:hAnsi="Times New Roman"/>
                <w:b w:val="0"/>
                <w:bCs/>
              </w:rPr>
            </w:pPr>
            <w:r w:rsidRPr="00F3696B">
              <w:rPr>
                <w:rFonts w:ascii="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552" w:type="dxa"/>
            <w:tcBorders>
              <w:top w:val="nil"/>
              <w:left w:val="nil"/>
              <w:bottom w:val="single" w:sz="4" w:space="0" w:color="auto"/>
              <w:right w:val="nil"/>
            </w:tcBorders>
            <w:noWrap/>
            <w:vAlign w:val="center"/>
            <w:hideMark/>
          </w:tcPr>
          <w:p w:rsidR="00E85807" w:rsidRPr="00892483" w:rsidRDefault="00E85807" w:rsidP="00FC6362">
            <w:pPr>
              <w:pStyle w:val="aff4"/>
              <w:jc w:val="center"/>
              <w:rPr>
                <w:rFonts w:ascii="Times New Roman" w:hAnsi="Times New Roman" w:cs="Times New Roman"/>
                <w:sz w:val="20"/>
                <w:szCs w:val="20"/>
              </w:rPr>
            </w:pPr>
            <w:r w:rsidRPr="00892483">
              <w:rPr>
                <w:rFonts w:ascii="Times New Roman" w:hAnsi="Times New Roman" w:cs="Times New Roman"/>
                <w:sz w:val="20"/>
                <w:szCs w:val="20"/>
              </w:rPr>
              <w:t>000 1 03 02000 01 0000 110</w:t>
            </w:r>
          </w:p>
        </w:tc>
        <w:tc>
          <w:tcPr>
            <w:tcW w:w="1134" w:type="dxa"/>
            <w:tcBorders>
              <w:top w:val="nil"/>
              <w:left w:val="single" w:sz="8" w:space="0" w:color="auto"/>
              <w:bottom w:val="single" w:sz="4" w:space="0" w:color="auto"/>
              <w:right w:val="single" w:sz="8" w:space="0" w:color="auto"/>
            </w:tcBorders>
            <w:vAlign w:val="center"/>
          </w:tcPr>
          <w:p w:rsidR="00E85807" w:rsidRPr="007A0B38" w:rsidRDefault="00E85807" w:rsidP="00FC6362">
            <w:pPr>
              <w:ind w:firstLine="0"/>
              <w:jc w:val="right"/>
              <w:rPr>
                <w:rFonts w:ascii="Times New Roman" w:hAnsi="Times New Roman" w:cs="Times New Roman"/>
              </w:rPr>
            </w:pPr>
            <w:r>
              <w:rPr>
                <w:rFonts w:ascii="Times New Roman" w:hAnsi="Times New Roman" w:cs="Times New Roman"/>
              </w:rPr>
              <w:t>1675,8</w:t>
            </w:r>
          </w:p>
        </w:tc>
        <w:tc>
          <w:tcPr>
            <w:tcW w:w="992" w:type="dxa"/>
            <w:tcBorders>
              <w:top w:val="nil"/>
              <w:left w:val="single" w:sz="8" w:space="0" w:color="auto"/>
              <w:bottom w:val="single" w:sz="4" w:space="0" w:color="auto"/>
              <w:right w:val="single" w:sz="8" w:space="0" w:color="auto"/>
            </w:tcBorders>
            <w:noWrap/>
            <w:vAlign w:val="center"/>
            <w:hideMark/>
          </w:tcPr>
          <w:p w:rsidR="00E85807" w:rsidRDefault="00E85807" w:rsidP="005D4158">
            <w:pPr>
              <w:ind w:firstLine="0"/>
              <w:jc w:val="right"/>
              <w:rPr>
                <w:rFonts w:ascii="Times New Roman" w:hAnsi="Times New Roman" w:cs="Times New Roman"/>
              </w:rPr>
            </w:pPr>
            <w:r>
              <w:rPr>
                <w:rFonts w:ascii="Times New Roman" w:hAnsi="Times New Roman" w:cs="Times New Roman"/>
              </w:rPr>
              <w:t>1726,6</w:t>
            </w:r>
          </w:p>
        </w:tc>
        <w:tc>
          <w:tcPr>
            <w:tcW w:w="993" w:type="dxa"/>
            <w:tcBorders>
              <w:top w:val="nil"/>
              <w:left w:val="single" w:sz="8" w:space="0" w:color="auto"/>
              <w:bottom w:val="single" w:sz="4" w:space="0" w:color="auto"/>
              <w:right w:val="single" w:sz="8" w:space="0" w:color="auto"/>
            </w:tcBorders>
            <w:vAlign w:val="center"/>
          </w:tcPr>
          <w:p w:rsidR="00E85807" w:rsidRDefault="00E85807" w:rsidP="005D4158">
            <w:pPr>
              <w:ind w:firstLine="0"/>
              <w:jc w:val="right"/>
              <w:rPr>
                <w:rFonts w:ascii="Times New Roman" w:hAnsi="Times New Roman" w:cs="Times New Roman"/>
              </w:rPr>
            </w:pPr>
            <w:r>
              <w:rPr>
                <w:rFonts w:ascii="Times New Roman" w:hAnsi="Times New Roman" w:cs="Times New Roman"/>
              </w:rPr>
              <w:t>1786,7</w:t>
            </w:r>
          </w:p>
        </w:tc>
      </w:tr>
      <w:tr w:rsidR="00E85807" w:rsidRPr="00F5013A" w:rsidTr="00D93E9E">
        <w:trPr>
          <w:gridAfter w:val="1"/>
          <w:wAfter w:w="14" w:type="dxa"/>
          <w:trHeight w:val="132"/>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widowControl/>
              <w:ind w:firstLine="0"/>
              <w:jc w:val="left"/>
              <w:rPr>
                <w:rFonts w:ascii="Times New Roman" w:hAnsi="Times New Roman" w:cs="Times New Roman"/>
                <w:b/>
              </w:rPr>
            </w:pPr>
            <w:r w:rsidRPr="00F5013A">
              <w:rPr>
                <w:rFonts w:ascii="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pStyle w:val="aff4"/>
              <w:jc w:val="center"/>
              <w:rPr>
                <w:rFonts w:ascii="Times New Roman" w:hAnsi="Times New Roman" w:cs="Times New Roman"/>
                <w:sz w:val="20"/>
                <w:szCs w:val="20"/>
              </w:rPr>
            </w:pPr>
            <w:r w:rsidRPr="00F5013A">
              <w:rPr>
                <w:rFonts w:ascii="Times New Roman" w:hAnsi="Times New Roman" w:cs="Times New Roman"/>
                <w:sz w:val="20"/>
                <w:szCs w:val="20"/>
              </w:rPr>
              <w:t>000 1 03 02231 01 0000 110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874,0</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898,3</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930,7</w:t>
            </w:r>
          </w:p>
        </w:tc>
      </w:tr>
      <w:tr w:rsidR="00E85807" w:rsidRPr="00F5013A" w:rsidTr="00D93E9E">
        <w:trPr>
          <w:gridAfter w:val="1"/>
          <w:wAfter w:w="14" w:type="dxa"/>
          <w:trHeight w:val="899"/>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widowControl/>
              <w:ind w:firstLine="0"/>
              <w:jc w:val="left"/>
              <w:rPr>
                <w:rFonts w:ascii="Times New Roman" w:hAnsi="Times New Roman" w:cs="Times New Roman"/>
              </w:rPr>
            </w:pPr>
            <w:r w:rsidRPr="00F5013A">
              <w:rPr>
                <w:rFonts w:ascii="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000 1 03 02241 01 0000 110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997FFC">
            <w:pPr>
              <w:ind w:firstLine="0"/>
              <w:jc w:val="right"/>
              <w:rPr>
                <w:rFonts w:ascii="Times New Roman" w:hAnsi="Times New Roman" w:cs="Times New Roman"/>
              </w:rPr>
            </w:pPr>
            <w:r>
              <w:rPr>
                <w:rFonts w:ascii="Times New Roman" w:hAnsi="Times New Roman" w:cs="Times New Roman"/>
              </w:rPr>
              <w:t>4,2</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4,7</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997FFC">
            <w:pPr>
              <w:ind w:firstLine="0"/>
              <w:jc w:val="right"/>
              <w:rPr>
                <w:rFonts w:ascii="Times New Roman" w:hAnsi="Times New Roman" w:cs="Times New Roman"/>
              </w:rPr>
            </w:pPr>
            <w:r>
              <w:rPr>
                <w:rFonts w:ascii="Times New Roman" w:hAnsi="Times New Roman" w:cs="Times New Roman"/>
              </w:rPr>
              <w:t>4,9</w:t>
            </w:r>
          </w:p>
        </w:tc>
      </w:tr>
      <w:tr w:rsidR="00E85807" w:rsidRPr="00F5013A" w:rsidTr="00D93E9E">
        <w:trPr>
          <w:gridAfter w:val="1"/>
          <w:wAfter w:w="14" w:type="dxa"/>
          <w:trHeight w:val="812"/>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widowControl/>
              <w:ind w:firstLine="0"/>
              <w:jc w:val="left"/>
              <w:rPr>
                <w:rFonts w:ascii="Times New Roman" w:hAnsi="Times New Roman" w:cs="Times New Roman"/>
              </w:rPr>
            </w:pPr>
            <w:r w:rsidRPr="00F5013A">
              <w:rPr>
                <w:rFonts w:ascii="Times New Roman" w:hAnsi="Times New Roman" w:cs="Times New Roman"/>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F5013A">
              <w:rPr>
                <w:rFonts w:ascii="Times New Roman" w:hAnsi="Times New Roman" w:cs="Times New Roman"/>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lastRenderedPageBreak/>
              <w:t>000 1 03 02251 01 0000 110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906,2</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5D4158">
            <w:pPr>
              <w:ind w:firstLine="0"/>
              <w:jc w:val="right"/>
              <w:rPr>
                <w:rFonts w:ascii="Times New Roman" w:hAnsi="Times New Roman" w:cs="Times New Roman"/>
              </w:rPr>
            </w:pPr>
            <w:r>
              <w:rPr>
                <w:rFonts w:ascii="Times New Roman" w:hAnsi="Times New Roman" w:cs="Times New Roman"/>
              </w:rPr>
              <w:t>935,3</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CB4D83">
            <w:pPr>
              <w:ind w:firstLine="0"/>
              <w:jc w:val="right"/>
              <w:rPr>
                <w:rFonts w:ascii="Times New Roman" w:hAnsi="Times New Roman" w:cs="Times New Roman"/>
              </w:rPr>
            </w:pPr>
            <w:r>
              <w:rPr>
                <w:rFonts w:ascii="Times New Roman" w:hAnsi="Times New Roman" w:cs="Times New Roman"/>
              </w:rPr>
              <w:t>969,3</w:t>
            </w:r>
          </w:p>
        </w:tc>
      </w:tr>
      <w:tr w:rsidR="00E85807" w:rsidRPr="00F5013A" w:rsidTr="00D93E9E">
        <w:trPr>
          <w:gridAfter w:val="1"/>
          <w:wAfter w:w="14" w:type="dxa"/>
          <w:trHeight w:val="88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widowControl/>
              <w:ind w:firstLine="0"/>
              <w:jc w:val="left"/>
              <w:rPr>
                <w:rFonts w:ascii="Times New Roman" w:hAnsi="Times New Roman" w:cs="Times New Roman"/>
              </w:rPr>
            </w:pPr>
            <w:r w:rsidRPr="00F5013A">
              <w:rPr>
                <w:rFonts w:ascii="Times New Roman" w:hAnsi="Times New Roman" w:cs="Times New Roman"/>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000 1 03 02261 01 0000 110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5D4158">
            <w:pPr>
              <w:ind w:firstLine="0"/>
              <w:jc w:val="right"/>
              <w:rPr>
                <w:rFonts w:ascii="Times New Roman" w:hAnsi="Times New Roman" w:cs="Times New Roman"/>
              </w:rPr>
            </w:pPr>
            <w:r w:rsidRPr="00F5013A">
              <w:rPr>
                <w:rFonts w:ascii="Times New Roman" w:hAnsi="Times New Roman" w:cs="Times New Roman"/>
              </w:rPr>
              <w:t>-</w:t>
            </w:r>
            <w:r>
              <w:rPr>
                <w:rFonts w:ascii="Times New Roman" w:hAnsi="Times New Roman" w:cs="Times New Roman"/>
              </w:rPr>
              <w:t>108</w:t>
            </w:r>
            <w:r w:rsidRPr="00F5013A">
              <w:rPr>
                <w:rFonts w:ascii="Times New Roman" w:hAnsi="Times New Roman" w:cs="Times New Roman"/>
              </w:rPr>
              <w:t>,</w:t>
            </w:r>
            <w:r>
              <w:rPr>
                <w:rFonts w:ascii="Times New Roman" w:hAnsi="Times New Roman" w:cs="Times New Roman"/>
              </w:rPr>
              <w:t>6</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5D4158">
            <w:pPr>
              <w:ind w:firstLine="0"/>
              <w:jc w:val="right"/>
              <w:rPr>
                <w:rFonts w:ascii="Times New Roman" w:hAnsi="Times New Roman" w:cs="Times New Roman"/>
              </w:rPr>
            </w:pPr>
            <w:r w:rsidRPr="00F5013A">
              <w:rPr>
                <w:rFonts w:ascii="Times New Roman" w:hAnsi="Times New Roman" w:cs="Times New Roman"/>
              </w:rPr>
              <w:t>-</w:t>
            </w:r>
            <w:r>
              <w:rPr>
                <w:rFonts w:ascii="Times New Roman" w:hAnsi="Times New Roman" w:cs="Times New Roman"/>
              </w:rPr>
              <w:t>111,7</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C765F4">
            <w:pPr>
              <w:ind w:firstLine="0"/>
              <w:jc w:val="right"/>
              <w:rPr>
                <w:rFonts w:ascii="Times New Roman" w:hAnsi="Times New Roman" w:cs="Times New Roman"/>
              </w:rPr>
            </w:pPr>
            <w:r>
              <w:rPr>
                <w:rFonts w:ascii="Times New Roman" w:hAnsi="Times New Roman" w:cs="Times New Roman"/>
              </w:rPr>
              <w:t>-118,2</w:t>
            </w:r>
          </w:p>
        </w:tc>
      </w:tr>
      <w:tr w:rsidR="00E85807" w:rsidRPr="00F5013A" w:rsidTr="00D93E9E">
        <w:trPr>
          <w:gridAfter w:val="1"/>
          <w:wAfter w:w="14" w:type="dxa"/>
          <w:trHeight w:val="278"/>
        </w:trPr>
        <w:tc>
          <w:tcPr>
            <w:tcW w:w="4962" w:type="dxa"/>
            <w:tcBorders>
              <w:top w:val="nil"/>
              <w:left w:val="single" w:sz="8" w:space="0" w:color="auto"/>
              <w:bottom w:val="single" w:sz="4" w:space="0" w:color="auto"/>
              <w:right w:val="single" w:sz="8" w:space="0" w:color="auto"/>
            </w:tcBorders>
            <w:shd w:val="clear" w:color="000000" w:fill="FFFFFF"/>
            <w:hideMark/>
          </w:tcPr>
          <w:p w:rsidR="00E85807" w:rsidRPr="00F5013A" w:rsidRDefault="00E85807" w:rsidP="008478D1">
            <w:pPr>
              <w:ind w:firstLine="0"/>
              <w:jc w:val="left"/>
              <w:rPr>
                <w:rFonts w:ascii="Times New Roman" w:hAnsi="Times New Roman" w:cs="Times New Roman"/>
                <w:bCs/>
              </w:rPr>
            </w:pPr>
            <w:r w:rsidRPr="00F5013A">
              <w:rPr>
                <w:rFonts w:ascii="Times New Roman" w:hAnsi="Times New Roman" w:cs="Times New Roman"/>
                <w:bCs/>
              </w:rPr>
              <w:t>НАЛОГИ НА СОВОКУПНЫЙ ДОХОД</w:t>
            </w:r>
          </w:p>
        </w:tc>
        <w:tc>
          <w:tcPr>
            <w:tcW w:w="2552" w:type="dxa"/>
            <w:tcBorders>
              <w:top w:val="nil"/>
              <w:left w:val="nil"/>
              <w:bottom w:val="single" w:sz="4" w:space="0" w:color="auto"/>
              <w:right w:val="nil"/>
            </w:tcBorders>
            <w:noWrap/>
            <w:vAlign w:val="center"/>
            <w:hideMark/>
          </w:tcPr>
          <w:p w:rsidR="00E85807" w:rsidRPr="00F5013A" w:rsidRDefault="00E85807" w:rsidP="008478D1">
            <w:pPr>
              <w:ind w:firstLine="0"/>
              <w:jc w:val="center"/>
              <w:rPr>
                <w:rFonts w:ascii="Times New Roman" w:hAnsi="Times New Roman" w:cs="Times New Roman"/>
                <w:bCs/>
              </w:rPr>
            </w:pPr>
            <w:r w:rsidRPr="00F5013A">
              <w:rPr>
                <w:rFonts w:ascii="Times New Roman" w:hAnsi="Times New Roman" w:cs="Times New Roman"/>
                <w:bCs/>
              </w:rPr>
              <w:t>000 1 05 00000 00 0000 000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93,0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98</w:t>
            </w:r>
            <w:r w:rsidRPr="00F5013A">
              <w:rPr>
                <w:rFonts w:ascii="Times New Roman" w:hAnsi="Times New Roman" w:cs="Times New Roman"/>
              </w:rPr>
              <w:t>,0</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98</w:t>
            </w:r>
            <w:r w:rsidRPr="00F5013A">
              <w:rPr>
                <w:rFonts w:ascii="Times New Roman" w:hAnsi="Times New Roman" w:cs="Times New Roman"/>
              </w:rPr>
              <w:t>,0</w:t>
            </w:r>
          </w:p>
        </w:tc>
      </w:tr>
      <w:tr w:rsidR="00E85807" w:rsidRPr="00F5013A" w:rsidTr="00D93E9E">
        <w:trPr>
          <w:gridAfter w:val="1"/>
          <w:wAfter w:w="14" w:type="dxa"/>
          <w:trHeight w:val="278"/>
        </w:trPr>
        <w:tc>
          <w:tcPr>
            <w:tcW w:w="4962" w:type="dxa"/>
            <w:tcBorders>
              <w:top w:val="nil"/>
              <w:left w:val="single" w:sz="8" w:space="0" w:color="auto"/>
              <w:bottom w:val="single" w:sz="4" w:space="0" w:color="auto"/>
              <w:right w:val="single" w:sz="8" w:space="0" w:color="auto"/>
            </w:tcBorders>
            <w:shd w:val="clear" w:color="000000" w:fill="FFFFFF"/>
            <w:hideMark/>
          </w:tcPr>
          <w:p w:rsidR="00E85807" w:rsidRPr="00F5013A" w:rsidRDefault="00E85807" w:rsidP="008478D1">
            <w:pPr>
              <w:ind w:firstLine="0"/>
              <w:jc w:val="left"/>
              <w:rPr>
                <w:rFonts w:ascii="Times New Roman" w:hAnsi="Times New Roman" w:cs="Times New Roman"/>
              </w:rPr>
            </w:pPr>
            <w:r w:rsidRPr="00F5013A">
              <w:rPr>
                <w:rFonts w:ascii="Times New Roman" w:hAnsi="Times New Roman" w:cs="Times New Roman"/>
              </w:rPr>
              <w:t>Единый сельскохозяйственный налог</w:t>
            </w:r>
          </w:p>
        </w:tc>
        <w:tc>
          <w:tcPr>
            <w:tcW w:w="2552" w:type="dxa"/>
            <w:tcBorders>
              <w:top w:val="nil"/>
              <w:left w:val="nil"/>
              <w:bottom w:val="single" w:sz="4" w:space="0" w:color="auto"/>
              <w:right w:val="nil"/>
            </w:tcBorders>
            <w:noWrap/>
            <w:vAlign w:val="center"/>
            <w:hideMark/>
          </w:tcPr>
          <w:p w:rsidR="00E85807" w:rsidRPr="00F5013A" w:rsidRDefault="00E85807" w:rsidP="008478D1">
            <w:pPr>
              <w:ind w:firstLine="0"/>
              <w:jc w:val="center"/>
              <w:rPr>
                <w:rFonts w:ascii="Times New Roman" w:hAnsi="Times New Roman" w:cs="Times New Roman"/>
              </w:rPr>
            </w:pPr>
            <w:r>
              <w:rPr>
                <w:rFonts w:ascii="Times New Roman" w:hAnsi="Times New Roman" w:cs="Times New Roman"/>
              </w:rPr>
              <w:t>000 1 05 03010 01 1</w:t>
            </w:r>
            <w:r w:rsidRPr="00F5013A">
              <w:rPr>
                <w:rFonts w:ascii="Times New Roman" w:hAnsi="Times New Roman" w:cs="Times New Roman"/>
              </w:rPr>
              <w:t xml:space="preserve">000 110 </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93</w:t>
            </w:r>
            <w:r w:rsidRPr="00F5013A">
              <w:rPr>
                <w:rFonts w:ascii="Times New Roman" w:hAnsi="Times New Roman" w:cs="Times New Roman"/>
              </w:rPr>
              <w:t>,0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98</w:t>
            </w:r>
            <w:r w:rsidRPr="00F5013A">
              <w:rPr>
                <w:rFonts w:ascii="Times New Roman" w:hAnsi="Times New Roman" w:cs="Times New Roman"/>
              </w:rPr>
              <w:t>,0</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98</w:t>
            </w:r>
            <w:r w:rsidRPr="00F5013A">
              <w:rPr>
                <w:rFonts w:ascii="Times New Roman" w:hAnsi="Times New Roman" w:cs="Times New Roman"/>
              </w:rPr>
              <w:t>,0</w:t>
            </w:r>
          </w:p>
        </w:tc>
      </w:tr>
      <w:tr w:rsidR="00E85807" w:rsidRPr="00F5013A" w:rsidTr="00D93E9E">
        <w:trPr>
          <w:gridAfter w:val="1"/>
          <w:wAfter w:w="14" w:type="dxa"/>
          <w:trHeight w:val="261"/>
        </w:trPr>
        <w:tc>
          <w:tcPr>
            <w:tcW w:w="4962" w:type="dxa"/>
            <w:tcBorders>
              <w:top w:val="nil"/>
              <w:left w:val="single" w:sz="8" w:space="0" w:color="auto"/>
              <w:bottom w:val="single" w:sz="4" w:space="0" w:color="auto"/>
              <w:right w:val="single" w:sz="8" w:space="0" w:color="auto"/>
            </w:tcBorders>
            <w:noWrap/>
            <w:hideMark/>
          </w:tcPr>
          <w:p w:rsidR="00E85807" w:rsidRPr="00F5013A" w:rsidRDefault="00E85807" w:rsidP="008478D1">
            <w:pPr>
              <w:ind w:firstLine="0"/>
              <w:jc w:val="left"/>
              <w:rPr>
                <w:rFonts w:ascii="Times New Roman" w:hAnsi="Times New Roman" w:cs="Times New Roman"/>
                <w:bCs/>
              </w:rPr>
            </w:pPr>
            <w:r w:rsidRPr="00F5013A">
              <w:rPr>
                <w:rFonts w:ascii="Times New Roman" w:hAnsi="Times New Roman" w:cs="Times New Roman"/>
                <w:bCs/>
              </w:rPr>
              <w:t>НАЛОГИ НА ИМУЩЕСТВО</w:t>
            </w:r>
          </w:p>
        </w:tc>
        <w:tc>
          <w:tcPr>
            <w:tcW w:w="2552" w:type="dxa"/>
            <w:tcBorders>
              <w:top w:val="nil"/>
              <w:left w:val="nil"/>
              <w:bottom w:val="single" w:sz="4" w:space="0" w:color="auto"/>
              <w:right w:val="nil"/>
            </w:tcBorders>
            <w:noWrap/>
            <w:vAlign w:val="center"/>
            <w:hideMark/>
          </w:tcPr>
          <w:p w:rsidR="00E85807" w:rsidRPr="00F5013A" w:rsidRDefault="00E85807" w:rsidP="008478D1">
            <w:pPr>
              <w:ind w:firstLine="0"/>
              <w:jc w:val="center"/>
              <w:rPr>
                <w:rFonts w:ascii="Times New Roman" w:hAnsi="Times New Roman" w:cs="Times New Roman"/>
                <w:bCs/>
              </w:rPr>
            </w:pPr>
            <w:r w:rsidRPr="00F5013A">
              <w:rPr>
                <w:rFonts w:ascii="Times New Roman" w:hAnsi="Times New Roman" w:cs="Times New Roman"/>
                <w:bCs/>
              </w:rPr>
              <w:t>000 1 06 00000 00 0000 000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bCs/>
              </w:rPr>
            </w:pPr>
            <w:r>
              <w:rPr>
                <w:rFonts w:ascii="Times New Roman" w:hAnsi="Times New Roman" w:cs="Times New Roman"/>
                <w:bCs/>
              </w:rPr>
              <w:t>1908</w:t>
            </w:r>
            <w:r w:rsidRPr="00F5013A">
              <w:rPr>
                <w:rFonts w:ascii="Times New Roman" w:hAnsi="Times New Roman" w:cs="Times New Roman"/>
                <w:bCs/>
              </w:rPr>
              <w:t>,0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605371">
            <w:pPr>
              <w:ind w:firstLine="0"/>
              <w:jc w:val="right"/>
              <w:rPr>
                <w:rFonts w:ascii="Times New Roman" w:hAnsi="Times New Roman" w:cs="Times New Roman"/>
                <w:bCs/>
              </w:rPr>
            </w:pPr>
            <w:r>
              <w:rPr>
                <w:rFonts w:ascii="Times New Roman" w:hAnsi="Times New Roman" w:cs="Times New Roman"/>
                <w:bCs/>
              </w:rPr>
              <w:t>1999</w:t>
            </w:r>
            <w:r w:rsidRPr="00F5013A">
              <w:rPr>
                <w:rFonts w:ascii="Times New Roman" w:hAnsi="Times New Roman" w:cs="Times New Roman"/>
                <w:bCs/>
              </w:rPr>
              <w:t>,</w:t>
            </w:r>
            <w:r>
              <w:rPr>
                <w:rFonts w:ascii="Times New Roman" w:hAnsi="Times New Roman" w:cs="Times New Roman"/>
                <w:bCs/>
              </w:rPr>
              <w:t>2</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A6243E">
            <w:pPr>
              <w:ind w:firstLine="0"/>
              <w:jc w:val="right"/>
              <w:rPr>
                <w:rFonts w:ascii="Times New Roman" w:hAnsi="Times New Roman" w:cs="Times New Roman"/>
                <w:bCs/>
              </w:rPr>
            </w:pPr>
            <w:r>
              <w:rPr>
                <w:rFonts w:ascii="Times New Roman" w:hAnsi="Times New Roman" w:cs="Times New Roman"/>
                <w:bCs/>
              </w:rPr>
              <w:t>2099,2</w:t>
            </w:r>
          </w:p>
        </w:tc>
      </w:tr>
      <w:tr w:rsidR="00E85807" w:rsidRPr="00F5013A" w:rsidTr="00D93E9E">
        <w:trPr>
          <w:gridAfter w:val="1"/>
          <w:wAfter w:w="14" w:type="dxa"/>
          <w:trHeight w:val="131"/>
        </w:trPr>
        <w:tc>
          <w:tcPr>
            <w:tcW w:w="4962" w:type="dxa"/>
            <w:tcBorders>
              <w:top w:val="nil"/>
              <w:left w:val="single" w:sz="8" w:space="0" w:color="auto"/>
              <w:bottom w:val="single" w:sz="4" w:space="0" w:color="auto"/>
              <w:right w:val="single" w:sz="8" w:space="0" w:color="auto"/>
            </w:tcBorders>
            <w:hideMark/>
          </w:tcPr>
          <w:p w:rsidR="00E85807" w:rsidRPr="005077A4" w:rsidRDefault="00E85807" w:rsidP="00F5013A">
            <w:pPr>
              <w:widowControl/>
              <w:ind w:firstLine="0"/>
              <w:jc w:val="left"/>
              <w:rPr>
                <w:rFonts w:ascii="Times New Roman" w:hAnsi="Times New Roman" w:cs="Times New Roman"/>
              </w:rPr>
            </w:pPr>
            <w:r w:rsidRPr="005077A4">
              <w:rPr>
                <w:rFonts w:ascii="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tcBorders>
              <w:top w:val="nil"/>
              <w:left w:val="nil"/>
              <w:bottom w:val="single" w:sz="4" w:space="0" w:color="auto"/>
              <w:right w:val="nil"/>
            </w:tcBorders>
            <w:noWrap/>
            <w:vAlign w:val="center"/>
            <w:hideMark/>
          </w:tcPr>
          <w:p w:rsidR="00E85807" w:rsidRPr="00F5013A" w:rsidRDefault="00E85807" w:rsidP="00BC7F54">
            <w:pPr>
              <w:ind w:firstLine="0"/>
              <w:jc w:val="center"/>
              <w:rPr>
                <w:rFonts w:ascii="Times New Roman" w:hAnsi="Times New Roman" w:cs="Times New Roman"/>
              </w:rPr>
            </w:pPr>
            <w:r w:rsidRPr="00F5013A">
              <w:rPr>
                <w:rFonts w:ascii="Times New Roman" w:hAnsi="Times New Roman" w:cs="Times New Roman"/>
              </w:rPr>
              <w:t xml:space="preserve">000 1 06 01030 10 </w:t>
            </w:r>
            <w:r>
              <w:rPr>
                <w:rFonts w:ascii="Times New Roman" w:hAnsi="Times New Roman" w:cs="Times New Roman"/>
              </w:rPr>
              <w:t>1</w:t>
            </w:r>
            <w:r w:rsidRPr="00F5013A">
              <w:rPr>
                <w:rFonts w:ascii="Times New Roman" w:hAnsi="Times New Roman" w:cs="Times New Roman"/>
              </w:rPr>
              <w:t>000 110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605371">
            <w:pPr>
              <w:ind w:firstLine="0"/>
              <w:jc w:val="right"/>
              <w:rPr>
                <w:rFonts w:ascii="Times New Roman" w:hAnsi="Times New Roman" w:cs="Times New Roman"/>
              </w:rPr>
            </w:pPr>
            <w:r>
              <w:rPr>
                <w:rFonts w:ascii="Times New Roman" w:hAnsi="Times New Roman" w:cs="Times New Roman"/>
              </w:rPr>
              <w:t>90</w:t>
            </w:r>
            <w:r w:rsidRPr="00F5013A">
              <w:rPr>
                <w:rFonts w:ascii="Times New Roman" w:hAnsi="Times New Roman" w:cs="Times New Roman"/>
              </w:rPr>
              <w:t>,</w:t>
            </w:r>
            <w:r>
              <w:rPr>
                <w:rFonts w:ascii="Times New Roman" w:hAnsi="Times New Roman" w:cs="Times New Roman"/>
              </w:rPr>
              <w:t>9</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9C7A6E">
            <w:pPr>
              <w:ind w:firstLine="0"/>
              <w:jc w:val="right"/>
              <w:rPr>
                <w:rFonts w:ascii="Times New Roman" w:hAnsi="Times New Roman" w:cs="Times New Roman"/>
              </w:rPr>
            </w:pPr>
            <w:r>
              <w:rPr>
                <w:rFonts w:ascii="Times New Roman" w:hAnsi="Times New Roman" w:cs="Times New Roman"/>
              </w:rPr>
              <w:t>91</w:t>
            </w:r>
            <w:r w:rsidRPr="00F5013A">
              <w:rPr>
                <w:rFonts w:ascii="Times New Roman" w:hAnsi="Times New Roman" w:cs="Times New Roman"/>
              </w:rPr>
              <w:t>,</w:t>
            </w:r>
            <w:r>
              <w:rPr>
                <w:rFonts w:ascii="Times New Roman" w:hAnsi="Times New Roman" w:cs="Times New Roman"/>
              </w:rPr>
              <w:t>7</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9C7A6E">
            <w:pPr>
              <w:ind w:firstLine="0"/>
              <w:jc w:val="right"/>
              <w:rPr>
                <w:rFonts w:ascii="Times New Roman" w:hAnsi="Times New Roman" w:cs="Times New Roman"/>
              </w:rPr>
            </w:pPr>
            <w:r>
              <w:rPr>
                <w:rFonts w:ascii="Times New Roman" w:hAnsi="Times New Roman" w:cs="Times New Roman"/>
              </w:rPr>
              <w:t>96,7</w:t>
            </w:r>
          </w:p>
        </w:tc>
      </w:tr>
      <w:tr w:rsidR="00E85807" w:rsidRPr="00F5013A" w:rsidTr="00D93E9E">
        <w:trPr>
          <w:gridAfter w:val="1"/>
          <w:wAfter w:w="14" w:type="dxa"/>
          <w:trHeight w:val="156"/>
        </w:trPr>
        <w:tc>
          <w:tcPr>
            <w:tcW w:w="4962" w:type="dxa"/>
            <w:tcBorders>
              <w:top w:val="nil"/>
              <w:left w:val="single" w:sz="8" w:space="0" w:color="auto"/>
              <w:bottom w:val="single" w:sz="4" w:space="0" w:color="auto"/>
              <w:right w:val="single" w:sz="8" w:space="0" w:color="auto"/>
            </w:tcBorders>
            <w:hideMark/>
          </w:tcPr>
          <w:p w:rsidR="00E85807" w:rsidRPr="005077A4" w:rsidRDefault="00E85807" w:rsidP="00F5013A">
            <w:pPr>
              <w:ind w:firstLine="0"/>
              <w:jc w:val="left"/>
              <w:rPr>
                <w:rFonts w:ascii="Times New Roman" w:hAnsi="Times New Roman" w:cs="Times New Roman"/>
                <w:bCs/>
              </w:rPr>
            </w:pPr>
            <w:r w:rsidRPr="005077A4">
              <w:rPr>
                <w:rFonts w:ascii="Times New Roman" w:hAnsi="Times New Roman" w:cs="Times New Roman"/>
                <w:bCs/>
              </w:rPr>
              <w:t>Земельный налог</w:t>
            </w:r>
          </w:p>
        </w:tc>
        <w:tc>
          <w:tcPr>
            <w:tcW w:w="2552" w:type="dxa"/>
            <w:tcBorders>
              <w:top w:val="nil"/>
              <w:left w:val="nil"/>
              <w:bottom w:val="single" w:sz="4" w:space="0" w:color="auto"/>
              <w:right w:val="nil"/>
            </w:tcBorders>
            <w:noWrap/>
            <w:vAlign w:val="center"/>
            <w:hideMark/>
          </w:tcPr>
          <w:p w:rsidR="00E85807" w:rsidRPr="00F5013A" w:rsidRDefault="00E85807" w:rsidP="00F5013A">
            <w:pPr>
              <w:ind w:firstLine="0"/>
              <w:jc w:val="center"/>
              <w:rPr>
                <w:rFonts w:ascii="Times New Roman" w:hAnsi="Times New Roman" w:cs="Times New Roman"/>
                <w:bCs/>
              </w:rPr>
            </w:pPr>
            <w:r w:rsidRPr="00F5013A">
              <w:rPr>
                <w:rFonts w:ascii="Times New Roman" w:hAnsi="Times New Roman" w:cs="Times New Roman"/>
                <w:bCs/>
              </w:rPr>
              <w:t>000 1 06 06000 00 0000 110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9C7A6E">
            <w:pPr>
              <w:ind w:firstLine="0"/>
              <w:jc w:val="right"/>
              <w:rPr>
                <w:rFonts w:ascii="Times New Roman" w:hAnsi="Times New Roman" w:cs="Times New Roman"/>
                <w:bCs/>
              </w:rPr>
            </w:pPr>
            <w:r>
              <w:rPr>
                <w:rFonts w:ascii="Times New Roman" w:hAnsi="Times New Roman" w:cs="Times New Roman"/>
                <w:bCs/>
              </w:rPr>
              <w:t>1817</w:t>
            </w:r>
            <w:r w:rsidRPr="00F5013A">
              <w:rPr>
                <w:rFonts w:ascii="Times New Roman" w:hAnsi="Times New Roman" w:cs="Times New Roman"/>
                <w:bCs/>
              </w:rPr>
              <w:t>,</w:t>
            </w:r>
            <w:r>
              <w:rPr>
                <w:rFonts w:ascii="Times New Roman" w:hAnsi="Times New Roman" w:cs="Times New Roman"/>
                <w:bCs/>
              </w:rPr>
              <w:t>1</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9C7A6E">
            <w:pPr>
              <w:ind w:firstLine="0"/>
              <w:jc w:val="right"/>
              <w:rPr>
                <w:rFonts w:ascii="Times New Roman" w:hAnsi="Times New Roman" w:cs="Times New Roman"/>
                <w:bCs/>
              </w:rPr>
            </w:pPr>
            <w:r>
              <w:rPr>
                <w:rFonts w:ascii="Times New Roman" w:hAnsi="Times New Roman" w:cs="Times New Roman"/>
                <w:bCs/>
              </w:rPr>
              <w:t>1907</w:t>
            </w:r>
            <w:r w:rsidRPr="00F5013A">
              <w:rPr>
                <w:rFonts w:ascii="Times New Roman" w:hAnsi="Times New Roman" w:cs="Times New Roman"/>
                <w:bCs/>
              </w:rPr>
              <w:t>,</w:t>
            </w:r>
            <w:r>
              <w:rPr>
                <w:rFonts w:ascii="Times New Roman" w:hAnsi="Times New Roman" w:cs="Times New Roman"/>
                <w:bCs/>
              </w:rPr>
              <w:t>5</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F5013A">
            <w:pPr>
              <w:ind w:firstLine="0"/>
              <w:jc w:val="right"/>
              <w:rPr>
                <w:rFonts w:ascii="Times New Roman" w:hAnsi="Times New Roman" w:cs="Times New Roman"/>
                <w:bCs/>
              </w:rPr>
            </w:pPr>
            <w:r>
              <w:rPr>
                <w:rFonts w:ascii="Times New Roman" w:hAnsi="Times New Roman" w:cs="Times New Roman"/>
                <w:bCs/>
              </w:rPr>
              <w:t>2002,5</w:t>
            </w:r>
          </w:p>
        </w:tc>
      </w:tr>
      <w:tr w:rsidR="00E85807" w:rsidRPr="00F5013A" w:rsidTr="00D93E9E">
        <w:trPr>
          <w:gridAfter w:val="1"/>
          <w:wAfter w:w="14" w:type="dxa"/>
          <w:trHeight w:val="304"/>
        </w:trPr>
        <w:tc>
          <w:tcPr>
            <w:tcW w:w="4962" w:type="dxa"/>
            <w:tcBorders>
              <w:top w:val="nil"/>
              <w:left w:val="single" w:sz="8" w:space="0" w:color="auto"/>
              <w:bottom w:val="single" w:sz="4" w:space="0" w:color="auto"/>
              <w:right w:val="single" w:sz="8" w:space="0" w:color="auto"/>
            </w:tcBorders>
            <w:hideMark/>
          </w:tcPr>
          <w:p w:rsidR="00E85807" w:rsidRPr="005077A4" w:rsidRDefault="004011AC" w:rsidP="005D22EA">
            <w:pPr>
              <w:ind w:firstLine="0"/>
              <w:jc w:val="left"/>
              <w:rPr>
                <w:rFonts w:ascii="Times New Roman" w:hAnsi="Times New Roman" w:cs="Times New Roman"/>
                <w:lang w:eastAsia="ru-RU"/>
              </w:rPr>
            </w:pPr>
            <w:r w:rsidRPr="00481B09">
              <w:rPr>
                <w:rFonts w:ascii="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tcBorders>
              <w:top w:val="nil"/>
              <w:left w:val="nil"/>
              <w:bottom w:val="single" w:sz="4" w:space="0" w:color="auto"/>
              <w:right w:val="nil"/>
            </w:tcBorders>
            <w:shd w:val="clear" w:color="000000" w:fill="FFFFFF"/>
            <w:noWrap/>
            <w:vAlign w:val="center"/>
            <w:hideMark/>
          </w:tcPr>
          <w:p w:rsidR="00E85807" w:rsidRPr="00F5013A" w:rsidRDefault="00E85807" w:rsidP="00F5013A">
            <w:pPr>
              <w:ind w:firstLine="0"/>
              <w:jc w:val="center"/>
              <w:rPr>
                <w:rFonts w:ascii="Times New Roman" w:hAnsi="Times New Roman" w:cs="Times New Roman"/>
                <w:bCs/>
              </w:rPr>
            </w:pPr>
            <w:r>
              <w:rPr>
                <w:rFonts w:ascii="Times New Roman" w:hAnsi="Times New Roman" w:cs="Times New Roman"/>
                <w:bCs/>
              </w:rPr>
              <w:t>000 1 06 06033 10 1</w:t>
            </w:r>
            <w:r w:rsidRPr="00F5013A">
              <w:rPr>
                <w:rFonts w:ascii="Times New Roman" w:hAnsi="Times New Roman" w:cs="Times New Roman"/>
                <w:bCs/>
              </w:rPr>
              <w:t>000 110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9C7A6E">
            <w:pPr>
              <w:ind w:firstLine="0"/>
              <w:jc w:val="right"/>
              <w:rPr>
                <w:rFonts w:ascii="Times New Roman" w:hAnsi="Times New Roman" w:cs="Times New Roman"/>
                <w:bCs/>
              </w:rPr>
            </w:pPr>
            <w:r>
              <w:rPr>
                <w:rFonts w:ascii="Times New Roman" w:hAnsi="Times New Roman" w:cs="Times New Roman"/>
                <w:bCs/>
              </w:rPr>
              <w:t>962</w:t>
            </w:r>
            <w:r w:rsidRPr="00F5013A">
              <w:rPr>
                <w:rFonts w:ascii="Times New Roman" w:hAnsi="Times New Roman" w:cs="Times New Roman"/>
                <w:bCs/>
              </w:rPr>
              <w:t>,</w:t>
            </w:r>
            <w:r>
              <w:rPr>
                <w:rFonts w:ascii="Times New Roman" w:hAnsi="Times New Roman" w:cs="Times New Roman"/>
                <w:bCs/>
              </w:rPr>
              <w:t>3</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9C7A6E">
            <w:pPr>
              <w:ind w:firstLine="0"/>
              <w:jc w:val="right"/>
              <w:rPr>
                <w:rFonts w:ascii="Times New Roman" w:hAnsi="Times New Roman" w:cs="Times New Roman"/>
                <w:bCs/>
              </w:rPr>
            </w:pPr>
            <w:r>
              <w:rPr>
                <w:rFonts w:ascii="Times New Roman" w:hAnsi="Times New Roman" w:cs="Times New Roman"/>
                <w:bCs/>
              </w:rPr>
              <w:t>1014</w:t>
            </w:r>
            <w:r w:rsidRPr="00F5013A">
              <w:rPr>
                <w:rFonts w:ascii="Times New Roman" w:hAnsi="Times New Roman" w:cs="Times New Roman"/>
                <w:bCs/>
              </w:rPr>
              <w:t>,</w:t>
            </w:r>
            <w:r>
              <w:rPr>
                <w:rFonts w:ascii="Times New Roman" w:hAnsi="Times New Roman" w:cs="Times New Roman"/>
                <w:bCs/>
              </w:rPr>
              <w:t>3</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9C7A6E">
            <w:pPr>
              <w:ind w:firstLine="0"/>
              <w:jc w:val="right"/>
              <w:rPr>
                <w:rFonts w:ascii="Times New Roman" w:hAnsi="Times New Roman" w:cs="Times New Roman"/>
                <w:bCs/>
              </w:rPr>
            </w:pPr>
            <w:r>
              <w:rPr>
                <w:rFonts w:ascii="Times New Roman" w:hAnsi="Times New Roman" w:cs="Times New Roman"/>
                <w:bCs/>
              </w:rPr>
              <w:t>1069,0</w:t>
            </w:r>
          </w:p>
        </w:tc>
      </w:tr>
      <w:tr w:rsidR="00E85807" w:rsidRPr="00F5013A" w:rsidTr="00D93E9E">
        <w:trPr>
          <w:gridAfter w:val="1"/>
          <w:wAfter w:w="14" w:type="dxa"/>
          <w:trHeight w:val="451"/>
        </w:trPr>
        <w:tc>
          <w:tcPr>
            <w:tcW w:w="4962" w:type="dxa"/>
            <w:tcBorders>
              <w:top w:val="nil"/>
              <w:left w:val="single" w:sz="8" w:space="0" w:color="auto"/>
              <w:bottom w:val="single" w:sz="4" w:space="0" w:color="auto"/>
              <w:right w:val="single" w:sz="8" w:space="0" w:color="auto"/>
            </w:tcBorders>
            <w:hideMark/>
          </w:tcPr>
          <w:p w:rsidR="00E85807" w:rsidRPr="005077A4" w:rsidRDefault="004011AC" w:rsidP="005D22EA">
            <w:pPr>
              <w:widowControl/>
              <w:ind w:firstLine="0"/>
              <w:jc w:val="left"/>
              <w:rPr>
                <w:rFonts w:ascii="Times New Roman" w:hAnsi="Times New Roman" w:cs="Times New Roman"/>
              </w:rPr>
            </w:pPr>
            <w:r w:rsidRPr="00481B09">
              <w:rPr>
                <w:rFonts w:ascii="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552" w:type="dxa"/>
            <w:tcBorders>
              <w:top w:val="nil"/>
              <w:left w:val="nil"/>
              <w:bottom w:val="single" w:sz="4" w:space="0" w:color="auto"/>
              <w:right w:val="nil"/>
            </w:tcBorders>
            <w:shd w:val="clear" w:color="000000" w:fill="FFFFFF"/>
            <w:noWrap/>
            <w:vAlign w:val="center"/>
            <w:hideMark/>
          </w:tcPr>
          <w:p w:rsidR="00E85807" w:rsidRPr="00F5013A" w:rsidRDefault="00E85807" w:rsidP="00F5013A">
            <w:pPr>
              <w:ind w:firstLine="0"/>
              <w:jc w:val="center"/>
              <w:rPr>
                <w:rFonts w:ascii="Times New Roman" w:hAnsi="Times New Roman" w:cs="Times New Roman"/>
              </w:rPr>
            </w:pPr>
            <w:r>
              <w:rPr>
                <w:rFonts w:ascii="Times New Roman" w:hAnsi="Times New Roman" w:cs="Times New Roman"/>
              </w:rPr>
              <w:t>000 1 06 06043 10 1</w:t>
            </w:r>
            <w:r w:rsidRPr="00F5013A">
              <w:rPr>
                <w:rFonts w:ascii="Times New Roman" w:hAnsi="Times New Roman" w:cs="Times New Roman"/>
              </w:rPr>
              <w:t>000 110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F5013A">
            <w:pPr>
              <w:ind w:firstLine="0"/>
              <w:jc w:val="right"/>
              <w:rPr>
                <w:rFonts w:ascii="Times New Roman" w:hAnsi="Times New Roman" w:cs="Times New Roman"/>
              </w:rPr>
            </w:pPr>
            <w:r>
              <w:rPr>
                <w:rFonts w:ascii="Times New Roman" w:hAnsi="Times New Roman" w:cs="Times New Roman"/>
              </w:rPr>
              <w:t>854,8</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9C7A6E">
            <w:pPr>
              <w:ind w:firstLine="0"/>
              <w:jc w:val="right"/>
              <w:rPr>
                <w:rFonts w:ascii="Times New Roman" w:hAnsi="Times New Roman" w:cs="Times New Roman"/>
              </w:rPr>
            </w:pPr>
            <w:r>
              <w:rPr>
                <w:rFonts w:ascii="Times New Roman" w:hAnsi="Times New Roman" w:cs="Times New Roman"/>
              </w:rPr>
              <w:t>893,2</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9C7A6E">
            <w:pPr>
              <w:ind w:firstLine="0"/>
              <w:jc w:val="right"/>
              <w:rPr>
                <w:rFonts w:ascii="Times New Roman" w:hAnsi="Times New Roman" w:cs="Times New Roman"/>
              </w:rPr>
            </w:pPr>
            <w:r>
              <w:rPr>
                <w:rFonts w:ascii="Times New Roman" w:hAnsi="Times New Roman" w:cs="Times New Roman"/>
              </w:rPr>
              <w:t>933</w:t>
            </w:r>
            <w:r w:rsidRPr="00F5013A">
              <w:rPr>
                <w:rFonts w:ascii="Times New Roman" w:hAnsi="Times New Roman" w:cs="Times New Roman"/>
              </w:rPr>
              <w:t>,</w:t>
            </w:r>
            <w:r>
              <w:rPr>
                <w:rFonts w:ascii="Times New Roman" w:hAnsi="Times New Roman" w:cs="Times New Roman"/>
              </w:rPr>
              <w:t>5</w:t>
            </w:r>
          </w:p>
        </w:tc>
      </w:tr>
      <w:tr w:rsidR="00E85807" w:rsidRPr="00F5013A" w:rsidTr="00D93E9E">
        <w:trPr>
          <w:gridAfter w:val="1"/>
          <w:wAfter w:w="14" w:type="dxa"/>
          <w:trHeight w:val="23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Style w:val="a4"/>
                <w:rFonts w:ascii="Times New Roman" w:hAnsi="Times New Roman" w:cs="Times New Roman"/>
                <w:b w:val="0"/>
                <w:bCs/>
                <w:color w:val="auto"/>
              </w:rPr>
            </w:pPr>
            <w:r w:rsidRPr="00F5013A">
              <w:rPr>
                <w:rStyle w:val="a4"/>
                <w:rFonts w:ascii="Times New Roman" w:hAnsi="Times New Roman" w:cs="Times New Roman"/>
                <w:b w:val="0"/>
                <w:bCs/>
                <w:color w:val="auto"/>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nil"/>
            </w:tcBorders>
            <w:shd w:val="clear" w:color="000000" w:fill="FFFFFF"/>
            <w:noWrap/>
            <w:vAlign w:val="center"/>
            <w:hideMark/>
          </w:tcPr>
          <w:p w:rsidR="00E85807" w:rsidRPr="00F5013A" w:rsidRDefault="00E85807" w:rsidP="00111BC8">
            <w:pPr>
              <w:ind w:firstLine="0"/>
              <w:jc w:val="center"/>
              <w:rPr>
                <w:rFonts w:ascii="Times New Roman" w:hAnsi="Times New Roman" w:cs="Times New Roman"/>
                <w:bCs/>
              </w:rPr>
            </w:pPr>
            <w:r w:rsidRPr="00F5013A">
              <w:rPr>
                <w:rFonts w:ascii="Times New Roman" w:hAnsi="Times New Roman" w:cs="Times New Roman"/>
                <w:bCs/>
              </w:rPr>
              <w:t>000 1 11 00000 00 0000 000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3F29A0">
            <w:pPr>
              <w:ind w:firstLine="0"/>
              <w:jc w:val="right"/>
              <w:rPr>
                <w:rFonts w:ascii="Times New Roman" w:hAnsi="Times New Roman" w:cs="Times New Roman"/>
                <w:bCs/>
              </w:rPr>
            </w:pPr>
            <w:r w:rsidRPr="00F5013A">
              <w:rPr>
                <w:rFonts w:ascii="Times New Roman" w:hAnsi="Times New Roman" w:cs="Times New Roman"/>
                <w:bCs/>
              </w:rPr>
              <w:t>1</w:t>
            </w:r>
            <w:r>
              <w:rPr>
                <w:rFonts w:ascii="Times New Roman" w:hAnsi="Times New Roman" w:cs="Times New Roman"/>
                <w:bCs/>
              </w:rPr>
              <w:t>35</w:t>
            </w:r>
            <w:r w:rsidRPr="00F5013A">
              <w:rPr>
                <w:rFonts w:ascii="Times New Roman" w:hAnsi="Times New Roman" w:cs="Times New Roman"/>
                <w:bCs/>
              </w:rPr>
              <w:t>,</w:t>
            </w:r>
            <w:r>
              <w:rPr>
                <w:rFonts w:ascii="Times New Roman" w:hAnsi="Times New Roman" w:cs="Times New Roman"/>
                <w:bCs/>
              </w:rPr>
              <w:t>9</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C014C6">
            <w:pPr>
              <w:ind w:firstLine="0"/>
              <w:jc w:val="right"/>
              <w:rPr>
                <w:rFonts w:ascii="Times New Roman" w:hAnsi="Times New Roman" w:cs="Times New Roman"/>
                <w:bCs/>
              </w:rPr>
            </w:pPr>
            <w:r>
              <w:rPr>
                <w:rFonts w:ascii="Times New Roman" w:hAnsi="Times New Roman" w:cs="Times New Roman"/>
                <w:bCs/>
              </w:rPr>
              <w:t>142,0</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C014C6">
            <w:pPr>
              <w:ind w:firstLine="0"/>
              <w:jc w:val="right"/>
              <w:rPr>
                <w:rFonts w:ascii="Times New Roman" w:hAnsi="Times New Roman" w:cs="Times New Roman"/>
                <w:bCs/>
              </w:rPr>
            </w:pPr>
            <w:r>
              <w:rPr>
                <w:rFonts w:ascii="Times New Roman" w:hAnsi="Times New Roman" w:cs="Times New Roman"/>
                <w:bCs/>
              </w:rPr>
              <w:t>148,4</w:t>
            </w:r>
          </w:p>
        </w:tc>
      </w:tr>
      <w:tr w:rsidR="00E85807" w:rsidRPr="00F5013A" w:rsidTr="00D93E9E">
        <w:trPr>
          <w:gridAfter w:val="1"/>
          <w:wAfter w:w="14" w:type="dxa"/>
          <w:trHeight w:val="23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Style w:val="a4"/>
                <w:rFonts w:ascii="Times New Roman" w:hAnsi="Times New Roman" w:cs="Times New Roman"/>
                <w:b w:val="0"/>
                <w:bCs/>
                <w:color w:val="auto"/>
              </w:rPr>
            </w:pPr>
            <w:r w:rsidRPr="005077A4">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2" w:type="dxa"/>
            <w:tcBorders>
              <w:top w:val="nil"/>
              <w:left w:val="nil"/>
              <w:bottom w:val="single" w:sz="4" w:space="0" w:color="auto"/>
              <w:right w:val="nil"/>
            </w:tcBorders>
            <w:shd w:val="clear" w:color="000000" w:fill="FFFFFF"/>
            <w:noWrap/>
            <w:vAlign w:val="center"/>
            <w:hideMark/>
          </w:tcPr>
          <w:p w:rsidR="00E85807" w:rsidRPr="00F5013A" w:rsidRDefault="00E85807" w:rsidP="00111BC8">
            <w:pPr>
              <w:ind w:firstLine="0"/>
              <w:jc w:val="center"/>
              <w:rPr>
                <w:rFonts w:ascii="Times New Roman" w:hAnsi="Times New Roman" w:cs="Times New Roman"/>
                <w:bCs/>
              </w:rPr>
            </w:pPr>
            <w:r w:rsidRPr="00F5013A">
              <w:rPr>
                <w:rFonts w:ascii="Times New Roman" w:hAnsi="Times New Roman" w:cs="Times New Roman"/>
                <w:bCs/>
              </w:rPr>
              <w:t>000 1 11 05025 10 0000 120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3F29A0">
            <w:pPr>
              <w:ind w:firstLine="0"/>
              <w:jc w:val="right"/>
              <w:rPr>
                <w:rFonts w:ascii="Times New Roman" w:hAnsi="Times New Roman" w:cs="Times New Roman"/>
                <w:bCs/>
              </w:rPr>
            </w:pPr>
            <w:r w:rsidRPr="00F5013A">
              <w:rPr>
                <w:rFonts w:ascii="Times New Roman" w:hAnsi="Times New Roman" w:cs="Times New Roman"/>
                <w:bCs/>
              </w:rPr>
              <w:t>1</w:t>
            </w:r>
            <w:r>
              <w:rPr>
                <w:rFonts w:ascii="Times New Roman" w:hAnsi="Times New Roman" w:cs="Times New Roman"/>
                <w:bCs/>
              </w:rPr>
              <w:t>35</w:t>
            </w:r>
            <w:r w:rsidRPr="00F5013A">
              <w:rPr>
                <w:rFonts w:ascii="Times New Roman" w:hAnsi="Times New Roman" w:cs="Times New Roman"/>
                <w:bCs/>
              </w:rPr>
              <w:t>,</w:t>
            </w:r>
            <w:r>
              <w:rPr>
                <w:rFonts w:ascii="Times New Roman" w:hAnsi="Times New Roman" w:cs="Times New Roman"/>
                <w:bCs/>
              </w:rPr>
              <w:t>9</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C014C6">
            <w:pPr>
              <w:ind w:firstLine="0"/>
              <w:jc w:val="right"/>
              <w:rPr>
                <w:rFonts w:ascii="Times New Roman" w:hAnsi="Times New Roman" w:cs="Times New Roman"/>
                <w:bCs/>
              </w:rPr>
            </w:pPr>
            <w:r>
              <w:rPr>
                <w:rFonts w:ascii="Times New Roman" w:hAnsi="Times New Roman" w:cs="Times New Roman"/>
                <w:bCs/>
              </w:rPr>
              <w:t>142,0</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C014C6">
            <w:pPr>
              <w:ind w:firstLine="0"/>
              <w:jc w:val="right"/>
              <w:rPr>
                <w:rFonts w:ascii="Times New Roman" w:hAnsi="Times New Roman" w:cs="Times New Roman"/>
                <w:bCs/>
              </w:rPr>
            </w:pPr>
            <w:r>
              <w:rPr>
                <w:rFonts w:ascii="Times New Roman" w:hAnsi="Times New Roman" w:cs="Times New Roman"/>
                <w:bCs/>
              </w:rPr>
              <w:t>148,4</w:t>
            </w:r>
          </w:p>
        </w:tc>
      </w:tr>
      <w:tr w:rsidR="00E85807" w:rsidRPr="00F5013A" w:rsidTr="00D93E9E">
        <w:trPr>
          <w:gridAfter w:val="1"/>
          <w:wAfter w:w="14" w:type="dxa"/>
          <w:trHeight w:val="23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8478D1">
            <w:pPr>
              <w:ind w:firstLine="0"/>
              <w:jc w:val="left"/>
              <w:rPr>
                <w:rFonts w:ascii="Times New Roman" w:hAnsi="Times New Roman" w:cs="Times New Roman"/>
                <w:b/>
                <w:bCs/>
              </w:rPr>
            </w:pPr>
            <w:r w:rsidRPr="00F5013A">
              <w:rPr>
                <w:rStyle w:val="a4"/>
                <w:rFonts w:ascii="Times New Roman" w:hAnsi="Times New Roman" w:cs="Times New Roman"/>
                <w:b w:val="0"/>
                <w:bCs/>
                <w:color w:val="auto"/>
              </w:rPr>
              <w:t>ДОХОДЫ ОТ ОКАЗАНИЯ ПЛАТНЫХ УСЛУГ (РАБОТ) И КОМПЕНСАЦИИ ЗАТРАТ ГОСУДАРСТВА</w:t>
            </w:r>
          </w:p>
        </w:tc>
        <w:tc>
          <w:tcPr>
            <w:tcW w:w="2552" w:type="dxa"/>
            <w:tcBorders>
              <w:top w:val="nil"/>
              <w:left w:val="nil"/>
              <w:bottom w:val="single" w:sz="4" w:space="0" w:color="auto"/>
              <w:right w:val="nil"/>
            </w:tcBorders>
            <w:shd w:val="clear" w:color="000000" w:fill="FFFFFF"/>
            <w:noWrap/>
            <w:vAlign w:val="center"/>
            <w:hideMark/>
          </w:tcPr>
          <w:p w:rsidR="00E85807" w:rsidRPr="00F5013A" w:rsidRDefault="00E85807" w:rsidP="008478D1">
            <w:pPr>
              <w:ind w:firstLine="0"/>
              <w:jc w:val="center"/>
              <w:rPr>
                <w:rFonts w:ascii="Times New Roman" w:hAnsi="Times New Roman" w:cs="Times New Roman"/>
                <w:bCs/>
              </w:rPr>
            </w:pPr>
            <w:r w:rsidRPr="00F5013A">
              <w:rPr>
                <w:rFonts w:ascii="Times New Roman" w:hAnsi="Times New Roman" w:cs="Times New Roman"/>
                <w:bCs/>
              </w:rPr>
              <w:t>000 1 13 00000 00 0000 000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bCs/>
              </w:rPr>
            </w:pPr>
            <w:r>
              <w:rPr>
                <w:rFonts w:ascii="Times New Roman" w:hAnsi="Times New Roman" w:cs="Times New Roman"/>
                <w:bCs/>
              </w:rPr>
              <w:t>36,9</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C014C6">
            <w:pPr>
              <w:ind w:firstLine="0"/>
              <w:jc w:val="right"/>
              <w:rPr>
                <w:rFonts w:ascii="Times New Roman" w:hAnsi="Times New Roman" w:cs="Times New Roman"/>
                <w:bCs/>
              </w:rPr>
            </w:pPr>
            <w:r>
              <w:rPr>
                <w:rFonts w:ascii="Times New Roman" w:hAnsi="Times New Roman" w:cs="Times New Roman"/>
                <w:bCs/>
              </w:rPr>
              <w:t>38</w:t>
            </w:r>
            <w:r w:rsidRPr="00F5013A">
              <w:rPr>
                <w:rFonts w:ascii="Times New Roman" w:hAnsi="Times New Roman" w:cs="Times New Roman"/>
                <w:bCs/>
              </w:rPr>
              <w:t>,</w:t>
            </w:r>
            <w:r>
              <w:rPr>
                <w:rFonts w:ascii="Times New Roman" w:hAnsi="Times New Roman" w:cs="Times New Roman"/>
                <w:bCs/>
              </w:rPr>
              <w:t>9</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C014C6">
            <w:pPr>
              <w:ind w:firstLine="0"/>
              <w:jc w:val="right"/>
              <w:rPr>
                <w:rFonts w:ascii="Times New Roman" w:hAnsi="Times New Roman" w:cs="Times New Roman"/>
                <w:bCs/>
              </w:rPr>
            </w:pPr>
            <w:r w:rsidRPr="00F5013A">
              <w:rPr>
                <w:rFonts w:ascii="Times New Roman" w:hAnsi="Times New Roman" w:cs="Times New Roman"/>
                <w:bCs/>
              </w:rPr>
              <w:t>4</w:t>
            </w:r>
            <w:r>
              <w:rPr>
                <w:rFonts w:ascii="Times New Roman" w:hAnsi="Times New Roman" w:cs="Times New Roman"/>
                <w:bCs/>
              </w:rPr>
              <w:t>1</w:t>
            </w:r>
            <w:r w:rsidRPr="00F5013A">
              <w:rPr>
                <w:rFonts w:ascii="Times New Roman" w:hAnsi="Times New Roman" w:cs="Times New Roman"/>
                <w:bCs/>
              </w:rPr>
              <w:t>,</w:t>
            </w:r>
            <w:r>
              <w:rPr>
                <w:rFonts w:ascii="Times New Roman" w:hAnsi="Times New Roman" w:cs="Times New Roman"/>
                <w:bCs/>
              </w:rPr>
              <w:t>0</w:t>
            </w:r>
          </w:p>
        </w:tc>
      </w:tr>
      <w:tr w:rsidR="00E85807" w:rsidRPr="00F5013A" w:rsidTr="00D93E9E">
        <w:trPr>
          <w:gridAfter w:val="1"/>
          <w:wAfter w:w="14" w:type="dxa"/>
          <w:trHeight w:val="78"/>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8478D1">
            <w:pPr>
              <w:widowControl/>
              <w:ind w:firstLine="0"/>
              <w:jc w:val="left"/>
              <w:rPr>
                <w:rFonts w:ascii="Times New Roman" w:hAnsi="Times New Roman" w:cs="Times New Roman"/>
              </w:rPr>
            </w:pPr>
            <w:r w:rsidRPr="00F5013A">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p>
        </w:tc>
        <w:tc>
          <w:tcPr>
            <w:tcW w:w="2552" w:type="dxa"/>
            <w:tcBorders>
              <w:top w:val="nil"/>
              <w:left w:val="nil"/>
              <w:bottom w:val="single" w:sz="4" w:space="0" w:color="auto"/>
              <w:right w:val="nil"/>
            </w:tcBorders>
            <w:noWrap/>
            <w:vAlign w:val="center"/>
            <w:hideMark/>
          </w:tcPr>
          <w:p w:rsidR="00E85807" w:rsidRPr="00F5013A" w:rsidRDefault="00E85807" w:rsidP="008478D1">
            <w:pPr>
              <w:ind w:firstLine="0"/>
              <w:jc w:val="center"/>
              <w:rPr>
                <w:rFonts w:ascii="Times New Roman" w:hAnsi="Times New Roman" w:cs="Times New Roman"/>
              </w:rPr>
            </w:pPr>
            <w:r w:rsidRPr="00F5013A">
              <w:rPr>
                <w:rFonts w:ascii="Times New Roman" w:hAnsi="Times New Roman" w:cs="Times New Roman"/>
              </w:rPr>
              <w:t>000 1 13 01995 10 0000 130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6,6</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C014C6">
            <w:pPr>
              <w:ind w:firstLine="0"/>
              <w:jc w:val="right"/>
              <w:rPr>
                <w:rFonts w:ascii="Times New Roman" w:hAnsi="Times New Roman" w:cs="Times New Roman"/>
              </w:rPr>
            </w:pPr>
            <w:r>
              <w:rPr>
                <w:rFonts w:ascii="Times New Roman" w:hAnsi="Times New Roman" w:cs="Times New Roman"/>
              </w:rPr>
              <w:t>8,6</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C014C6">
            <w:pPr>
              <w:ind w:firstLine="0"/>
              <w:jc w:val="right"/>
              <w:rPr>
                <w:rFonts w:ascii="Times New Roman" w:hAnsi="Times New Roman" w:cs="Times New Roman"/>
              </w:rPr>
            </w:pPr>
            <w:r w:rsidRPr="00F5013A">
              <w:rPr>
                <w:rFonts w:ascii="Times New Roman" w:hAnsi="Times New Roman" w:cs="Times New Roman"/>
              </w:rPr>
              <w:t>10,</w:t>
            </w:r>
            <w:r>
              <w:rPr>
                <w:rFonts w:ascii="Times New Roman" w:hAnsi="Times New Roman" w:cs="Times New Roman"/>
              </w:rPr>
              <w:t>7</w:t>
            </w:r>
          </w:p>
        </w:tc>
      </w:tr>
      <w:tr w:rsidR="00E85807" w:rsidRPr="00F5013A" w:rsidTr="00D93E9E">
        <w:trPr>
          <w:gridAfter w:val="1"/>
          <w:wAfter w:w="14" w:type="dxa"/>
          <w:trHeight w:val="134"/>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8478D1">
            <w:pPr>
              <w:widowControl/>
              <w:ind w:firstLine="0"/>
              <w:jc w:val="left"/>
              <w:rPr>
                <w:rFonts w:ascii="Times New Roman" w:hAnsi="Times New Roman" w:cs="Times New Roman"/>
              </w:rPr>
            </w:pPr>
            <w:r w:rsidRPr="00F5013A">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r w:rsidRPr="00F5013A">
              <w:rPr>
                <w:rFonts w:ascii="Times New Roman" w:hAnsi="Times New Roman" w:cs="Times New Roman"/>
              </w:rPr>
              <w:t>(учреждения культуры)</w:t>
            </w:r>
          </w:p>
        </w:tc>
        <w:tc>
          <w:tcPr>
            <w:tcW w:w="2552" w:type="dxa"/>
            <w:tcBorders>
              <w:top w:val="nil"/>
              <w:left w:val="nil"/>
              <w:bottom w:val="single" w:sz="4" w:space="0" w:color="auto"/>
              <w:right w:val="nil"/>
            </w:tcBorders>
            <w:noWrap/>
            <w:vAlign w:val="center"/>
            <w:hideMark/>
          </w:tcPr>
          <w:p w:rsidR="00E85807" w:rsidRPr="00F5013A" w:rsidRDefault="00E85807" w:rsidP="008478D1">
            <w:pPr>
              <w:ind w:firstLine="0"/>
              <w:jc w:val="center"/>
              <w:rPr>
                <w:rFonts w:ascii="Times New Roman" w:hAnsi="Times New Roman" w:cs="Times New Roman"/>
              </w:rPr>
            </w:pPr>
            <w:r w:rsidRPr="00F5013A">
              <w:rPr>
                <w:rFonts w:ascii="Times New Roman" w:hAnsi="Times New Roman" w:cs="Times New Roman"/>
              </w:rPr>
              <w:t>000 1 13 01995 10 0001 130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3</w:t>
            </w:r>
            <w:r w:rsidRPr="00F5013A">
              <w:rPr>
                <w:rFonts w:ascii="Times New Roman" w:hAnsi="Times New Roman" w:cs="Times New Roman"/>
              </w:rPr>
              <w:t>0,0</w:t>
            </w:r>
          </w:p>
        </w:tc>
        <w:tc>
          <w:tcPr>
            <w:tcW w:w="992" w:type="dxa"/>
            <w:tcBorders>
              <w:top w:val="nil"/>
              <w:left w:val="single" w:sz="8" w:space="0" w:color="auto"/>
              <w:bottom w:val="single" w:sz="4" w:space="0" w:color="auto"/>
              <w:right w:val="single" w:sz="8" w:space="0" w:color="auto"/>
            </w:tcBorders>
            <w:shd w:val="clear" w:color="000000" w:fill="FFFFFF"/>
            <w:noWrap/>
            <w:vAlign w:val="center"/>
            <w:hideMark/>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30,0</w:t>
            </w:r>
          </w:p>
        </w:tc>
        <w:tc>
          <w:tcPr>
            <w:tcW w:w="993" w:type="dxa"/>
            <w:tcBorders>
              <w:top w:val="nil"/>
              <w:left w:val="single" w:sz="8" w:space="0" w:color="auto"/>
              <w:bottom w:val="single" w:sz="4" w:space="0" w:color="auto"/>
              <w:right w:val="single" w:sz="8" w:space="0" w:color="auto"/>
            </w:tcBorders>
            <w:shd w:val="clear" w:color="000000" w:fill="FFFFFF"/>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30,00</w:t>
            </w:r>
          </w:p>
        </w:tc>
      </w:tr>
      <w:tr w:rsidR="00E85807" w:rsidRPr="00F5013A" w:rsidTr="00D93E9E">
        <w:trPr>
          <w:gridAfter w:val="1"/>
          <w:wAfter w:w="14" w:type="dxa"/>
          <w:trHeight w:val="70"/>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B73AB">
            <w:pPr>
              <w:ind w:firstLine="0"/>
              <w:jc w:val="left"/>
              <w:rPr>
                <w:rFonts w:ascii="Times New Roman" w:hAnsi="Times New Roman" w:cs="Times New Roman"/>
              </w:rPr>
            </w:pPr>
            <w:r w:rsidRPr="00F5013A">
              <w:rPr>
                <w:rFonts w:ascii="Times New Roman" w:hAnsi="Times New Roman" w:cs="Times New Roman"/>
              </w:rPr>
              <w:t>Прочие доходы от компенсации затрат бюджетов сельских поселений</w:t>
            </w:r>
          </w:p>
        </w:tc>
        <w:tc>
          <w:tcPr>
            <w:tcW w:w="2552" w:type="dxa"/>
            <w:tcBorders>
              <w:top w:val="nil"/>
              <w:left w:val="nil"/>
              <w:bottom w:val="single" w:sz="4" w:space="0" w:color="auto"/>
              <w:right w:val="nil"/>
            </w:tcBorders>
            <w:noWrap/>
            <w:vAlign w:val="center"/>
            <w:hideMark/>
          </w:tcPr>
          <w:p w:rsidR="00E85807" w:rsidRPr="00F5013A" w:rsidRDefault="00E85807" w:rsidP="001B73AB">
            <w:pPr>
              <w:ind w:firstLine="0"/>
              <w:jc w:val="center"/>
              <w:rPr>
                <w:rFonts w:ascii="Times New Roman" w:hAnsi="Times New Roman" w:cs="Times New Roman"/>
              </w:rPr>
            </w:pPr>
            <w:r w:rsidRPr="00F5013A">
              <w:rPr>
                <w:rFonts w:ascii="Times New Roman" w:hAnsi="Times New Roman" w:cs="Times New Roman"/>
              </w:rPr>
              <w:t>000 113 02995 10 0000 130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lang w:val="en-US"/>
              </w:rPr>
            </w:pPr>
            <w:r w:rsidRPr="00F5013A">
              <w:rPr>
                <w:rFonts w:ascii="Times New Roman" w:hAnsi="Times New Roman" w:cs="Times New Roman"/>
                <w:lang w:val="en-US"/>
              </w:rPr>
              <w:t>0</w:t>
            </w:r>
            <w:r w:rsidRPr="00F5013A">
              <w:rPr>
                <w:rFonts w:ascii="Times New Roman" w:hAnsi="Times New Roman" w:cs="Times New Roman"/>
              </w:rPr>
              <w:t>,</w:t>
            </w:r>
            <w:r w:rsidRPr="00F5013A">
              <w:rPr>
                <w:rFonts w:ascii="Times New Roman" w:hAnsi="Times New Roman" w:cs="Times New Roman"/>
                <w:lang w:val="en-US"/>
              </w:rPr>
              <w:t>3</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0,3</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0,3</w:t>
            </w:r>
          </w:p>
        </w:tc>
      </w:tr>
      <w:tr w:rsidR="00E85807" w:rsidRPr="00F5013A" w:rsidTr="00D93E9E">
        <w:trPr>
          <w:gridAfter w:val="1"/>
          <w:wAfter w:w="14" w:type="dxa"/>
          <w:trHeight w:val="70"/>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rPr>
            </w:pPr>
            <w:r w:rsidRPr="00F5013A">
              <w:rPr>
                <w:rFonts w:ascii="Times New Roman" w:hAnsi="Times New Roman" w:cs="Times New Roman"/>
              </w:rPr>
              <w:t>ШТРАФЫ, САНКЦИИ, ВОЗМЕЩЕНИЕ УЩЕРБА</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000 1 16 00000 00 0000 140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3</w:t>
            </w:r>
            <w:r w:rsidRPr="00F5013A">
              <w:rPr>
                <w:rFonts w:ascii="Times New Roman" w:hAnsi="Times New Roman" w:cs="Times New Roman"/>
              </w:rPr>
              <w:t>,0</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3</w:t>
            </w:r>
            <w:r w:rsidRPr="00F5013A">
              <w:rPr>
                <w:rFonts w:ascii="Times New Roman" w:hAnsi="Times New Roman" w:cs="Times New Roman"/>
              </w:rPr>
              <w:t>,0</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302029">
            <w:pPr>
              <w:ind w:firstLine="0"/>
              <w:jc w:val="right"/>
              <w:rPr>
                <w:rFonts w:ascii="Times New Roman" w:hAnsi="Times New Roman" w:cs="Times New Roman"/>
                <w:lang w:val="en-US"/>
              </w:rPr>
            </w:pPr>
            <w:r>
              <w:rPr>
                <w:rFonts w:ascii="Times New Roman" w:hAnsi="Times New Roman" w:cs="Times New Roman"/>
              </w:rPr>
              <w:t>3,</w:t>
            </w:r>
            <w:r w:rsidRPr="00F5013A">
              <w:rPr>
                <w:rFonts w:ascii="Times New Roman" w:hAnsi="Times New Roman" w:cs="Times New Roman"/>
                <w:lang w:val="en-US"/>
              </w:rPr>
              <w:t>0</w:t>
            </w:r>
          </w:p>
        </w:tc>
      </w:tr>
      <w:tr w:rsidR="0020554F" w:rsidRPr="00F5013A" w:rsidTr="00D93E9E">
        <w:trPr>
          <w:gridAfter w:val="1"/>
          <w:wAfter w:w="14" w:type="dxa"/>
          <w:trHeight w:val="278"/>
        </w:trPr>
        <w:tc>
          <w:tcPr>
            <w:tcW w:w="4962" w:type="dxa"/>
            <w:tcBorders>
              <w:top w:val="nil"/>
              <w:left w:val="single" w:sz="8" w:space="0" w:color="auto"/>
              <w:bottom w:val="single" w:sz="4" w:space="0" w:color="auto"/>
              <w:right w:val="single" w:sz="8" w:space="0" w:color="auto"/>
            </w:tcBorders>
            <w:hideMark/>
          </w:tcPr>
          <w:p w:rsidR="0020554F" w:rsidRPr="00F5013A" w:rsidRDefault="0020554F" w:rsidP="00111BC8">
            <w:pPr>
              <w:widowControl/>
              <w:ind w:firstLine="0"/>
              <w:jc w:val="left"/>
              <w:rPr>
                <w:rFonts w:ascii="Times New Roman" w:hAnsi="Times New Roman" w:cs="Times New Roman"/>
                <w:lang w:eastAsia="ru-RU"/>
              </w:rPr>
            </w:pPr>
            <w:r w:rsidRPr="00481B09">
              <w:rPr>
                <w:rFonts w:ascii="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Borders>
              <w:top w:val="nil"/>
              <w:left w:val="nil"/>
              <w:bottom w:val="single" w:sz="4" w:space="0" w:color="auto"/>
              <w:right w:val="nil"/>
            </w:tcBorders>
            <w:noWrap/>
            <w:vAlign w:val="center"/>
            <w:hideMark/>
          </w:tcPr>
          <w:p w:rsidR="0020554F" w:rsidRPr="00F5013A" w:rsidRDefault="0020554F" w:rsidP="00111BC8">
            <w:pPr>
              <w:ind w:firstLine="0"/>
              <w:jc w:val="center"/>
              <w:rPr>
                <w:rFonts w:ascii="Times New Roman" w:hAnsi="Times New Roman" w:cs="Times New Roman"/>
              </w:rPr>
            </w:pPr>
            <w:r>
              <w:rPr>
                <w:rFonts w:ascii="Times New Roman" w:hAnsi="Times New Roman" w:cs="Times New Roman"/>
              </w:rPr>
              <w:t>000 116 07090 10 0000 140</w:t>
            </w:r>
          </w:p>
        </w:tc>
        <w:tc>
          <w:tcPr>
            <w:tcW w:w="1134" w:type="dxa"/>
            <w:tcBorders>
              <w:top w:val="nil"/>
              <w:left w:val="single" w:sz="8" w:space="0" w:color="auto"/>
              <w:bottom w:val="single" w:sz="4" w:space="0" w:color="auto"/>
              <w:right w:val="single" w:sz="8" w:space="0" w:color="auto"/>
            </w:tcBorders>
            <w:vAlign w:val="center"/>
          </w:tcPr>
          <w:p w:rsidR="0020554F" w:rsidRDefault="0020554F" w:rsidP="00090D24">
            <w:pPr>
              <w:ind w:firstLine="0"/>
              <w:jc w:val="right"/>
              <w:rPr>
                <w:rFonts w:ascii="Times New Roman" w:hAnsi="Times New Roman" w:cs="Times New Roman"/>
              </w:rPr>
            </w:pPr>
            <w:r>
              <w:rPr>
                <w:rFonts w:ascii="Times New Roman" w:hAnsi="Times New Roman" w:cs="Times New Roman"/>
              </w:rPr>
              <w:t>3,0</w:t>
            </w:r>
          </w:p>
        </w:tc>
        <w:tc>
          <w:tcPr>
            <w:tcW w:w="992" w:type="dxa"/>
            <w:tcBorders>
              <w:top w:val="nil"/>
              <w:left w:val="single" w:sz="8" w:space="0" w:color="auto"/>
              <w:bottom w:val="single" w:sz="4" w:space="0" w:color="auto"/>
              <w:right w:val="single" w:sz="8" w:space="0" w:color="auto"/>
            </w:tcBorders>
            <w:noWrap/>
            <w:vAlign w:val="center"/>
            <w:hideMark/>
          </w:tcPr>
          <w:p w:rsidR="0020554F" w:rsidRPr="0020554F" w:rsidRDefault="0020554F" w:rsidP="00090D24">
            <w:pPr>
              <w:ind w:firstLine="0"/>
              <w:jc w:val="right"/>
              <w:rPr>
                <w:rFonts w:ascii="Times New Roman" w:hAnsi="Times New Roman" w:cs="Times New Roman"/>
              </w:rPr>
            </w:pPr>
            <w:r>
              <w:rPr>
                <w:rFonts w:ascii="Times New Roman" w:hAnsi="Times New Roman" w:cs="Times New Roman"/>
              </w:rPr>
              <w:t>3,0</w:t>
            </w:r>
          </w:p>
        </w:tc>
        <w:tc>
          <w:tcPr>
            <w:tcW w:w="993" w:type="dxa"/>
            <w:tcBorders>
              <w:top w:val="nil"/>
              <w:left w:val="single" w:sz="8" w:space="0" w:color="auto"/>
              <w:bottom w:val="single" w:sz="4" w:space="0" w:color="auto"/>
              <w:right w:val="single" w:sz="8" w:space="0" w:color="auto"/>
            </w:tcBorders>
            <w:vAlign w:val="center"/>
          </w:tcPr>
          <w:p w:rsidR="0020554F" w:rsidRPr="0020554F" w:rsidRDefault="0020554F" w:rsidP="00090D24">
            <w:pPr>
              <w:ind w:firstLine="0"/>
              <w:jc w:val="right"/>
              <w:rPr>
                <w:rFonts w:ascii="Times New Roman" w:hAnsi="Times New Roman" w:cs="Times New Roman"/>
              </w:rPr>
            </w:pPr>
            <w:r>
              <w:rPr>
                <w:rFonts w:ascii="Times New Roman" w:hAnsi="Times New Roman" w:cs="Times New Roman"/>
              </w:rPr>
              <w:t>3,0</w:t>
            </w:r>
          </w:p>
        </w:tc>
      </w:tr>
      <w:tr w:rsidR="00E85807" w:rsidRPr="00F5013A" w:rsidTr="00D93E9E">
        <w:trPr>
          <w:gridAfter w:val="1"/>
          <w:wAfter w:w="14" w:type="dxa"/>
          <w:trHeight w:val="70"/>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
              </w:rPr>
            </w:pPr>
            <w:r w:rsidRPr="00F5013A">
              <w:rPr>
                <w:rStyle w:val="a4"/>
                <w:rFonts w:ascii="Times New Roman" w:hAnsi="Times New Roman" w:cs="Times New Roman"/>
                <w:b w:val="0"/>
                <w:bCs/>
                <w:color w:val="auto"/>
              </w:rPr>
              <w:t>ПРОЧИЕ НЕНАЛОГОВЫЕ ДОХОДЫ</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000 1 17 00000 00 0000 000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r>
      <w:tr w:rsidR="00E85807" w:rsidRPr="00F5013A" w:rsidTr="00D93E9E">
        <w:trPr>
          <w:gridAfter w:val="1"/>
          <w:wAfter w:w="14" w:type="dxa"/>
          <w:trHeight w:val="47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pStyle w:val="af6"/>
              <w:rPr>
                <w:rFonts w:ascii="Times New Roman" w:hAnsi="Times New Roman" w:cs="Times New Roman"/>
              </w:rPr>
            </w:pPr>
            <w:r w:rsidRPr="00F5013A">
              <w:rPr>
                <w:rFonts w:ascii="Times New Roman" w:hAnsi="Times New Roman" w:cs="Times New Roman"/>
              </w:rPr>
              <w:lastRenderedPageBreak/>
              <w:t>Невыясненные поступления, зачисляемые в бюджеты сельских поселений</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000 1 17 01050 10 0000 180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sidRPr="00F5013A">
              <w:rPr>
                <w:rFonts w:ascii="Times New Roman" w:hAnsi="Times New Roman" w:cs="Times New Roman"/>
              </w:rPr>
              <w:t>0,0</w:t>
            </w:r>
          </w:p>
        </w:tc>
      </w:tr>
      <w:tr w:rsidR="00E85807" w:rsidRPr="00F5013A" w:rsidTr="00D93E9E">
        <w:trPr>
          <w:gridAfter w:val="1"/>
          <w:wAfter w:w="14" w:type="dxa"/>
          <w:trHeight w:val="70"/>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Cs/>
              </w:rPr>
            </w:pPr>
            <w:r w:rsidRPr="00F5013A">
              <w:rPr>
                <w:rFonts w:ascii="Times New Roman" w:hAnsi="Times New Roman" w:cs="Times New Roman"/>
                <w:bCs/>
              </w:rPr>
              <w:t>БЕЗВОЗМЕЗДНЫЕ ПОСТУПЛЕНИЯ</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bCs/>
              </w:rPr>
            </w:pPr>
            <w:r w:rsidRPr="00F5013A">
              <w:rPr>
                <w:rFonts w:ascii="Times New Roman" w:hAnsi="Times New Roman" w:cs="Times New Roman"/>
                <w:bCs/>
              </w:rPr>
              <w:t>000 2 00 00000 00 0000 000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F67939">
            <w:pPr>
              <w:ind w:firstLine="0"/>
              <w:jc w:val="right"/>
              <w:rPr>
                <w:rFonts w:ascii="Times New Roman" w:hAnsi="Times New Roman" w:cs="Times New Roman"/>
                <w:lang w:val="en-US"/>
              </w:rPr>
            </w:pPr>
            <w:r>
              <w:rPr>
                <w:rFonts w:ascii="Times New Roman" w:hAnsi="Times New Roman" w:cs="Times New Roman"/>
              </w:rPr>
              <w:t>12643,6</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8F6389">
            <w:pPr>
              <w:ind w:firstLine="0"/>
              <w:jc w:val="right"/>
              <w:rPr>
                <w:rFonts w:ascii="Times New Roman" w:hAnsi="Times New Roman" w:cs="Times New Roman"/>
                <w:lang w:val="en-US"/>
              </w:rPr>
            </w:pPr>
            <w:r>
              <w:rPr>
                <w:rFonts w:ascii="Times New Roman" w:hAnsi="Times New Roman" w:cs="Times New Roman"/>
              </w:rPr>
              <w:t>10400,7</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A442F4">
            <w:pPr>
              <w:ind w:firstLine="0"/>
              <w:jc w:val="right"/>
              <w:rPr>
                <w:rFonts w:ascii="Times New Roman" w:hAnsi="Times New Roman" w:cs="Times New Roman"/>
              </w:rPr>
            </w:pPr>
            <w:r>
              <w:rPr>
                <w:rFonts w:ascii="Times New Roman" w:hAnsi="Times New Roman" w:cs="Times New Roman"/>
              </w:rPr>
              <w:t>10315,0</w:t>
            </w:r>
          </w:p>
        </w:tc>
      </w:tr>
      <w:tr w:rsidR="00E85807" w:rsidRPr="00F5013A" w:rsidTr="00D93E9E">
        <w:trPr>
          <w:gridAfter w:val="1"/>
          <w:wAfter w:w="14" w:type="dxa"/>
          <w:trHeight w:val="206"/>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Cs/>
              </w:rPr>
            </w:pPr>
            <w:r w:rsidRPr="00F5013A">
              <w:rPr>
                <w:rFonts w:ascii="Times New Roman" w:hAnsi="Times New Roman" w:cs="Times New Roman"/>
                <w:bCs/>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bCs/>
              </w:rPr>
            </w:pPr>
            <w:r w:rsidRPr="00F5013A">
              <w:rPr>
                <w:rFonts w:ascii="Times New Roman" w:hAnsi="Times New Roman" w:cs="Times New Roman"/>
                <w:bCs/>
              </w:rPr>
              <w:t>000 2 02 00000 00 0000 000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1B4960">
            <w:pPr>
              <w:ind w:firstLine="0"/>
              <w:jc w:val="right"/>
              <w:rPr>
                <w:rFonts w:ascii="Times New Roman" w:hAnsi="Times New Roman" w:cs="Times New Roman"/>
              </w:rPr>
            </w:pPr>
            <w:r>
              <w:rPr>
                <w:rFonts w:ascii="Times New Roman" w:hAnsi="Times New Roman" w:cs="Times New Roman"/>
              </w:rPr>
              <w:t>12643,6</w:t>
            </w:r>
          </w:p>
        </w:tc>
        <w:tc>
          <w:tcPr>
            <w:tcW w:w="992" w:type="dxa"/>
            <w:tcBorders>
              <w:top w:val="nil"/>
              <w:left w:val="single" w:sz="8" w:space="0" w:color="auto"/>
              <w:bottom w:val="single" w:sz="4" w:space="0" w:color="auto"/>
              <w:right w:val="single" w:sz="8" w:space="0" w:color="auto"/>
            </w:tcBorders>
            <w:noWrap/>
            <w:vAlign w:val="center"/>
            <w:hideMark/>
          </w:tcPr>
          <w:p w:rsidR="00E85807" w:rsidRPr="00CB4D83" w:rsidRDefault="00E85807" w:rsidP="001B4960">
            <w:pPr>
              <w:ind w:firstLine="0"/>
              <w:rPr>
                <w:rFonts w:ascii="Times New Roman" w:hAnsi="Times New Roman" w:cs="Times New Roman"/>
              </w:rPr>
            </w:pPr>
            <w:r>
              <w:rPr>
                <w:rFonts w:ascii="Times New Roman" w:hAnsi="Times New Roman" w:cs="Times New Roman"/>
              </w:rPr>
              <w:t xml:space="preserve"> 10400,7</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1B4960">
            <w:pPr>
              <w:ind w:firstLine="0"/>
              <w:rPr>
                <w:rFonts w:ascii="Times New Roman" w:hAnsi="Times New Roman" w:cs="Times New Roman"/>
              </w:rPr>
            </w:pPr>
            <w:r>
              <w:rPr>
                <w:rFonts w:ascii="Times New Roman" w:hAnsi="Times New Roman" w:cs="Times New Roman"/>
              </w:rPr>
              <w:t xml:space="preserve">  10315,0</w:t>
            </w:r>
          </w:p>
        </w:tc>
      </w:tr>
      <w:tr w:rsidR="00E85807" w:rsidRPr="00F5013A" w:rsidTr="00D93E9E">
        <w:trPr>
          <w:gridAfter w:val="1"/>
          <w:wAfter w:w="14" w:type="dxa"/>
          <w:trHeight w:val="156"/>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Cs/>
              </w:rPr>
            </w:pPr>
            <w:r w:rsidRPr="00F5013A">
              <w:rPr>
                <w:rFonts w:ascii="Times New Roman" w:hAnsi="Times New Roman" w:cs="Times New Roman"/>
                <w:bCs/>
              </w:rPr>
              <w:t>Дотации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bCs/>
              </w:rPr>
            </w:pPr>
            <w:r>
              <w:rPr>
                <w:rFonts w:ascii="Times New Roman" w:hAnsi="Times New Roman" w:cs="Times New Roman"/>
                <w:bCs/>
              </w:rPr>
              <w:t>000 2 02 10</w:t>
            </w:r>
            <w:r w:rsidRPr="00F5013A">
              <w:rPr>
                <w:rFonts w:ascii="Times New Roman" w:hAnsi="Times New Roman" w:cs="Times New Roman"/>
                <w:bCs/>
              </w:rPr>
              <w:t>000 00 0000 150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5C0558">
            <w:pPr>
              <w:ind w:firstLineChars="100" w:firstLine="200"/>
              <w:jc w:val="right"/>
              <w:rPr>
                <w:rFonts w:ascii="Times New Roman" w:hAnsi="Times New Roman" w:cs="Times New Roman"/>
              </w:rPr>
            </w:pPr>
            <w:r>
              <w:rPr>
                <w:rFonts w:ascii="Times New Roman" w:hAnsi="Times New Roman" w:cs="Times New Roman"/>
              </w:rPr>
              <w:t>11654,6</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F67939">
            <w:pPr>
              <w:ind w:firstLineChars="100" w:firstLine="200"/>
              <w:jc w:val="right"/>
              <w:rPr>
                <w:rFonts w:ascii="Times New Roman" w:hAnsi="Times New Roman" w:cs="Times New Roman"/>
              </w:rPr>
            </w:pPr>
            <w:r>
              <w:rPr>
                <w:rFonts w:ascii="Times New Roman" w:hAnsi="Times New Roman" w:cs="Times New Roman"/>
              </w:rPr>
              <w:t>9404</w:t>
            </w:r>
            <w:r w:rsidRPr="00F5013A">
              <w:rPr>
                <w:rFonts w:ascii="Times New Roman" w:hAnsi="Times New Roman" w:cs="Times New Roman"/>
              </w:rPr>
              <w:t>,</w:t>
            </w:r>
            <w:r>
              <w:rPr>
                <w:rFonts w:ascii="Times New Roman" w:hAnsi="Times New Roman" w:cs="Times New Roman"/>
              </w:rPr>
              <w:t>9</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Chars="100" w:firstLine="200"/>
              <w:jc w:val="right"/>
              <w:rPr>
                <w:rFonts w:ascii="Times New Roman" w:hAnsi="Times New Roman" w:cs="Times New Roman"/>
              </w:rPr>
            </w:pPr>
            <w:r>
              <w:rPr>
                <w:rFonts w:ascii="Times New Roman" w:hAnsi="Times New Roman" w:cs="Times New Roman"/>
              </w:rPr>
              <w:t>9508,7</w:t>
            </w:r>
          </w:p>
        </w:tc>
      </w:tr>
      <w:tr w:rsidR="00E85807" w:rsidRPr="00F5013A" w:rsidTr="00D93E9E">
        <w:trPr>
          <w:gridAfter w:val="1"/>
          <w:wAfter w:w="14" w:type="dxa"/>
          <w:trHeight w:val="473"/>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Cs/>
              </w:rPr>
            </w:pPr>
            <w:r w:rsidRPr="00F5013A">
              <w:rPr>
                <w:rFonts w:ascii="Times New Roman" w:hAnsi="Times New Roman" w:cs="Times New Roman"/>
                <w:bCs/>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nil"/>
            </w:tcBorders>
            <w:noWrap/>
            <w:vAlign w:val="center"/>
            <w:hideMark/>
          </w:tcPr>
          <w:p w:rsidR="00E85807" w:rsidRPr="00F5013A" w:rsidRDefault="00E85807" w:rsidP="00111BC8">
            <w:pPr>
              <w:ind w:firstLine="0"/>
              <w:jc w:val="center"/>
              <w:rPr>
                <w:rFonts w:ascii="Times New Roman" w:hAnsi="Times New Roman" w:cs="Times New Roman"/>
              </w:rPr>
            </w:pPr>
            <w:r w:rsidRPr="00F5013A">
              <w:rPr>
                <w:rFonts w:ascii="Times New Roman" w:hAnsi="Times New Roman" w:cs="Times New Roman"/>
              </w:rPr>
              <w:t>000 2 02 16001 10 0000 150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5C0558">
            <w:pPr>
              <w:ind w:firstLineChars="100" w:firstLine="200"/>
              <w:jc w:val="right"/>
              <w:rPr>
                <w:rFonts w:ascii="Times New Roman" w:hAnsi="Times New Roman" w:cs="Times New Roman"/>
              </w:rPr>
            </w:pPr>
            <w:r>
              <w:rPr>
                <w:rFonts w:ascii="Times New Roman" w:hAnsi="Times New Roman" w:cs="Times New Roman"/>
              </w:rPr>
              <w:t>11654,6</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Chars="100" w:firstLine="200"/>
              <w:jc w:val="right"/>
              <w:rPr>
                <w:rFonts w:ascii="Times New Roman" w:hAnsi="Times New Roman" w:cs="Times New Roman"/>
              </w:rPr>
            </w:pPr>
            <w:r>
              <w:rPr>
                <w:rFonts w:ascii="Times New Roman" w:hAnsi="Times New Roman" w:cs="Times New Roman"/>
              </w:rPr>
              <w:t>9404,9</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Chars="100" w:firstLine="200"/>
              <w:jc w:val="right"/>
              <w:rPr>
                <w:rFonts w:ascii="Times New Roman" w:hAnsi="Times New Roman" w:cs="Times New Roman"/>
              </w:rPr>
            </w:pPr>
            <w:r>
              <w:rPr>
                <w:rFonts w:ascii="Times New Roman" w:hAnsi="Times New Roman" w:cs="Times New Roman"/>
              </w:rPr>
              <w:t>9508,7</w:t>
            </w:r>
          </w:p>
        </w:tc>
      </w:tr>
      <w:tr w:rsidR="00E85807" w:rsidRPr="00F5013A" w:rsidTr="00D93E9E">
        <w:trPr>
          <w:gridAfter w:val="1"/>
          <w:wAfter w:w="14" w:type="dxa"/>
          <w:trHeight w:val="274"/>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111BC8">
            <w:pPr>
              <w:ind w:firstLine="0"/>
              <w:jc w:val="left"/>
              <w:rPr>
                <w:rFonts w:ascii="Times New Roman" w:hAnsi="Times New Roman" w:cs="Times New Roman"/>
                <w:bCs/>
              </w:rPr>
            </w:pPr>
            <w:r w:rsidRPr="00F5013A">
              <w:rPr>
                <w:rFonts w:ascii="Times New Roman" w:hAnsi="Times New Roman" w:cs="Times New Roman"/>
                <w:bCs/>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nil"/>
            </w:tcBorders>
            <w:noWrap/>
            <w:vAlign w:val="center"/>
            <w:hideMark/>
          </w:tcPr>
          <w:p w:rsidR="00E85807" w:rsidRPr="00F5013A" w:rsidRDefault="00E85807" w:rsidP="006A6A90">
            <w:pPr>
              <w:ind w:firstLine="0"/>
              <w:jc w:val="center"/>
              <w:rPr>
                <w:rFonts w:ascii="Times New Roman" w:hAnsi="Times New Roman" w:cs="Times New Roman"/>
                <w:bCs/>
                <w:color w:val="000000"/>
              </w:rPr>
            </w:pPr>
            <w:r w:rsidRPr="00F5013A">
              <w:rPr>
                <w:rFonts w:ascii="Times New Roman" w:hAnsi="Times New Roman" w:cs="Times New Roman"/>
                <w:bCs/>
                <w:color w:val="000000"/>
              </w:rPr>
              <w:t>000 202 0000 00 0000 150</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0,0</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0,0</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090D24">
            <w:pPr>
              <w:ind w:firstLine="0"/>
              <w:jc w:val="right"/>
              <w:rPr>
                <w:rFonts w:ascii="Times New Roman" w:hAnsi="Times New Roman" w:cs="Times New Roman"/>
              </w:rPr>
            </w:pPr>
            <w:r>
              <w:rPr>
                <w:rFonts w:ascii="Times New Roman" w:hAnsi="Times New Roman" w:cs="Times New Roman"/>
              </w:rPr>
              <w:t>0,0</w:t>
            </w:r>
          </w:p>
        </w:tc>
      </w:tr>
      <w:tr w:rsidR="00E85807" w:rsidRPr="00F5013A" w:rsidTr="00D93E9E">
        <w:trPr>
          <w:gridAfter w:val="1"/>
          <w:wAfter w:w="14" w:type="dxa"/>
          <w:trHeight w:val="274"/>
        </w:trPr>
        <w:tc>
          <w:tcPr>
            <w:tcW w:w="4962" w:type="dxa"/>
            <w:tcBorders>
              <w:top w:val="nil"/>
              <w:left w:val="single" w:sz="8" w:space="0" w:color="auto"/>
              <w:bottom w:val="single" w:sz="4" w:space="0" w:color="auto"/>
              <w:right w:val="single" w:sz="8" w:space="0" w:color="auto"/>
            </w:tcBorders>
            <w:vAlign w:val="center"/>
            <w:hideMark/>
          </w:tcPr>
          <w:p w:rsidR="00E85807" w:rsidRPr="00F5013A" w:rsidRDefault="00E85807" w:rsidP="00E52F71">
            <w:pPr>
              <w:ind w:firstLine="0"/>
              <w:jc w:val="left"/>
              <w:rPr>
                <w:rFonts w:ascii="Times New Roman" w:hAnsi="Times New Roman" w:cs="Times New Roman"/>
                <w:bCs/>
              </w:rPr>
            </w:pPr>
            <w:r w:rsidRPr="00F5013A">
              <w:rPr>
                <w:rFonts w:ascii="Times New Roman" w:hAnsi="Times New Roman" w:cs="Times New Roman"/>
                <w:bCs/>
              </w:rPr>
              <w:t>Прочие субсидии бюджетам сельских поселений</w:t>
            </w:r>
          </w:p>
        </w:tc>
        <w:tc>
          <w:tcPr>
            <w:tcW w:w="2552" w:type="dxa"/>
            <w:tcBorders>
              <w:top w:val="nil"/>
              <w:left w:val="nil"/>
              <w:bottom w:val="single" w:sz="4" w:space="0" w:color="auto"/>
              <w:right w:val="nil"/>
            </w:tcBorders>
            <w:noWrap/>
            <w:vAlign w:val="center"/>
            <w:hideMark/>
          </w:tcPr>
          <w:p w:rsidR="00E85807" w:rsidRPr="00F5013A" w:rsidRDefault="00E85807" w:rsidP="00E52F71">
            <w:pPr>
              <w:ind w:firstLine="0"/>
              <w:jc w:val="center"/>
              <w:rPr>
                <w:rFonts w:ascii="Times New Roman" w:hAnsi="Times New Roman" w:cs="Times New Roman"/>
                <w:bCs/>
                <w:color w:val="000000"/>
              </w:rPr>
            </w:pPr>
            <w:r w:rsidRPr="00F5013A">
              <w:rPr>
                <w:rFonts w:ascii="Times New Roman" w:hAnsi="Times New Roman" w:cs="Times New Roman"/>
                <w:bCs/>
                <w:color w:val="000000"/>
              </w:rPr>
              <w:t>000 202 29999 10 0000150</w:t>
            </w:r>
          </w:p>
        </w:tc>
        <w:tc>
          <w:tcPr>
            <w:tcW w:w="1134" w:type="dxa"/>
            <w:tcBorders>
              <w:top w:val="nil"/>
              <w:left w:val="single" w:sz="8" w:space="0" w:color="auto"/>
              <w:bottom w:val="single" w:sz="4" w:space="0" w:color="auto"/>
              <w:right w:val="single" w:sz="8" w:space="0" w:color="auto"/>
            </w:tcBorders>
            <w:vAlign w:val="center"/>
          </w:tcPr>
          <w:p w:rsidR="00E85807" w:rsidRPr="00E52F71" w:rsidRDefault="00E85807" w:rsidP="00E52F71">
            <w:pPr>
              <w:ind w:firstLine="0"/>
              <w:jc w:val="right"/>
              <w:rPr>
                <w:rFonts w:ascii="Times New Roman" w:hAnsi="Times New Roman" w:cs="Times New Roman"/>
              </w:rPr>
            </w:pPr>
            <w:r>
              <w:rPr>
                <w:rFonts w:ascii="Times New Roman" w:hAnsi="Times New Roman" w:cs="Times New Roman"/>
                <w:lang w:val="en-US"/>
              </w:rPr>
              <w:t>805</w:t>
            </w:r>
            <w:r>
              <w:rPr>
                <w:rFonts w:ascii="Times New Roman" w:hAnsi="Times New Roman" w:cs="Times New Roman"/>
              </w:rPr>
              <w:t>,</w:t>
            </w:r>
            <w:r>
              <w:rPr>
                <w:rFonts w:ascii="Times New Roman" w:hAnsi="Times New Roman" w:cs="Times New Roman"/>
                <w:lang w:val="en-US"/>
              </w:rPr>
              <w:t>6</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E52F71">
            <w:pPr>
              <w:ind w:firstLine="0"/>
              <w:jc w:val="right"/>
              <w:rPr>
                <w:rFonts w:ascii="Times New Roman" w:hAnsi="Times New Roman" w:cs="Times New Roman"/>
              </w:rPr>
            </w:pPr>
            <w:r>
              <w:rPr>
                <w:rFonts w:ascii="Times New Roman" w:hAnsi="Times New Roman" w:cs="Times New Roman"/>
              </w:rPr>
              <w:t>805,6</w:t>
            </w:r>
          </w:p>
        </w:tc>
        <w:tc>
          <w:tcPr>
            <w:tcW w:w="993" w:type="dxa"/>
            <w:tcBorders>
              <w:top w:val="nil"/>
              <w:left w:val="single" w:sz="8" w:space="0" w:color="auto"/>
              <w:bottom w:val="single" w:sz="4" w:space="0" w:color="auto"/>
              <w:right w:val="single" w:sz="8" w:space="0" w:color="auto"/>
            </w:tcBorders>
            <w:vAlign w:val="center"/>
          </w:tcPr>
          <w:p w:rsidR="00E85807" w:rsidRPr="00674771" w:rsidRDefault="00E85807" w:rsidP="003D0700">
            <w:pPr>
              <w:ind w:firstLine="0"/>
              <w:jc w:val="right"/>
              <w:rPr>
                <w:rFonts w:ascii="Times New Roman" w:hAnsi="Times New Roman" w:cs="Times New Roman"/>
              </w:rPr>
            </w:pPr>
            <w:r>
              <w:rPr>
                <w:rFonts w:ascii="Times New Roman" w:hAnsi="Times New Roman" w:cs="Times New Roman"/>
              </w:rPr>
              <w:t>805,6</w:t>
            </w:r>
          </w:p>
        </w:tc>
      </w:tr>
      <w:tr w:rsidR="00E85807" w:rsidRPr="00F5013A" w:rsidTr="00D93E9E">
        <w:trPr>
          <w:gridAfter w:val="1"/>
          <w:wAfter w:w="14" w:type="dxa"/>
          <w:trHeight w:val="274"/>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E52F71">
            <w:pPr>
              <w:ind w:firstLine="0"/>
              <w:jc w:val="left"/>
              <w:rPr>
                <w:rFonts w:ascii="Times New Roman" w:hAnsi="Times New Roman" w:cs="Times New Roman"/>
                <w:bCs/>
              </w:rPr>
            </w:pPr>
            <w:r w:rsidRPr="00F5013A">
              <w:rPr>
                <w:rFonts w:ascii="Times New Roman" w:hAnsi="Times New Roman" w:cs="Times New Roman"/>
                <w:bCs/>
              </w:rPr>
              <w:t>Субвенции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E52F71">
            <w:pPr>
              <w:ind w:firstLine="0"/>
              <w:jc w:val="center"/>
              <w:rPr>
                <w:rFonts w:ascii="Times New Roman" w:hAnsi="Times New Roman" w:cs="Times New Roman"/>
                <w:bCs/>
                <w:color w:val="000000"/>
              </w:rPr>
            </w:pPr>
            <w:r w:rsidRPr="00F5013A">
              <w:rPr>
                <w:rFonts w:ascii="Times New Roman" w:hAnsi="Times New Roman" w:cs="Times New Roman"/>
                <w:bCs/>
                <w:color w:val="000000"/>
              </w:rPr>
              <w:t>000 2 02 30000 00 0000 151</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DF209B">
            <w:pPr>
              <w:ind w:firstLine="0"/>
              <w:jc w:val="right"/>
              <w:rPr>
                <w:rFonts w:ascii="Times New Roman" w:hAnsi="Times New Roman" w:cs="Times New Roman"/>
              </w:rPr>
            </w:pPr>
            <w:r>
              <w:rPr>
                <w:rFonts w:ascii="Times New Roman" w:hAnsi="Times New Roman" w:cs="Times New Roman"/>
              </w:rPr>
              <w:t>183,4</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DF209B">
            <w:pPr>
              <w:ind w:firstLine="0"/>
              <w:jc w:val="right"/>
              <w:rPr>
                <w:rFonts w:ascii="Times New Roman" w:hAnsi="Times New Roman" w:cs="Times New Roman"/>
              </w:rPr>
            </w:pPr>
            <w:r>
              <w:rPr>
                <w:rFonts w:ascii="Times New Roman" w:hAnsi="Times New Roman" w:cs="Times New Roman"/>
              </w:rPr>
              <w:t>190,2</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E52F71">
            <w:pPr>
              <w:ind w:firstLine="0"/>
              <w:jc w:val="right"/>
              <w:rPr>
                <w:rFonts w:ascii="Times New Roman" w:hAnsi="Times New Roman" w:cs="Times New Roman"/>
              </w:rPr>
            </w:pPr>
            <w:r>
              <w:rPr>
                <w:rFonts w:ascii="Times New Roman" w:hAnsi="Times New Roman" w:cs="Times New Roman"/>
              </w:rPr>
              <w:t>0,7</w:t>
            </w:r>
          </w:p>
        </w:tc>
      </w:tr>
      <w:tr w:rsidR="00E85807" w:rsidRPr="00F5013A" w:rsidTr="00D93E9E">
        <w:trPr>
          <w:gridAfter w:val="1"/>
          <w:wAfter w:w="14" w:type="dxa"/>
          <w:trHeight w:val="274"/>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E52F71">
            <w:pPr>
              <w:ind w:firstLine="0"/>
              <w:jc w:val="left"/>
              <w:rPr>
                <w:rFonts w:ascii="Times New Roman" w:hAnsi="Times New Roman" w:cs="Times New Roman"/>
              </w:rPr>
            </w:pPr>
            <w:r w:rsidRPr="00F5013A">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2552" w:type="dxa"/>
            <w:tcBorders>
              <w:top w:val="nil"/>
              <w:left w:val="nil"/>
              <w:bottom w:val="single" w:sz="4" w:space="0" w:color="auto"/>
              <w:right w:val="nil"/>
            </w:tcBorders>
            <w:noWrap/>
            <w:vAlign w:val="center"/>
            <w:hideMark/>
          </w:tcPr>
          <w:p w:rsidR="00E85807" w:rsidRPr="00F5013A" w:rsidRDefault="00E85807" w:rsidP="00E52F71">
            <w:pPr>
              <w:ind w:firstLine="0"/>
              <w:jc w:val="center"/>
              <w:rPr>
                <w:rFonts w:ascii="Times New Roman" w:hAnsi="Times New Roman" w:cs="Times New Roman"/>
                <w:color w:val="000000"/>
              </w:rPr>
            </w:pPr>
            <w:r w:rsidRPr="00F5013A">
              <w:rPr>
                <w:rFonts w:ascii="Times New Roman" w:hAnsi="Times New Roman" w:cs="Times New Roman"/>
                <w:color w:val="000000"/>
              </w:rPr>
              <w:t>000 2 02 30024 10 0000 151</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E52F71">
            <w:pPr>
              <w:ind w:firstLine="0"/>
              <w:jc w:val="right"/>
              <w:rPr>
                <w:rFonts w:ascii="Times New Roman" w:hAnsi="Times New Roman" w:cs="Times New Roman"/>
              </w:rPr>
            </w:pPr>
            <w:r w:rsidRPr="00F5013A">
              <w:rPr>
                <w:rFonts w:ascii="Times New Roman" w:hAnsi="Times New Roman" w:cs="Times New Roman"/>
              </w:rPr>
              <w:t>0,7</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E52F71">
            <w:pPr>
              <w:ind w:firstLine="0"/>
              <w:jc w:val="right"/>
              <w:rPr>
                <w:rFonts w:ascii="Times New Roman" w:hAnsi="Times New Roman" w:cs="Times New Roman"/>
              </w:rPr>
            </w:pPr>
            <w:r w:rsidRPr="00F5013A">
              <w:rPr>
                <w:rFonts w:ascii="Times New Roman" w:hAnsi="Times New Roman" w:cs="Times New Roman"/>
              </w:rPr>
              <w:t>0,7</w:t>
            </w:r>
          </w:p>
        </w:tc>
        <w:tc>
          <w:tcPr>
            <w:tcW w:w="993" w:type="dxa"/>
            <w:tcBorders>
              <w:top w:val="nil"/>
              <w:left w:val="single" w:sz="8" w:space="0" w:color="auto"/>
              <w:bottom w:val="single" w:sz="4" w:space="0" w:color="auto"/>
              <w:right w:val="single" w:sz="8" w:space="0" w:color="auto"/>
            </w:tcBorders>
            <w:vAlign w:val="center"/>
          </w:tcPr>
          <w:p w:rsidR="00E85807" w:rsidRPr="00F5013A" w:rsidRDefault="00E85807" w:rsidP="00E52F71">
            <w:pPr>
              <w:ind w:firstLine="0"/>
              <w:jc w:val="right"/>
              <w:rPr>
                <w:rFonts w:ascii="Times New Roman" w:hAnsi="Times New Roman" w:cs="Times New Roman"/>
              </w:rPr>
            </w:pPr>
            <w:r w:rsidRPr="00F5013A">
              <w:rPr>
                <w:rFonts w:ascii="Times New Roman" w:hAnsi="Times New Roman" w:cs="Times New Roman"/>
              </w:rPr>
              <w:t>0,7</w:t>
            </w:r>
          </w:p>
        </w:tc>
      </w:tr>
      <w:tr w:rsidR="00E85807" w:rsidRPr="00F5013A" w:rsidTr="00D93E9E">
        <w:trPr>
          <w:gridAfter w:val="1"/>
          <w:wAfter w:w="14" w:type="dxa"/>
          <w:trHeight w:val="980"/>
        </w:trPr>
        <w:tc>
          <w:tcPr>
            <w:tcW w:w="4962" w:type="dxa"/>
            <w:tcBorders>
              <w:top w:val="nil"/>
              <w:left w:val="single" w:sz="8" w:space="0" w:color="auto"/>
              <w:bottom w:val="single" w:sz="4" w:space="0" w:color="auto"/>
              <w:right w:val="single" w:sz="8" w:space="0" w:color="auto"/>
            </w:tcBorders>
            <w:hideMark/>
          </w:tcPr>
          <w:p w:rsidR="00E85807" w:rsidRPr="00F5013A" w:rsidRDefault="00E85807" w:rsidP="00E52F71">
            <w:pPr>
              <w:ind w:firstLine="0"/>
              <w:jc w:val="left"/>
              <w:rPr>
                <w:rFonts w:ascii="Times New Roman" w:hAnsi="Times New Roman" w:cs="Times New Roman"/>
              </w:rPr>
            </w:pPr>
            <w:r w:rsidRPr="00F5013A">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w:t>
            </w:r>
          </w:p>
          <w:p w:rsidR="00E85807" w:rsidRPr="00F5013A" w:rsidRDefault="00E85807" w:rsidP="00E52F71">
            <w:pPr>
              <w:ind w:firstLine="0"/>
              <w:jc w:val="left"/>
              <w:rPr>
                <w:rFonts w:ascii="Times New Roman" w:hAnsi="Times New Roman" w:cs="Times New Roman"/>
              </w:rPr>
            </w:pPr>
            <w:r w:rsidRPr="00F5013A">
              <w:rPr>
                <w:rFonts w:ascii="Times New Roman" w:hAnsi="Times New Roman" w:cs="Times New Roman"/>
              </w:rPr>
              <w:t>военные комиссариаты</w:t>
            </w:r>
          </w:p>
        </w:tc>
        <w:tc>
          <w:tcPr>
            <w:tcW w:w="2552" w:type="dxa"/>
            <w:tcBorders>
              <w:top w:val="nil"/>
              <w:left w:val="nil"/>
              <w:bottom w:val="single" w:sz="4" w:space="0" w:color="auto"/>
              <w:right w:val="nil"/>
            </w:tcBorders>
            <w:noWrap/>
            <w:vAlign w:val="center"/>
            <w:hideMark/>
          </w:tcPr>
          <w:p w:rsidR="00E85807" w:rsidRPr="00F5013A" w:rsidRDefault="00E85807" w:rsidP="00E52F71">
            <w:pPr>
              <w:ind w:firstLine="0"/>
              <w:jc w:val="center"/>
              <w:rPr>
                <w:rFonts w:ascii="Times New Roman" w:hAnsi="Times New Roman" w:cs="Times New Roman"/>
                <w:color w:val="000000"/>
              </w:rPr>
            </w:pPr>
            <w:r w:rsidRPr="00F5013A">
              <w:rPr>
                <w:rFonts w:ascii="Times New Roman" w:hAnsi="Times New Roman" w:cs="Times New Roman"/>
                <w:color w:val="000000"/>
              </w:rPr>
              <w:t>000 2 02 35118 10 0000 151</w:t>
            </w:r>
          </w:p>
        </w:tc>
        <w:tc>
          <w:tcPr>
            <w:tcW w:w="1134" w:type="dxa"/>
            <w:tcBorders>
              <w:top w:val="nil"/>
              <w:left w:val="single" w:sz="8" w:space="0" w:color="auto"/>
              <w:bottom w:val="single" w:sz="4" w:space="0" w:color="auto"/>
              <w:right w:val="single" w:sz="8" w:space="0" w:color="auto"/>
            </w:tcBorders>
            <w:vAlign w:val="center"/>
          </w:tcPr>
          <w:p w:rsidR="00E85807" w:rsidRPr="00F5013A" w:rsidRDefault="00E85807" w:rsidP="00DF209B">
            <w:pPr>
              <w:ind w:firstLine="0"/>
              <w:jc w:val="right"/>
              <w:rPr>
                <w:rFonts w:ascii="Times New Roman" w:hAnsi="Times New Roman" w:cs="Times New Roman"/>
              </w:rPr>
            </w:pPr>
            <w:r>
              <w:rPr>
                <w:rFonts w:ascii="Times New Roman" w:hAnsi="Times New Roman" w:cs="Times New Roman"/>
              </w:rPr>
              <w:t>182</w:t>
            </w:r>
            <w:r w:rsidRPr="00F5013A">
              <w:rPr>
                <w:rFonts w:ascii="Times New Roman" w:hAnsi="Times New Roman" w:cs="Times New Roman"/>
              </w:rPr>
              <w:t>,</w:t>
            </w:r>
            <w:r>
              <w:rPr>
                <w:rFonts w:ascii="Times New Roman" w:hAnsi="Times New Roman" w:cs="Times New Roman"/>
              </w:rPr>
              <w:t>7</w:t>
            </w:r>
          </w:p>
        </w:tc>
        <w:tc>
          <w:tcPr>
            <w:tcW w:w="992" w:type="dxa"/>
            <w:tcBorders>
              <w:top w:val="nil"/>
              <w:left w:val="single" w:sz="8" w:space="0" w:color="auto"/>
              <w:bottom w:val="single" w:sz="4" w:space="0" w:color="auto"/>
              <w:right w:val="single" w:sz="8" w:space="0" w:color="auto"/>
            </w:tcBorders>
            <w:noWrap/>
            <w:vAlign w:val="center"/>
            <w:hideMark/>
          </w:tcPr>
          <w:p w:rsidR="00E85807" w:rsidRPr="00F5013A" w:rsidRDefault="00E85807" w:rsidP="00DF209B">
            <w:pPr>
              <w:ind w:firstLine="0"/>
              <w:jc w:val="right"/>
              <w:rPr>
                <w:rFonts w:ascii="Times New Roman" w:hAnsi="Times New Roman" w:cs="Times New Roman"/>
              </w:rPr>
            </w:pPr>
            <w:r w:rsidRPr="00F5013A">
              <w:rPr>
                <w:rFonts w:ascii="Times New Roman" w:hAnsi="Times New Roman" w:cs="Times New Roman"/>
              </w:rPr>
              <w:t>18</w:t>
            </w:r>
            <w:r>
              <w:rPr>
                <w:rFonts w:ascii="Times New Roman" w:hAnsi="Times New Roman" w:cs="Times New Roman"/>
              </w:rPr>
              <w:t>9</w:t>
            </w:r>
            <w:r w:rsidRPr="00F5013A">
              <w:rPr>
                <w:rFonts w:ascii="Times New Roman" w:hAnsi="Times New Roman" w:cs="Times New Roman"/>
              </w:rPr>
              <w:t>,</w:t>
            </w:r>
            <w:r>
              <w:rPr>
                <w:rFonts w:ascii="Times New Roman" w:hAnsi="Times New Roman" w:cs="Times New Roman"/>
              </w:rPr>
              <w:t>5</w:t>
            </w:r>
          </w:p>
        </w:tc>
        <w:tc>
          <w:tcPr>
            <w:tcW w:w="993" w:type="dxa"/>
            <w:tcBorders>
              <w:top w:val="nil"/>
              <w:left w:val="single" w:sz="8" w:space="0" w:color="auto"/>
              <w:bottom w:val="single" w:sz="4" w:space="0" w:color="auto"/>
              <w:right w:val="single" w:sz="8" w:space="0" w:color="auto"/>
            </w:tcBorders>
            <w:vAlign w:val="center"/>
          </w:tcPr>
          <w:p w:rsidR="00E85807" w:rsidRDefault="00E85807" w:rsidP="00DF209B">
            <w:pPr>
              <w:ind w:firstLine="0"/>
              <w:jc w:val="center"/>
              <w:rPr>
                <w:rFonts w:ascii="Times New Roman" w:hAnsi="Times New Roman" w:cs="Times New Roman"/>
              </w:rPr>
            </w:pPr>
            <w:r>
              <w:rPr>
                <w:rFonts w:ascii="Times New Roman" w:hAnsi="Times New Roman" w:cs="Times New Roman"/>
              </w:rPr>
              <w:t>0,0</w:t>
            </w:r>
          </w:p>
          <w:p w:rsidR="00E85807" w:rsidRPr="00F5013A" w:rsidRDefault="00E85807" w:rsidP="00E52F71">
            <w:pPr>
              <w:ind w:firstLine="0"/>
              <w:jc w:val="right"/>
              <w:rPr>
                <w:rFonts w:ascii="Times New Roman" w:hAnsi="Times New Roman" w:cs="Times New Roman"/>
              </w:rPr>
            </w:pPr>
          </w:p>
        </w:tc>
      </w:tr>
      <w:tr w:rsidR="00E85807" w:rsidRPr="00F5013A" w:rsidTr="00D93E9E">
        <w:trPr>
          <w:trHeight w:val="70"/>
        </w:trPr>
        <w:tc>
          <w:tcPr>
            <w:tcW w:w="7514" w:type="dxa"/>
            <w:gridSpan w:val="2"/>
            <w:tcBorders>
              <w:top w:val="single" w:sz="4" w:space="0" w:color="auto"/>
              <w:left w:val="single" w:sz="4" w:space="0" w:color="auto"/>
              <w:bottom w:val="single" w:sz="4" w:space="0" w:color="auto"/>
              <w:right w:val="single" w:sz="4" w:space="0" w:color="auto"/>
            </w:tcBorders>
            <w:hideMark/>
          </w:tcPr>
          <w:p w:rsidR="00E85807" w:rsidRPr="00F5013A" w:rsidRDefault="00E85807" w:rsidP="00E52F71">
            <w:pPr>
              <w:ind w:firstLine="0"/>
              <w:jc w:val="left"/>
              <w:rPr>
                <w:rFonts w:ascii="Times New Roman" w:hAnsi="Times New Roman" w:cs="Times New Roman"/>
                <w:bCs/>
                <w:color w:val="000000"/>
              </w:rPr>
            </w:pPr>
            <w:r w:rsidRPr="00F5013A">
              <w:rPr>
                <w:rFonts w:ascii="Times New Roman" w:hAnsi="Times New Roman" w:cs="Times New Roman"/>
                <w:bCs/>
                <w:color w:val="000000"/>
              </w:rPr>
              <w:t>ИТОГО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E85807" w:rsidRPr="00F5013A" w:rsidRDefault="00E85807" w:rsidP="008F6389">
            <w:pPr>
              <w:ind w:firstLine="0"/>
              <w:jc w:val="right"/>
              <w:rPr>
                <w:rFonts w:ascii="Times New Roman" w:hAnsi="Times New Roman" w:cs="Times New Roman"/>
                <w:lang w:val="en-US"/>
              </w:rPr>
            </w:pPr>
            <w:r>
              <w:rPr>
                <w:rFonts w:ascii="Times New Roman" w:hAnsi="Times New Roman" w:cs="Times New Roman"/>
              </w:rPr>
              <w:t>17561,5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807" w:rsidRPr="00F5013A" w:rsidRDefault="00E85807" w:rsidP="00F678E4">
            <w:pPr>
              <w:ind w:firstLine="0"/>
              <w:jc w:val="right"/>
              <w:rPr>
                <w:rFonts w:ascii="Times New Roman" w:hAnsi="Times New Roman" w:cs="Times New Roman"/>
              </w:rPr>
            </w:pPr>
            <w:r>
              <w:rPr>
                <w:rFonts w:ascii="Times New Roman" w:hAnsi="Times New Roman" w:cs="Times New Roman"/>
              </w:rPr>
              <w:t>15544,5</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E85807" w:rsidRPr="00F5013A" w:rsidRDefault="00E85807" w:rsidP="00002F59">
            <w:pPr>
              <w:ind w:firstLine="0"/>
              <w:jc w:val="right"/>
              <w:rPr>
                <w:rFonts w:ascii="Times New Roman" w:hAnsi="Times New Roman" w:cs="Times New Roman"/>
              </w:rPr>
            </w:pPr>
            <w:r>
              <w:rPr>
                <w:rFonts w:ascii="Times New Roman" w:hAnsi="Times New Roman" w:cs="Times New Roman"/>
              </w:rPr>
              <w:t>15703,0</w:t>
            </w:r>
          </w:p>
        </w:tc>
      </w:tr>
    </w:tbl>
    <w:p w:rsidR="002B172A" w:rsidRDefault="002B172A" w:rsidP="00D532A1">
      <w:pPr>
        <w:ind w:firstLine="0"/>
        <w:jc w:val="left"/>
        <w:rPr>
          <w:rFonts w:ascii="Times New Roman" w:hAnsi="Times New Roman" w:cs="Times New Roman"/>
          <w:sz w:val="22"/>
          <w:szCs w:val="22"/>
        </w:rPr>
      </w:pPr>
    </w:p>
    <w:p w:rsidR="00DF0DDF" w:rsidRDefault="00DF0DDF" w:rsidP="00E02B2E">
      <w:pPr>
        <w:ind w:firstLine="0"/>
        <w:jc w:val="left"/>
        <w:rPr>
          <w:rFonts w:ascii="Times New Roman" w:hAnsi="Times New Roman" w:cs="Times New Roman"/>
          <w:sz w:val="22"/>
          <w:szCs w:val="22"/>
        </w:rPr>
      </w:pPr>
    </w:p>
    <w:p w:rsidR="00DF0DDF" w:rsidRDefault="00DF0DDF" w:rsidP="00E02B2E">
      <w:pPr>
        <w:ind w:firstLine="0"/>
        <w:jc w:val="left"/>
        <w:rPr>
          <w:rFonts w:ascii="Times New Roman" w:hAnsi="Times New Roman" w:cs="Times New Roman"/>
          <w:sz w:val="22"/>
          <w:szCs w:val="22"/>
        </w:rPr>
      </w:pPr>
    </w:p>
    <w:p w:rsidR="00F422DF" w:rsidRDefault="00F422DF" w:rsidP="00E02B2E">
      <w:pPr>
        <w:ind w:firstLine="0"/>
        <w:jc w:val="left"/>
        <w:rPr>
          <w:rFonts w:ascii="Times New Roman" w:hAnsi="Times New Roman" w:cs="Times New Roman"/>
          <w:sz w:val="22"/>
          <w:szCs w:val="22"/>
        </w:rPr>
      </w:pPr>
    </w:p>
    <w:p w:rsidR="00F5013A" w:rsidRDefault="00F5013A" w:rsidP="004C0C21">
      <w:pPr>
        <w:ind w:firstLine="0"/>
        <w:rPr>
          <w:rFonts w:ascii="Times New Roman" w:hAnsi="Times New Roman" w:cs="Times New Roman"/>
          <w:sz w:val="22"/>
          <w:szCs w:val="22"/>
        </w:rPr>
      </w:pPr>
    </w:p>
    <w:p w:rsidR="004C0C21" w:rsidRDefault="004C0C21" w:rsidP="004C0C21">
      <w:pPr>
        <w:ind w:firstLine="0"/>
        <w:rPr>
          <w:rFonts w:ascii="Times New Roman" w:hAnsi="Times New Roman" w:cs="Times New Roman"/>
          <w:sz w:val="22"/>
          <w:szCs w:val="22"/>
        </w:rPr>
      </w:pPr>
    </w:p>
    <w:p w:rsidR="00F27918" w:rsidRDefault="00F2791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413050" w:rsidRDefault="00413050" w:rsidP="00074A4D">
      <w:pPr>
        <w:ind w:firstLine="0"/>
        <w:rPr>
          <w:rFonts w:ascii="Times New Roman" w:hAnsi="Times New Roman" w:cs="Times New Roman"/>
          <w:sz w:val="22"/>
          <w:szCs w:val="22"/>
        </w:rPr>
      </w:pPr>
    </w:p>
    <w:p w:rsidR="00413050" w:rsidRDefault="00413050" w:rsidP="00074A4D">
      <w:pPr>
        <w:ind w:firstLine="0"/>
        <w:rPr>
          <w:rFonts w:ascii="Times New Roman" w:hAnsi="Times New Roman" w:cs="Times New Roman"/>
          <w:sz w:val="22"/>
          <w:szCs w:val="22"/>
        </w:rPr>
      </w:pPr>
    </w:p>
    <w:p w:rsidR="00413050" w:rsidRDefault="00413050"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D93E9E" w:rsidRDefault="00D93E9E" w:rsidP="00074A4D">
      <w:pPr>
        <w:ind w:firstLine="0"/>
        <w:rPr>
          <w:rFonts w:ascii="Times New Roman" w:hAnsi="Times New Roman" w:cs="Times New Roman"/>
          <w:sz w:val="22"/>
          <w:szCs w:val="22"/>
        </w:rPr>
      </w:pPr>
    </w:p>
    <w:p w:rsidR="00AC6748" w:rsidRDefault="00AC6748" w:rsidP="00074A4D">
      <w:pPr>
        <w:ind w:firstLine="0"/>
        <w:rPr>
          <w:rFonts w:ascii="Times New Roman" w:hAnsi="Times New Roman" w:cs="Times New Roman"/>
          <w:sz w:val="22"/>
          <w:szCs w:val="22"/>
        </w:rPr>
      </w:pPr>
    </w:p>
    <w:p w:rsidR="00AC6748" w:rsidRPr="00074A4D" w:rsidRDefault="00AC6748" w:rsidP="00074A4D">
      <w:pPr>
        <w:ind w:firstLine="0"/>
        <w:rPr>
          <w:rFonts w:ascii="Times New Roman" w:hAnsi="Times New Roman" w:cs="Times New Roman"/>
          <w:sz w:val="22"/>
          <w:szCs w:val="22"/>
        </w:rPr>
      </w:pPr>
    </w:p>
    <w:p w:rsidR="005B442D" w:rsidRPr="00002F59" w:rsidRDefault="005B442D" w:rsidP="00002F59">
      <w:pPr>
        <w:ind w:firstLine="0"/>
        <w:rPr>
          <w:rFonts w:ascii="Times New Roman" w:hAnsi="Times New Roman" w:cs="Times New Roman"/>
          <w:sz w:val="22"/>
          <w:szCs w:val="22"/>
        </w:rPr>
      </w:pPr>
    </w:p>
    <w:p w:rsidR="00F5013A" w:rsidRPr="00110FBC" w:rsidRDefault="002454B7" w:rsidP="00787EC7">
      <w:pPr>
        <w:ind w:left="6237"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F5013A" w:rsidRPr="00110FBC" w:rsidRDefault="00F5013A" w:rsidP="00787EC7">
      <w:pPr>
        <w:ind w:left="6237" w:firstLine="0"/>
        <w:jc w:val="right"/>
        <w:rPr>
          <w:rFonts w:ascii="Times New Roman" w:hAnsi="Times New Roman" w:cs="Times New Roman"/>
          <w:sz w:val="22"/>
          <w:szCs w:val="22"/>
        </w:rPr>
      </w:pPr>
      <w:r w:rsidRPr="00110FBC">
        <w:rPr>
          <w:rFonts w:ascii="Times New Roman" w:hAnsi="Times New Roman" w:cs="Times New Roman"/>
          <w:sz w:val="22"/>
          <w:szCs w:val="22"/>
        </w:rPr>
        <w:t>к решению Думы</w:t>
      </w:r>
      <w:r w:rsidR="00E30690">
        <w:rPr>
          <w:rFonts w:ascii="Times New Roman" w:hAnsi="Times New Roman" w:cs="Times New Roman"/>
          <w:sz w:val="22"/>
          <w:szCs w:val="22"/>
        </w:rPr>
        <w:t xml:space="preserve"> </w:t>
      </w:r>
      <w:r>
        <w:rPr>
          <w:rFonts w:ascii="Times New Roman" w:hAnsi="Times New Roman" w:cs="Times New Roman"/>
          <w:sz w:val="22"/>
          <w:szCs w:val="22"/>
        </w:rPr>
        <w:t xml:space="preserve">Парфеновского сельского поселения </w:t>
      </w:r>
      <w:r w:rsidR="00A77898">
        <w:rPr>
          <w:rFonts w:ascii="Times New Roman" w:hAnsi="Times New Roman" w:cs="Times New Roman"/>
          <w:sz w:val="22"/>
          <w:szCs w:val="22"/>
        </w:rPr>
        <w:t>от     .</w:t>
      </w:r>
      <w:r>
        <w:rPr>
          <w:rFonts w:ascii="Times New Roman" w:hAnsi="Times New Roman" w:cs="Times New Roman"/>
          <w:sz w:val="22"/>
          <w:szCs w:val="22"/>
        </w:rPr>
        <w:t>12.202</w:t>
      </w:r>
      <w:r w:rsidR="0023416F">
        <w:rPr>
          <w:rFonts w:ascii="Times New Roman" w:hAnsi="Times New Roman" w:cs="Times New Roman"/>
          <w:sz w:val="22"/>
          <w:szCs w:val="22"/>
        </w:rPr>
        <w:t>3</w:t>
      </w:r>
      <w:r>
        <w:rPr>
          <w:rFonts w:ascii="Times New Roman" w:hAnsi="Times New Roman" w:cs="Times New Roman"/>
          <w:sz w:val="22"/>
          <w:szCs w:val="22"/>
        </w:rPr>
        <w:t xml:space="preserve"> № </w:t>
      </w:r>
    </w:p>
    <w:p w:rsidR="00437474" w:rsidRDefault="00437474" w:rsidP="00E02B2E">
      <w:pPr>
        <w:ind w:firstLine="0"/>
        <w:jc w:val="left"/>
        <w:rPr>
          <w:rFonts w:ascii="Times New Roman" w:hAnsi="Times New Roman" w:cs="Times New Roman"/>
          <w:sz w:val="22"/>
          <w:szCs w:val="22"/>
        </w:rPr>
      </w:pPr>
    </w:p>
    <w:p w:rsidR="00404A48" w:rsidRDefault="0002122F" w:rsidP="00787EC7">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 поселения</w:t>
      </w:r>
      <w:r w:rsidRPr="003817F5">
        <w:rPr>
          <w:rFonts w:ascii="Times New Roman" w:hAnsi="Times New Roman" w:cs="Times New Roman"/>
          <w:b/>
          <w:sz w:val="24"/>
          <w:szCs w:val="24"/>
        </w:rPr>
        <w:br/>
        <w:t>по разделам и подразделам классификации расходов бюджет</w:t>
      </w:r>
      <w:r>
        <w:rPr>
          <w:rFonts w:ascii="Times New Roman" w:hAnsi="Times New Roman" w:cs="Times New Roman"/>
          <w:b/>
          <w:sz w:val="24"/>
          <w:szCs w:val="24"/>
        </w:rPr>
        <w:t>а на 202</w:t>
      </w:r>
      <w:r w:rsidR="0023416F">
        <w:rPr>
          <w:rFonts w:ascii="Times New Roman" w:hAnsi="Times New Roman" w:cs="Times New Roman"/>
          <w:b/>
          <w:sz w:val="24"/>
          <w:szCs w:val="24"/>
        </w:rPr>
        <w:t>4</w:t>
      </w:r>
      <w:r w:rsidRPr="003817F5">
        <w:rPr>
          <w:rFonts w:ascii="Times New Roman" w:hAnsi="Times New Roman" w:cs="Times New Roman"/>
          <w:b/>
          <w:sz w:val="24"/>
          <w:szCs w:val="24"/>
        </w:rPr>
        <w:t xml:space="preserve"> год</w:t>
      </w:r>
    </w:p>
    <w:p w:rsidR="0002122F" w:rsidRDefault="00404A48" w:rsidP="00787EC7">
      <w:pPr>
        <w:ind w:firstLine="0"/>
        <w:jc w:val="center"/>
        <w:rPr>
          <w:rFonts w:ascii="Times New Roman" w:hAnsi="Times New Roman" w:cs="Times New Roman"/>
          <w:b/>
          <w:sz w:val="24"/>
          <w:szCs w:val="24"/>
        </w:rPr>
      </w:pPr>
      <w:r>
        <w:rPr>
          <w:rFonts w:ascii="Times New Roman" w:hAnsi="Times New Roman" w:cs="Times New Roman"/>
          <w:b/>
          <w:sz w:val="24"/>
          <w:szCs w:val="24"/>
        </w:rPr>
        <w:t>и плановый период 2025 и 2026 годов</w:t>
      </w:r>
    </w:p>
    <w:p w:rsidR="00D93E9E" w:rsidRDefault="00D93E9E" w:rsidP="00787EC7">
      <w:pPr>
        <w:ind w:firstLine="0"/>
        <w:jc w:val="center"/>
        <w:rPr>
          <w:rFonts w:ascii="Times New Roman" w:hAnsi="Times New Roman" w:cs="Times New Roman"/>
          <w:sz w:val="22"/>
          <w:szCs w:val="22"/>
        </w:rPr>
      </w:pPr>
    </w:p>
    <w:tbl>
      <w:tblPr>
        <w:tblW w:w="10490" w:type="dxa"/>
        <w:tblInd w:w="-176" w:type="dxa"/>
        <w:tblLayout w:type="fixed"/>
        <w:tblLook w:val="04A0" w:firstRow="1" w:lastRow="0" w:firstColumn="1" w:lastColumn="0" w:noHBand="0" w:noVBand="1"/>
      </w:tblPr>
      <w:tblGrid>
        <w:gridCol w:w="6238"/>
        <w:gridCol w:w="709"/>
        <w:gridCol w:w="567"/>
        <w:gridCol w:w="992"/>
        <w:gridCol w:w="992"/>
        <w:gridCol w:w="992"/>
      </w:tblGrid>
      <w:tr w:rsidR="00FC6362" w:rsidRPr="00F5013A" w:rsidTr="00D93E9E">
        <w:trPr>
          <w:trHeight w:val="349"/>
        </w:trPr>
        <w:tc>
          <w:tcPr>
            <w:tcW w:w="6238" w:type="dxa"/>
            <w:vMerge w:val="restart"/>
            <w:tcBorders>
              <w:top w:val="single" w:sz="8" w:space="0" w:color="auto"/>
              <w:left w:val="single" w:sz="8" w:space="0" w:color="auto"/>
              <w:right w:val="single" w:sz="8"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Наименование статьи</w:t>
            </w:r>
          </w:p>
        </w:tc>
        <w:tc>
          <w:tcPr>
            <w:tcW w:w="709" w:type="dxa"/>
            <w:vMerge w:val="restart"/>
            <w:tcBorders>
              <w:top w:val="single" w:sz="8" w:space="0" w:color="auto"/>
              <w:left w:val="nil"/>
              <w:right w:val="single" w:sz="4"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раздел</w:t>
            </w:r>
          </w:p>
        </w:tc>
        <w:tc>
          <w:tcPr>
            <w:tcW w:w="567" w:type="dxa"/>
            <w:vMerge w:val="restart"/>
            <w:tcBorders>
              <w:top w:val="single" w:sz="8" w:space="0" w:color="auto"/>
              <w:left w:val="nil"/>
              <w:right w:val="single" w:sz="4"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подраздел</w:t>
            </w:r>
          </w:p>
        </w:tc>
        <w:tc>
          <w:tcPr>
            <w:tcW w:w="2976" w:type="dxa"/>
            <w:gridSpan w:val="3"/>
            <w:tcBorders>
              <w:top w:val="single" w:sz="8" w:space="0" w:color="auto"/>
              <w:left w:val="nil"/>
              <w:bottom w:val="single" w:sz="8" w:space="0" w:color="auto"/>
              <w:right w:val="single" w:sz="8" w:space="0" w:color="auto"/>
            </w:tcBorders>
            <w:vAlign w:val="center"/>
            <w:hideMark/>
          </w:tcPr>
          <w:p w:rsidR="00FC6362" w:rsidRPr="00F5013A" w:rsidRDefault="00FC6362" w:rsidP="00FC6362">
            <w:pPr>
              <w:ind w:firstLine="0"/>
              <w:jc w:val="center"/>
              <w:rPr>
                <w:rFonts w:ascii="Times New Roman" w:hAnsi="Times New Roman" w:cs="Times New Roman"/>
                <w:b/>
                <w:bCs/>
              </w:rPr>
            </w:pPr>
            <w:r w:rsidRPr="00F5013A">
              <w:rPr>
                <w:rFonts w:ascii="Times New Roman" w:hAnsi="Times New Roman" w:cs="Times New Roman"/>
                <w:b/>
                <w:bCs/>
              </w:rPr>
              <w:t>Сумма, тыс. руб.</w:t>
            </w:r>
          </w:p>
        </w:tc>
      </w:tr>
      <w:tr w:rsidR="00FC6362" w:rsidRPr="00F5013A" w:rsidTr="00D93E9E">
        <w:trPr>
          <w:trHeight w:val="349"/>
        </w:trPr>
        <w:tc>
          <w:tcPr>
            <w:tcW w:w="6238" w:type="dxa"/>
            <w:vMerge/>
            <w:tcBorders>
              <w:left w:val="single" w:sz="8" w:space="0" w:color="auto"/>
              <w:bottom w:val="single" w:sz="8" w:space="0" w:color="auto"/>
              <w:right w:val="single" w:sz="8" w:space="0" w:color="auto"/>
            </w:tcBorders>
            <w:vAlign w:val="center"/>
          </w:tcPr>
          <w:p w:rsidR="00FC6362" w:rsidRPr="00F5013A" w:rsidRDefault="00FC6362" w:rsidP="0002122F">
            <w:pPr>
              <w:ind w:firstLine="0"/>
              <w:jc w:val="center"/>
              <w:rPr>
                <w:rFonts w:ascii="Times New Roman" w:hAnsi="Times New Roman" w:cs="Times New Roman"/>
                <w:b/>
                <w:bCs/>
              </w:rPr>
            </w:pPr>
          </w:p>
        </w:tc>
        <w:tc>
          <w:tcPr>
            <w:tcW w:w="709" w:type="dxa"/>
            <w:vMerge/>
            <w:tcBorders>
              <w:left w:val="nil"/>
              <w:bottom w:val="single" w:sz="8" w:space="0" w:color="auto"/>
              <w:right w:val="single" w:sz="4" w:space="0" w:color="auto"/>
            </w:tcBorders>
            <w:vAlign w:val="center"/>
          </w:tcPr>
          <w:p w:rsidR="00FC6362" w:rsidRPr="00F5013A" w:rsidRDefault="00FC6362" w:rsidP="0002122F">
            <w:pPr>
              <w:ind w:firstLine="0"/>
              <w:jc w:val="center"/>
              <w:rPr>
                <w:rFonts w:ascii="Times New Roman" w:hAnsi="Times New Roman" w:cs="Times New Roman"/>
                <w:b/>
                <w:bCs/>
              </w:rPr>
            </w:pPr>
          </w:p>
        </w:tc>
        <w:tc>
          <w:tcPr>
            <w:tcW w:w="567" w:type="dxa"/>
            <w:vMerge/>
            <w:tcBorders>
              <w:left w:val="nil"/>
              <w:bottom w:val="single" w:sz="8" w:space="0" w:color="auto"/>
              <w:right w:val="single" w:sz="4" w:space="0" w:color="auto"/>
            </w:tcBorders>
            <w:vAlign w:val="center"/>
          </w:tcPr>
          <w:p w:rsidR="00FC6362" w:rsidRPr="00F5013A" w:rsidRDefault="00FC6362" w:rsidP="0002122F">
            <w:pPr>
              <w:ind w:firstLine="0"/>
              <w:jc w:val="center"/>
              <w:rPr>
                <w:rFonts w:ascii="Times New Roman" w:hAnsi="Times New Roman" w:cs="Times New Roman"/>
                <w:b/>
                <w:bCs/>
              </w:rPr>
            </w:pPr>
          </w:p>
        </w:tc>
        <w:tc>
          <w:tcPr>
            <w:tcW w:w="992" w:type="dxa"/>
            <w:tcBorders>
              <w:top w:val="single" w:sz="8" w:space="0" w:color="auto"/>
              <w:left w:val="nil"/>
              <w:bottom w:val="single" w:sz="8" w:space="0" w:color="auto"/>
              <w:right w:val="single" w:sz="8" w:space="0" w:color="auto"/>
            </w:tcBorders>
            <w:vAlign w:val="center"/>
          </w:tcPr>
          <w:p w:rsidR="00FC6362" w:rsidRDefault="00FC6362" w:rsidP="0002122F">
            <w:pPr>
              <w:ind w:firstLine="0"/>
              <w:jc w:val="center"/>
              <w:rPr>
                <w:rFonts w:ascii="Times New Roman" w:hAnsi="Times New Roman" w:cs="Times New Roman"/>
                <w:b/>
                <w:bCs/>
              </w:rPr>
            </w:pPr>
          </w:p>
          <w:p w:rsidR="00FC6362" w:rsidRPr="00F5013A" w:rsidRDefault="00FC6362" w:rsidP="0002122F">
            <w:pPr>
              <w:ind w:firstLine="0"/>
              <w:jc w:val="center"/>
              <w:rPr>
                <w:rFonts w:ascii="Times New Roman" w:hAnsi="Times New Roman" w:cs="Times New Roman"/>
                <w:b/>
                <w:bCs/>
              </w:rPr>
            </w:pPr>
            <w:r>
              <w:rPr>
                <w:rFonts w:ascii="Times New Roman" w:hAnsi="Times New Roman" w:cs="Times New Roman"/>
                <w:b/>
                <w:bCs/>
              </w:rPr>
              <w:t>2024</w:t>
            </w:r>
            <w:r w:rsidR="00404A48">
              <w:rPr>
                <w:rFonts w:ascii="Times New Roman" w:hAnsi="Times New Roman" w:cs="Times New Roman"/>
                <w:b/>
                <w:bCs/>
              </w:rPr>
              <w:t xml:space="preserve"> год</w:t>
            </w:r>
          </w:p>
        </w:tc>
        <w:tc>
          <w:tcPr>
            <w:tcW w:w="992" w:type="dxa"/>
            <w:tcBorders>
              <w:top w:val="single" w:sz="8" w:space="0" w:color="auto"/>
              <w:left w:val="nil"/>
              <w:bottom w:val="single" w:sz="8" w:space="0" w:color="auto"/>
              <w:right w:val="single" w:sz="8" w:space="0" w:color="auto"/>
            </w:tcBorders>
          </w:tcPr>
          <w:p w:rsidR="00FC6362" w:rsidRDefault="00FC6362" w:rsidP="0002122F">
            <w:pPr>
              <w:ind w:firstLine="0"/>
              <w:jc w:val="center"/>
              <w:rPr>
                <w:rFonts w:ascii="Times New Roman" w:hAnsi="Times New Roman" w:cs="Times New Roman"/>
                <w:b/>
                <w:bCs/>
              </w:rPr>
            </w:pPr>
          </w:p>
          <w:p w:rsidR="00FC6362" w:rsidRPr="00F5013A" w:rsidRDefault="00FC6362" w:rsidP="0002122F">
            <w:pPr>
              <w:ind w:firstLine="0"/>
              <w:jc w:val="center"/>
              <w:rPr>
                <w:rFonts w:ascii="Times New Roman" w:hAnsi="Times New Roman" w:cs="Times New Roman"/>
                <w:b/>
                <w:bCs/>
              </w:rPr>
            </w:pPr>
            <w:r>
              <w:rPr>
                <w:rFonts w:ascii="Times New Roman" w:hAnsi="Times New Roman" w:cs="Times New Roman"/>
                <w:b/>
                <w:bCs/>
              </w:rPr>
              <w:t>2025</w:t>
            </w:r>
            <w:r w:rsidR="00404A48">
              <w:rPr>
                <w:rFonts w:ascii="Times New Roman" w:hAnsi="Times New Roman" w:cs="Times New Roman"/>
                <w:b/>
                <w:bCs/>
              </w:rPr>
              <w:t xml:space="preserve"> год</w:t>
            </w:r>
          </w:p>
        </w:tc>
        <w:tc>
          <w:tcPr>
            <w:tcW w:w="992" w:type="dxa"/>
            <w:tcBorders>
              <w:top w:val="single" w:sz="8" w:space="0" w:color="auto"/>
              <w:left w:val="nil"/>
              <w:bottom w:val="single" w:sz="8" w:space="0" w:color="auto"/>
              <w:right w:val="single" w:sz="8" w:space="0" w:color="auto"/>
            </w:tcBorders>
          </w:tcPr>
          <w:p w:rsidR="00FC6362" w:rsidRDefault="00FC6362" w:rsidP="0002122F">
            <w:pPr>
              <w:ind w:firstLine="0"/>
              <w:jc w:val="center"/>
              <w:rPr>
                <w:rFonts w:ascii="Times New Roman" w:hAnsi="Times New Roman" w:cs="Times New Roman"/>
                <w:b/>
                <w:bCs/>
              </w:rPr>
            </w:pPr>
          </w:p>
          <w:p w:rsidR="00FC6362" w:rsidRPr="00F5013A" w:rsidRDefault="00FC6362" w:rsidP="0002122F">
            <w:pPr>
              <w:ind w:firstLine="0"/>
              <w:jc w:val="center"/>
              <w:rPr>
                <w:rFonts w:ascii="Times New Roman" w:hAnsi="Times New Roman" w:cs="Times New Roman"/>
                <w:b/>
                <w:bCs/>
              </w:rPr>
            </w:pPr>
            <w:r>
              <w:rPr>
                <w:rFonts w:ascii="Times New Roman" w:hAnsi="Times New Roman" w:cs="Times New Roman"/>
                <w:b/>
                <w:bCs/>
              </w:rPr>
              <w:t>2026</w:t>
            </w:r>
            <w:r w:rsidR="00404A48">
              <w:rPr>
                <w:rFonts w:ascii="Times New Roman" w:hAnsi="Times New Roman" w:cs="Times New Roman"/>
                <w:b/>
                <w:bCs/>
              </w:rPr>
              <w:t xml:space="preserve"> год</w:t>
            </w:r>
          </w:p>
        </w:tc>
      </w:tr>
      <w:tr w:rsidR="00FC6362" w:rsidRPr="00F5013A" w:rsidTr="00D93E9E">
        <w:trPr>
          <w:trHeight w:val="230"/>
        </w:trPr>
        <w:tc>
          <w:tcPr>
            <w:tcW w:w="6238" w:type="dxa"/>
            <w:tcBorders>
              <w:top w:val="nil"/>
              <w:left w:val="single" w:sz="8" w:space="0" w:color="auto"/>
              <w:bottom w:val="single" w:sz="8" w:space="0" w:color="auto"/>
              <w:right w:val="single" w:sz="8"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1</w:t>
            </w:r>
          </w:p>
        </w:tc>
        <w:tc>
          <w:tcPr>
            <w:tcW w:w="709" w:type="dxa"/>
            <w:tcBorders>
              <w:top w:val="nil"/>
              <w:left w:val="nil"/>
              <w:bottom w:val="single" w:sz="8" w:space="0" w:color="auto"/>
              <w:right w:val="single" w:sz="4"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2</w:t>
            </w:r>
          </w:p>
        </w:tc>
        <w:tc>
          <w:tcPr>
            <w:tcW w:w="567" w:type="dxa"/>
            <w:tcBorders>
              <w:top w:val="nil"/>
              <w:left w:val="nil"/>
              <w:bottom w:val="single" w:sz="8" w:space="0" w:color="auto"/>
              <w:right w:val="single" w:sz="4"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3</w:t>
            </w:r>
          </w:p>
        </w:tc>
        <w:tc>
          <w:tcPr>
            <w:tcW w:w="992" w:type="dxa"/>
            <w:tcBorders>
              <w:top w:val="nil"/>
              <w:left w:val="nil"/>
              <w:bottom w:val="single" w:sz="8" w:space="0" w:color="auto"/>
              <w:right w:val="single" w:sz="8" w:space="0" w:color="auto"/>
            </w:tcBorders>
            <w:vAlign w:val="center"/>
            <w:hideMark/>
          </w:tcPr>
          <w:p w:rsidR="00FC6362" w:rsidRPr="00F5013A" w:rsidRDefault="00FC6362" w:rsidP="0002122F">
            <w:pPr>
              <w:ind w:firstLine="0"/>
              <w:jc w:val="center"/>
              <w:rPr>
                <w:rFonts w:ascii="Times New Roman" w:hAnsi="Times New Roman" w:cs="Times New Roman"/>
                <w:b/>
                <w:bCs/>
              </w:rPr>
            </w:pPr>
            <w:r w:rsidRPr="00F5013A">
              <w:rPr>
                <w:rFonts w:ascii="Times New Roman" w:hAnsi="Times New Roman" w:cs="Times New Roman"/>
                <w:b/>
                <w:bCs/>
              </w:rPr>
              <w:t>4</w:t>
            </w:r>
          </w:p>
        </w:tc>
        <w:tc>
          <w:tcPr>
            <w:tcW w:w="992" w:type="dxa"/>
            <w:tcBorders>
              <w:top w:val="nil"/>
              <w:left w:val="nil"/>
              <w:bottom w:val="single" w:sz="8" w:space="0" w:color="auto"/>
              <w:right w:val="single" w:sz="8" w:space="0" w:color="auto"/>
            </w:tcBorders>
          </w:tcPr>
          <w:p w:rsidR="00FC6362" w:rsidRPr="00F5013A" w:rsidRDefault="00FC6362" w:rsidP="0002122F">
            <w:pPr>
              <w:ind w:firstLine="0"/>
              <w:jc w:val="center"/>
              <w:rPr>
                <w:rFonts w:ascii="Times New Roman" w:hAnsi="Times New Roman" w:cs="Times New Roman"/>
                <w:b/>
                <w:bCs/>
              </w:rPr>
            </w:pPr>
            <w:r>
              <w:rPr>
                <w:rFonts w:ascii="Times New Roman" w:hAnsi="Times New Roman" w:cs="Times New Roman"/>
                <w:b/>
                <w:bCs/>
              </w:rPr>
              <w:t>5</w:t>
            </w:r>
          </w:p>
        </w:tc>
        <w:tc>
          <w:tcPr>
            <w:tcW w:w="992" w:type="dxa"/>
            <w:tcBorders>
              <w:top w:val="nil"/>
              <w:left w:val="nil"/>
              <w:bottom w:val="single" w:sz="8" w:space="0" w:color="auto"/>
              <w:right w:val="single" w:sz="8" w:space="0" w:color="auto"/>
            </w:tcBorders>
          </w:tcPr>
          <w:p w:rsidR="00FC6362" w:rsidRPr="00F5013A" w:rsidRDefault="00FC6362" w:rsidP="0002122F">
            <w:pPr>
              <w:ind w:firstLine="0"/>
              <w:jc w:val="center"/>
              <w:rPr>
                <w:rFonts w:ascii="Times New Roman" w:hAnsi="Times New Roman" w:cs="Times New Roman"/>
                <w:b/>
                <w:bCs/>
              </w:rPr>
            </w:pPr>
            <w:r>
              <w:rPr>
                <w:rFonts w:ascii="Times New Roman" w:hAnsi="Times New Roman" w:cs="Times New Roman"/>
                <w:b/>
                <w:bCs/>
              </w:rPr>
              <w:t>6</w:t>
            </w:r>
          </w:p>
        </w:tc>
      </w:tr>
      <w:tr w:rsidR="00FC6362" w:rsidRPr="00F5013A" w:rsidTr="00D93E9E">
        <w:trPr>
          <w:trHeight w:val="257"/>
        </w:trPr>
        <w:tc>
          <w:tcPr>
            <w:tcW w:w="6238" w:type="dxa"/>
            <w:tcBorders>
              <w:top w:val="nil"/>
              <w:left w:val="single" w:sz="8" w:space="0" w:color="auto"/>
              <w:bottom w:val="single" w:sz="4" w:space="0" w:color="auto"/>
              <w:right w:val="single" w:sz="8" w:space="0" w:color="auto"/>
            </w:tcBorders>
            <w:noWrap/>
            <w:vAlign w:val="center"/>
            <w:hideMark/>
          </w:tcPr>
          <w:p w:rsidR="00FC6362" w:rsidRPr="00F5013A" w:rsidRDefault="00FC6362" w:rsidP="0002122F">
            <w:pPr>
              <w:ind w:firstLine="0"/>
              <w:jc w:val="left"/>
              <w:rPr>
                <w:rFonts w:ascii="Times New Roman" w:hAnsi="Times New Roman" w:cs="Times New Roman"/>
                <w:bCs/>
              </w:rPr>
            </w:pPr>
            <w:r w:rsidRPr="00F5013A">
              <w:rPr>
                <w:rFonts w:ascii="Times New Roman" w:hAnsi="Times New Roman" w:cs="Times New Roman"/>
                <w:bCs/>
              </w:rPr>
              <w:t>ОБЩЕГОСУДАРСТВЕННЫЕ ВОПРОСЫ</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01</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FC6362" w:rsidRPr="00970834" w:rsidRDefault="00FC6362" w:rsidP="00970834">
            <w:pPr>
              <w:ind w:firstLine="0"/>
              <w:jc w:val="right"/>
              <w:rPr>
                <w:rFonts w:ascii="Times New Roman" w:hAnsi="Times New Roman" w:cs="Times New Roman"/>
                <w:bCs/>
              </w:rPr>
            </w:pPr>
            <w:r>
              <w:rPr>
                <w:rFonts w:ascii="Times New Roman" w:hAnsi="Times New Roman" w:cs="Times New Roman"/>
                <w:bCs/>
              </w:rPr>
              <w:t>8827,7</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6600,3</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6532,3</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02</w:t>
            </w:r>
          </w:p>
        </w:tc>
        <w:tc>
          <w:tcPr>
            <w:tcW w:w="992" w:type="dxa"/>
            <w:tcBorders>
              <w:top w:val="nil"/>
              <w:left w:val="nil"/>
              <w:bottom w:val="single" w:sz="4" w:space="0" w:color="auto"/>
              <w:right w:val="single" w:sz="8" w:space="0" w:color="auto"/>
            </w:tcBorders>
            <w:noWrap/>
            <w:vAlign w:val="center"/>
          </w:tcPr>
          <w:p w:rsidR="00404A48" w:rsidRDefault="00404A48" w:rsidP="000217B2">
            <w:pPr>
              <w:ind w:firstLine="0"/>
              <w:jc w:val="right"/>
              <w:rPr>
                <w:rFonts w:ascii="Times New Roman" w:hAnsi="Times New Roman" w:cs="Times New Roman"/>
              </w:rPr>
            </w:pPr>
          </w:p>
          <w:p w:rsidR="00FC6362" w:rsidRPr="000217B2" w:rsidRDefault="00FC6362" w:rsidP="000217B2">
            <w:pPr>
              <w:ind w:firstLine="0"/>
              <w:jc w:val="right"/>
              <w:rPr>
                <w:rFonts w:ascii="Times New Roman" w:hAnsi="Times New Roman" w:cs="Times New Roman"/>
                <w:lang w:val="en-US"/>
              </w:rPr>
            </w:pPr>
            <w:r>
              <w:rPr>
                <w:rFonts w:ascii="Times New Roman" w:hAnsi="Times New Roman" w:cs="Times New Roman"/>
                <w:lang w:val="en-US"/>
              </w:rPr>
              <w:t>1367</w:t>
            </w:r>
            <w:r>
              <w:rPr>
                <w:rFonts w:ascii="Times New Roman" w:hAnsi="Times New Roman" w:cs="Times New Roman"/>
              </w:rPr>
              <w:t>,</w:t>
            </w:r>
            <w:r>
              <w:rPr>
                <w:rFonts w:ascii="Times New Roman" w:hAnsi="Times New Roman" w:cs="Times New Roman"/>
                <w:lang w:val="en-US"/>
              </w:rPr>
              <w:t>1</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FC6362" w:rsidRPr="00FC6362" w:rsidRDefault="00FC6362" w:rsidP="00FC6362">
            <w:pPr>
              <w:ind w:firstLine="0"/>
              <w:jc w:val="right"/>
              <w:rPr>
                <w:rFonts w:ascii="Times New Roman" w:hAnsi="Times New Roman" w:cs="Times New Roman"/>
              </w:rPr>
            </w:pPr>
            <w:r>
              <w:rPr>
                <w:rFonts w:ascii="Times New Roman" w:hAnsi="Times New Roman" w:cs="Times New Roman"/>
              </w:rPr>
              <w:t>956,9</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FC6362" w:rsidRPr="00FC6362" w:rsidRDefault="00FC6362" w:rsidP="00FC6362">
            <w:pPr>
              <w:ind w:firstLine="0"/>
              <w:jc w:val="right"/>
              <w:rPr>
                <w:rFonts w:ascii="Times New Roman" w:hAnsi="Times New Roman" w:cs="Times New Roman"/>
              </w:rPr>
            </w:pPr>
            <w:r>
              <w:rPr>
                <w:rFonts w:ascii="Times New Roman" w:hAnsi="Times New Roman" w:cs="Times New Roman"/>
              </w:rPr>
              <w:t>956,9</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center"/>
            <w:hideMark/>
          </w:tcPr>
          <w:p w:rsidR="00E00C0D" w:rsidRDefault="00E00C0D" w:rsidP="0002122F">
            <w:pPr>
              <w:ind w:firstLine="0"/>
              <w:jc w:val="center"/>
              <w:rPr>
                <w:rFonts w:ascii="Times New Roman" w:hAnsi="Times New Roman" w:cs="Times New Roman"/>
              </w:rPr>
            </w:pPr>
          </w:p>
          <w:p w:rsidR="00E00C0D" w:rsidRDefault="00E00C0D" w:rsidP="0002122F">
            <w:pPr>
              <w:ind w:firstLine="0"/>
              <w:jc w:val="center"/>
              <w:rPr>
                <w:rFonts w:ascii="Times New Roman" w:hAnsi="Times New Roman" w:cs="Times New Roman"/>
              </w:rPr>
            </w:pPr>
          </w:p>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567" w:type="dxa"/>
            <w:tcBorders>
              <w:top w:val="nil"/>
              <w:left w:val="nil"/>
              <w:bottom w:val="single" w:sz="4" w:space="0" w:color="auto"/>
              <w:right w:val="single" w:sz="4" w:space="0" w:color="auto"/>
            </w:tcBorders>
            <w:noWrap/>
            <w:vAlign w:val="center"/>
            <w:hideMark/>
          </w:tcPr>
          <w:p w:rsidR="00E00C0D" w:rsidRDefault="00E00C0D" w:rsidP="0002122F">
            <w:pPr>
              <w:ind w:firstLine="0"/>
              <w:jc w:val="center"/>
              <w:rPr>
                <w:rFonts w:ascii="Times New Roman" w:hAnsi="Times New Roman" w:cs="Times New Roman"/>
              </w:rPr>
            </w:pPr>
          </w:p>
          <w:p w:rsidR="00E00C0D" w:rsidRDefault="00E00C0D" w:rsidP="0002122F">
            <w:pPr>
              <w:ind w:firstLine="0"/>
              <w:jc w:val="center"/>
              <w:rPr>
                <w:rFonts w:ascii="Times New Roman" w:hAnsi="Times New Roman" w:cs="Times New Roman"/>
              </w:rPr>
            </w:pPr>
          </w:p>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04</w:t>
            </w:r>
          </w:p>
        </w:tc>
        <w:tc>
          <w:tcPr>
            <w:tcW w:w="992" w:type="dxa"/>
            <w:tcBorders>
              <w:top w:val="nil"/>
              <w:left w:val="nil"/>
              <w:bottom w:val="single" w:sz="4" w:space="0" w:color="auto"/>
              <w:right w:val="single" w:sz="8" w:space="0" w:color="auto"/>
            </w:tcBorders>
            <w:noWrap/>
            <w:vAlign w:val="center"/>
          </w:tcPr>
          <w:p w:rsidR="00404A48" w:rsidRDefault="00404A48" w:rsidP="005E6122">
            <w:pPr>
              <w:ind w:firstLine="0"/>
              <w:jc w:val="right"/>
              <w:rPr>
                <w:rFonts w:ascii="Times New Roman" w:hAnsi="Times New Roman" w:cs="Times New Roman"/>
              </w:rPr>
            </w:pPr>
          </w:p>
          <w:p w:rsidR="00404A48" w:rsidRDefault="00404A48" w:rsidP="005E6122">
            <w:pPr>
              <w:ind w:firstLine="0"/>
              <w:jc w:val="right"/>
              <w:rPr>
                <w:rFonts w:ascii="Times New Roman" w:hAnsi="Times New Roman" w:cs="Times New Roman"/>
              </w:rPr>
            </w:pPr>
          </w:p>
          <w:p w:rsidR="00FC6362" w:rsidRPr="005E6122" w:rsidRDefault="00FC6362" w:rsidP="005E6122">
            <w:pPr>
              <w:ind w:firstLine="0"/>
              <w:jc w:val="right"/>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427,6</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404A48" w:rsidRDefault="00404A48" w:rsidP="00FC6362">
            <w:pPr>
              <w:ind w:firstLine="0"/>
              <w:jc w:val="right"/>
              <w:rPr>
                <w:rFonts w:ascii="Times New Roman" w:hAnsi="Times New Roman" w:cs="Times New Roman"/>
              </w:rPr>
            </w:pPr>
          </w:p>
          <w:p w:rsidR="00FC6362" w:rsidRPr="00FC6362" w:rsidRDefault="00FC6362" w:rsidP="00FC6362">
            <w:pPr>
              <w:ind w:firstLine="0"/>
              <w:jc w:val="right"/>
              <w:rPr>
                <w:rFonts w:ascii="Times New Roman" w:hAnsi="Times New Roman" w:cs="Times New Roman"/>
              </w:rPr>
            </w:pPr>
            <w:r>
              <w:rPr>
                <w:rFonts w:ascii="Times New Roman" w:hAnsi="Times New Roman" w:cs="Times New Roman"/>
              </w:rPr>
              <w:t>5608,9</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404A48" w:rsidRDefault="00404A48" w:rsidP="00FC6362">
            <w:pPr>
              <w:ind w:firstLine="0"/>
              <w:jc w:val="right"/>
              <w:rPr>
                <w:rFonts w:ascii="Times New Roman" w:hAnsi="Times New Roman" w:cs="Times New Roman"/>
              </w:rPr>
            </w:pPr>
          </w:p>
          <w:p w:rsidR="00FC6362" w:rsidRPr="00FC6362" w:rsidRDefault="00FC6362" w:rsidP="00FC6362">
            <w:pPr>
              <w:ind w:firstLine="0"/>
              <w:jc w:val="right"/>
              <w:rPr>
                <w:rFonts w:ascii="Times New Roman" w:hAnsi="Times New Roman" w:cs="Times New Roman"/>
              </w:rPr>
            </w:pPr>
            <w:r>
              <w:rPr>
                <w:rFonts w:ascii="Times New Roman" w:hAnsi="Times New Roman" w:cs="Times New Roman"/>
              </w:rPr>
              <w:t>5540,9</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Резервные фонды</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11</w:t>
            </w: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rPr>
            </w:pPr>
            <w:r>
              <w:rPr>
                <w:rFonts w:ascii="Times New Roman" w:hAnsi="Times New Roman" w:cs="Times New Roman"/>
              </w:rPr>
              <w:t>20,0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20,0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20,0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Другие общегосударственные вопросы</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13</w:t>
            </w:r>
          </w:p>
        </w:tc>
        <w:tc>
          <w:tcPr>
            <w:tcW w:w="992" w:type="dxa"/>
            <w:tcBorders>
              <w:top w:val="nil"/>
              <w:left w:val="nil"/>
              <w:bottom w:val="single" w:sz="4" w:space="0" w:color="auto"/>
              <w:right w:val="single" w:sz="8" w:space="0" w:color="auto"/>
            </w:tcBorders>
            <w:noWrap/>
            <w:vAlign w:val="center"/>
          </w:tcPr>
          <w:p w:rsidR="00FC6362" w:rsidRPr="00BB0554" w:rsidRDefault="00FC6362" w:rsidP="005E6122">
            <w:pPr>
              <w:ind w:firstLine="0"/>
              <w:jc w:val="right"/>
              <w:rPr>
                <w:rFonts w:ascii="Times New Roman" w:hAnsi="Times New Roman" w:cs="Times New Roman"/>
              </w:rPr>
            </w:pPr>
            <w:r>
              <w:rPr>
                <w:rFonts w:ascii="Times New Roman" w:hAnsi="Times New Roman" w:cs="Times New Roman"/>
              </w:rPr>
              <w:t>13,0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14,5</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14,5</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bCs/>
              </w:rPr>
            </w:pPr>
            <w:r w:rsidRPr="00F5013A">
              <w:rPr>
                <w:rFonts w:ascii="Times New Roman" w:hAnsi="Times New Roman" w:cs="Times New Roman"/>
                <w:bCs/>
              </w:rPr>
              <w:t>НАЦИОНАЛЬНАЯ ОБОРОНА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02</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FC6362" w:rsidRPr="00F5013A" w:rsidRDefault="00FC6362" w:rsidP="00095EAC">
            <w:pPr>
              <w:ind w:firstLine="0"/>
              <w:jc w:val="right"/>
              <w:rPr>
                <w:rFonts w:ascii="Times New Roman" w:hAnsi="Times New Roman" w:cs="Times New Roman"/>
              </w:rPr>
            </w:pPr>
            <w:r>
              <w:rPr>
                <w:rFonts w:ascii="Times New Roman" w:hAnsi="Times New Roman" w:cs="Times New Roman"/>
              </w:rPr>
              <w:t>217,5</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189,5</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02</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03</w:t>
            </w:r>
          </w:p>
        </w:tc>
        <w:tc>
          <w:tcPr>
            <w:tcW w:w="992" w:type="dxa"/>
            <w:tcBorders>
              <w:top w:val="nil"/>
              <w:left w:val="nil"/>
              <w:bottom w:val="single" w:sz="4" w:space="0" w:color="auto"/>
              <w:right w:val="single" w:sz="8" w:space="0" w:color="auto"/>
            </w:tcBorders>
            <w:noWrap/>
            <w:vAlign w:val="center"/>
          </w:tcPr>
          <w:p w:rsidR="00FC6362" w:rsidRPr="00F5013A" w:rsidRDefault="00FC6362" w:rsidP="00B510BB">
            <w:pPr>
              <w:ind w:firstLine="0"/>
              <w:jc w:val="right"/>
              <w:rPr>
                <w:rFonts w:ascii="Times New Roman" w:hAnsi="Times New Roman" w:cs="Times New Roman"/>
              </w:rPr>
            </w:pPr>
            <w:r>
              <w:rPr>
                <w:rFonts w:ascii="Times New Roman" w:hAnsi="Times New Roman" w:cs="Times New Roman"/>
              </w:rPr>
              <w:t>217,5</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189,5</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03</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tcPr>
          <w:p w:rsidR="00404A48" w:rsidRDefault="00404A48" w:rsidP="005E6122">
            <w:pPr>
              <w:widowControl/>
              <w:autoSpaceDE/>
              <w:autoSpaceDN/>
              <w:adjustRightInd/>
              <w:ind w:firstLine="0"/>
              <w:jc w:val="right"/>
              <w:rPr>
                <w:rFonts w:ascii="Times New Roman" w:hAnsi="Times New Roman" w:cs="Times New Roman"/>
                <w:lang w:eastAsia="ru-RU"/>
              </w:rPr>
            </w:pPr>
          </w:p>
          <w:p w:rsidR="00FC6362" w:rsidRPr="00F5013A" w:rsidRDefault="00FC6362" w:rsidP="005E612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992" w:type="dxa"/>
            <w:tcBorders>
              <w:top w:val="nil"/>
              <w:left w:val="nil"/>
              <w:bottom w:val="single" w:sz="4" w:space="0" w:color="auto"/>
              <w:right w:val="single" w:sz="8" w:space="0" w:color="auto"/>
            </w:tcBorders>
          </w:tcPr>
          <w:p w:rsidR="00404A48" w:rsidRDefault="00404A48" w:rsidP="00FC6362">
            <w:pPr>
              <w:widowControl/>
              <w:autoSpaceDE/>
              <w:autoSpaceDN/>
              <w:adjustRightInd/>
              <w:ind w:firstLine="0"/>
              <w:jc w:val="right"/>
              <w:rPr>
                <w:rFonts w:ascii="Times New Roman" w:hAnsi="Times New Roman" w:cs="Times New Roman"/>
                <w:lang w:eastAsia="ru-RU"/>
              </w:rPr>
            </w:pPr>
          </w:p>
          <w:p w:rsidR="00FC6362" w:rsidRDefault="00FC6362" w:rsidP="00404A48">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55,0</w:t>
            </w:r>
          </w:p>
        </w:tc>
        <w:tc>
          <w:tcPr>
            <w:tcW w:w="992" w:type="dxa"/>
            <w:tcBorders>
              <w:top w:val="nil"/>
              <w:left w:val="nil"/>
              <w:bottom w:val="single" w:sz="4" w:space="0" w:color="auto"/>
              <w:right w:val="single" w:sz="8" w:space="0" w:color="auto"/>
            </w:tcBorders>
          </w:tcPr>
          <w:p w:rsidR="00404A48" w:rsidRDefault="00404A48" w:rsidP="00FC6362">
            <w:pPr>
              <w:widowControl/>
              <w:autoSpaceDE/>
              <w:autoSpaceDN/>
              <w:adjustRightInd/>
              <w:ind w:firstLine="0"/>
              <w:jc w:val="right"/>
              <w:rPr>
                <w:rFonts w:ascii="Times New Roman" w:hAnsi="Times New Roman" w:cs="Times New Roman"/>
                <w:lang w:eastAsia="ru-RU"/>
              </w:rPr>
            </w:pPr>
          </w:p>
          <w:p w:rsidR="00FC6362" w:rsidRDefault="00FC6362" w:rsidP="00FC636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03</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14</w:t>
            </w:r>
          </w:p>
        </w:tc>
        <w:tc>
          <w:tcPr>
            <w:tcW w:w="992" w:type="dxa"/>
            <w:tcBorders>
              <w:top w:val="nil"/>
              <w:left w:val="nil"/>
              <w:bottom w:val="single" w:sz="4" w:space="0" w:color="auto"/>
              <w:right w:val="single" w:sz="8" w:space="0" w:color="auto"/>
            </w:tcBorders>
            <w:noWrap/>
            <w:vAlign w:val="center"/>
          </w:tcPr>
          <w:p w:rsidR="00404A48" w:rsidRDefault="00404A48" w:rsidP="005E6122">
            <w:pPr>
              <w:widowControl/>
              <w:autoSpaceDE/>
              <w:autoSpaceDN/>
              <w:adjustRightInd/>
              <w:ind w:firstLine="0"/>
              <w:jc w:val="right"/>
              <w:rPr>
                <w:rFonts w:ascii="Times New Roman" w:hAnsi="Times New Roman" w:cs="Times New Roman"/>
                <w:lang w:eastAsia="ru-RU"/>
              </w:rPr>
            </w:pPr>
          </w:p>
          <w:p w:rsidR="00FC6362" w:rsidRPr="00F5013A" w:rsidRDefault="00FC6362" w:rsidP="005E612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992" w:type="dxa"/>
            <w:tcBorders>
              <w:top w:val="nil"/>
              <w:left w:val="nil"/>
              <w:bottom w:val="single" w:sz="4" w:space="0" w:color="auto"/>
              <w:right w:val="single" w:sz="8" w:space="0" w:color="auto"/>
            </w:tcBorders>
          </w:tcPr>
          <w:p w:rsidR="00404A48" w:rsidRDefault="00404A48" w:rsidP="00FC6362">
            <w:pPr>
              <w:widowControl/>
              <w:autoSpaceDE/>
              <w:autoSpaceDN/>
              <w:adjustRightInd/>
              <w:ind w:firstLine="0"/>
              <w:jc w:val="right"/>
              <w:rPr>
                <w:rFonts w:ascii="Times New Roman" w:hAnsi="Times New Roman" w:cs="Times New Roman"/>
                <w:lang w:eastAsia="ru-RU"/>
              </w:rPr>
            </w:pPr>
          </w:p>
          <w:p w:rsidR="00FC6362" w:rsidRDefault="00FC6362" w:rsidP="00FC636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55,0</w:t>
            </w:r>
          </w:p>
        </w:tc>
        <w:tc>
          <w:tcPr>
            <w:tcW w:w="992" w:type="dxa"/>
            <w:tcBorders>
              <w:top w:val="nil"/>
              <w:left w:val="nil"/>
              <w:bottom w:val="single" w:sz="4" w:space="0" w:color="auto"/>
              <w:right w:val="single" w:sz="8" w:space="0" w:color="auto"/>
            </w:tcBorders>
          </w:tcPr>
          <w:p w:rsidR="00404A48" w:rsidRDefault="00404A48" w:rsidP="00FC6362">
            <w:pPr>
              <w:widowControl/>
              <w:autoSpaceDE/>
              <w:autoSpaceDN/>
              <w:adjustRightInd/>
              <w:ind w:firstLine="0"/>
              <w:jc w:val="right"/>
              <w:rPr>
                <w:rFonts w:ascii="Times New Roman" w:hAnsi="Times New Roman" w:cs="Times New Roman"/>
                <w:lang w:eastAsia="ru-RU"/>
              </w:rPr>
            </w:pPr>
          </w:p>
          <w:p w:rsidR="00FC6362" w:rsidRDefault="00FC6362" w:rsidP="00FC636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center"/>
            <w:hideMark/>
          </w:tcPr>
          <w:p w:rsidR="00FC6362" w:rsidRPr="00F5013A" w:rsidRDefault="00FC6362" w:rsidP="0002122F">
            <w:pPr>
              <w:ind w:firstLine="0"/>
              <w:jc w:val="left"/>
              <w:rPr>
                <w:rFonts w:ascii="Times New Roman" w:hAnsi="Times New Roman" w:cs="Times New Roman"/>
                <w:bCs/>
              </w:rPr>
            </w:pPr>
            <w:r w:rsidRPr="00F5013A">
              <w:rPr>
                <w:rFonts w:ascii="Times New Roman" w:hAnsi="Times New Roman" w:cs="Times New Roman"/>
                <w:bCs/>
              </w:rPr>
              <w:t>НАЦИОНАЛЬНАЯ ЭКОНОМИКА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04</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FC6362" w:rsidRPr="00BB0554" w:rsidRDefault="00FC6362" w:rsidP="005E6122">
            <w:pPr>
              <w:ind w:firstLine="0"/>
              <w:jc w:val="right"/>
              <w:rPr>
                <w:rFonts w:ascii="Times New Roman" w:hAnsi="Times New Roman" w:cs="Times New Roman"/>
                <w:bCs/>
              </w:rPr>
            </w:pPr>
            <w:r>
              <w:rPr>
                <w:rFonts w:ascii="Times New Roman" w:hAnsi="Times New Roman" w:cs="Times New Roman"/>
                <w:bCs/>
              </w:rPr>
              <w:t>1695,8</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1761,60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1816,7</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Дорожное хозяйство (дорожные фонды)</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04</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09</w:t>
            </w:r>
          </w:p>
        </w:tc>
        <w:tc>
          <w:tcPr>
            <w:tcW w:w="992" w:type="dxa"/>
            <w:tcBorders>
              <w:top w:val="nil"/>
              <w:left w:val="nil"/>
              <w:bottom w:val="single" w:sz="4" w:space="0" w:color="auto"/>
              <w:right w:val="single" w:sz="8" w:space="0" w:color="auto"/>
            </w:tcBorders>
            <w:noWrap/>
            <w:vAlign w:val="center"/>
          </w:tcPr>
          <w:p w:rsidR="00FC6362" w:rsidRPr="005E6122" w:rsidRDefault="00FC6362" w:rsidP="005E6122">
            <w:pPr>
              <w:ind w:firstLine="0"/>
              <w:jc w:val="right"/>
              <w:rPr>
                <w:rFonts w:ascii="Times New Roman" w:hAnsi="Times New Roman" w:cs="Times New Roman"/>
              </w:rPr>
            </w:pPr>
            <w:r>
              <w:rPr>
                <w:rFonts w:ascii="Times New Roman" w:hAnsi="Times New Roman" w:cs="Times New Roman"/>
              </w:rPr>
              <w:t>1675,8</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1726,6</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1786,7</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04</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12</w:t>
            </w:r>
          </w:p>
        </w:tc>
        <w:tc>
          <w:tcPr>
            <w:tcW w:w="992" w:type="dxa"/>
            <w:tcBorders>
              <w:top w:val="nil"/>
              <w:left w:val="nil"/>
              <w:bottom w:val="single" w:sz="4" w:space="0" w:color="auto"/>
              <w:right w:val="single" w:sz="8" w:space="0" w:color="auto"/>
            </w:tcBorders>
            <w:noWrap/>
            <w:vAlign w:val="center"/>
          </w:tcPr>
          <w:p w:rsidR="00FC6362" w:rsidRPr="00BB0554" w:rsidRDefault="00FC6362" w:rsidP="00F5013A">
            <w:pPr>
              <w:ind w:firstLine="0"/>
              <w:jc w:val="right"/>
              <w:rPr>
                <w:rFonts w:ascii="Times New Roman" w:hAnsi="Times New Roman" w:cs="Times New Roman"/>
              </w:rPr>
            </w:pPr>
            <w:r>
              <w:rPr>
                <w:rFonts w:ascii="Times New Roman" w:hAnsi="Times New Roman" w:cs="Times New Roman"/>
              </w:rPr>
              <w:t>2</w:t>
            </w:r>
            <w:r w:rsidRPr="00BB0554">
              <w:rPr>
                <w:rFonts w:ascii="Times New Roman" w:hAnsi="Times New Roman" w:cs="Times New Roman"/>
              </w:rPr>
              <w:t>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35,0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30,0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ЖИЛИЩНО-КОММУНАЛЬНОЕ ХОЗЯЙСТВ0</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05</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tcPr>
          <w:p w:rsidR="00FC6362" w:rsidRPr="005E7830" w:rsidRDefault="00FC6362" w:rsidP="005E6122">
            <w:pPr>
              <w:ind w:firstLine="0"/>
              <w:jc w:val="right"/>
              <w:rPr>
                <w:rFonts w:ascii="Times New Roman" w:hAnsi="Times New Roman" w:cs="Times New Roman"/>
                <w:highlight w:val="yellow"/>
              </w:rPr>
            </w:pPr>
            <w:r w:rsidRPr="00805CC5">
              <w:rPr>
                <w:rFonts w:ascii="Times New Roman" w:hAnsi="Times New Roman" w:cs="Times New Roman"/>
              </w:rPr>
              <w:t>1</w:t>
            </w:r>
            <w:r>
              <w:rPr>
                <w:rFonts w:ascii="Times New Roman" w:hAnsi="Times New Roman" w:cs="Times New Roman"/>
              </w:rPr>
              <w:t>622</w:t>
            </w:r>
            <w:r w:rsidRPr="00805CC5">
              <w:rPr>
                <w:rFonts w:ascii="Times New Roman" w:hAnsi="Times New Roman" w:cs="Times New Roman"/>
              </w:rPr>
              <w:t>,</w:t>
            </w:r>
            <w:r>
              <w:rPr>
                <w:rFonts w:ascii="Times New Roman" w:hAnsi="Times New Roman" w:cs="Times New Roman"/>
              </w:rPr>
              <w:t>8</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1999,8</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1752,8</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Жилищное хозяйство</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05</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992" w:type="dxa"/>
            <w:tcBorders>
              <w:top w:val="nil"/>
              <w:left w:val="nil"/>
              <w:bottom w:val="single" w:sz="4" w:space="0" w:color="auto"/>
              <w:right w:val="single" w:sz="8" w:space="0" w:color="auto"/>
            </w:tcBorders>
            <w:noWrap/>
            <w:vAlign w:val="center"/>
          </w:tcPr>
          <w:p w:rsidR="00FC6362" w:rsidRPr="00F5013A" w:rsidRDefault="00FC6362" w:rsidP="005E6122">
            <w:pPr>
              <w:ind w:firstLine="0"/>
              <w:jc w:val="right"/>
              <w:rPr>
                <w:rFonts w:ascii="Times New Roman" w:hAnsi="Times New Roman" w:cs="Times New Roman"/>
              </w:rPr>
            </w:pPr>
            <w:r>
              <w:rPr>
                <w:rFonts w:ascii="Times New Roman" w:hAnsi="Times New Roman" w:cs="Times New Roman"/>
              </w:rPr>
              <w:t>18,0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16,0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16,0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Мероприятия в области коммунального хозяйства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05</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02</w:t>
            </w: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rPr>
            </w:pPr>
            <w:r>
              <w:rPr>
                <w:rFonts w:ascii="Times New Roman" w:hAnsi="Times New Roman" w:cs="Times New Roman"/>
              </w:rPr>
              <w:t>410,0</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320</w:t>
            </w:r>
            <w:r w:rsidR="00FC6362" w:rsidRPr="00D7037B">
              <w:rPr>
                <w:rFonts w:ascii="Times New Roman" w:hAnsi="Times New Roman" w:cs="Times New Roman"/>
              </w:rPr>
              <w:t>,0</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634</w:t>
            </w:r>
            <w:r w:rsidR="00FC6362" w:rsidRPr="00D7037B">
              <w:rPr>
                <w:rFonts w:ascii="Times New Roman" w:hAnsi="Times New Roman" w:cs="Times New Roman"/>
              </w:rPr>
              <w:t>,0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Благоустройство</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05</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03</w:t>
            </w:r>
          </w:p>
        </w:tc>
        <w:tc>
          <w:tcPr>
            <w:tcW w:w="992" w:type="dxa"/>
            <w:tcBorders>
              <w:top w:val="nil"/>
              <w:left w:val="nil"/>
              <w:bottom w:val="single" w:sz="4" w:space="0" w:color="auto"/>
              <w:right w:val="single" w:sz="8" w:space="0" w:color="auto"/>
            </w:tcBorders>
            <w:noWrap/>
            <w:vAlign w:val="center"/>
          </w:tcPr>
          <w:p w:rsidR="00FC6362" w:rsidRPr="00E00C0D" w:rsidRDefault="00E00C0D" w:rsidP="005E6122">
            <w:pPr>
              <w:ind w:firstLine="0"/>
              <w:jc w:val="right"/>
              <w:rPr>
                <w:rFonts w:ascii="Times New Roman" w:hAnsi="Times New Roman" w:cs="Times New Roman"/>
                <w:highlight w:val="yellow"/>
              </w:rPr>
            </w:pPr>
            <w:r w:rsidRPr="00D7037B">
              <w:rPr>
                <w:rFonts w:ascii="Times New Roman" w:hAnsi="Times New Roman" w:cs="Times New Roman"/>
              </w:rPr>
              <w:t>1149,8</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1663,8</w:t>
            </w:r>
          </w:p>
        </w:tc>
        <w:tc>
          <w:tcPr>
            <w:tcW w:w="992" w:type="dxa"/>
            <w:tcBorders>
              <w:top w:val="nil"/>
              <w:left w:val="nil"/>
              <w:bottom w:val="single" w:sz="4" w:space="0" w:color="auto"/>
              <w:right w:val="single" w:sz="8" w:space="0" w:color="auto"/>
            </w:tcBorders>
          </w:tcPr>
          <w:p w:rsidR="00FC6362" w:rsidRPr="00E00C0D" w:rsidRDefault="00E00C0D" w:rsidP="00FC6362">
            <w:pPr>
              <w:ind w:firstLine="0"/>
              <w:jc w:val="right"/>
              <w:rPr>
                <w:rFonts w:ascii="Times New Roman" w:hAnsi="Times New Roman" w:cs="Times New Roman"/>
                <w:highlight w:val="yellow"/>
              </w:rPr>
            </w:pPr>
            <w:r w:rsidRPr="00D7037B">
              <w:rPr>
                <w:rFonts w:ascii="Times New Roman" w:hAnsi="Times New Roman" w:cs="Times New Roman"/>
              </w:rPr>
              <w:t>1102,8</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ОБРАЗОВАНИЕ</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07</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rPr>
            </w:pPr>
            <w:r>
              <w:rPr>
                <w:rFonts w:ascii="Times New Roman" w:hAnsi="Times New Roman" w:cs="Times New Roman"/>
              </w:rPr>
              <w:t>30,0</w:t>
            </w:r>
          </w:p>
        </w:tc>
        <w:tc>
          <w:tcPr>
            <w:tcW w:w="992" w:type="dxa"/>
            <w:tcBorders>
              <w:top w:val="nil"/>
              <w:left w:val="nil"/>
              <w:bottom w:val="single" w:sz="4" w:space="0" w:color="auto"/>
              <w:right w:val="single" w:sz="8" w:space="0" w:color="auto"/>
            </w:tcBorders>
          </w:tcPr>
          <w:p w:rsidR="00FC6362" w:rsidRDefault="00FC6362" w:rsidP="00404A48">
            <w:pPr>
              <w:ind w:firstLine="0"/>
              <w:jc w:val="right"/>
              <w:rPr>
                <w:rFonts w:ascii="Times New Roman" w:hAnsi="Times New Roman" w:cs="Times New Roman"/>
              </w:rPr>
            </w:pPr>
            <w:r>
              <w:rPr>
                <w:rFonts w:ascii="Times New Roman" w:hAnsi="Times New Roman" w:cs="Times New Roman"/>
              </w:rPr>
              <w:t>30,0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20,0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bottom"/>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 xml:space="preserve">Профессиональная подготовка, переподготовка и повышение квалификации </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07</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05</w:t>
            </w:r>
          </w:p>
        </w:tc>
        <w:tc>
          <w:tcPr>
            <w:tcW w:w="992" w:type="dxa"/>
            <w:tcBorders>
              <w:top w:val="nil"/>
              <w:left w:val="nil"/>
              <w:bottom w:val="single" w:sz="4" w:space="0" w:color="auto"/>
              <w:right w:val="single" w:sz="8" w:space="0" w:color="auto"/>
            </w:tcBorders>
            <w:noWrap/>
            <w:vAlign w:val="center"/>
          </w:tcPr>
          <w:p w:rsidR="00404A48" w:rsidRDefault="00404A48" w:rsidP="00F5013A">
            <w:pPr>
              <w:ind w:firstLine="0"/>
              <w:jc w:val="right"/>
              <w:rPr>
                <w:rFonts w:ascii="Times New Roman" w:hAnsi="Times New Roman" w:cs="Times New Roman"/>
              </w:rPr>
            </w:pPr>
          </w:p>
          <w:p w:rsidR="00FC6362" w:rsidRPr="00F5013A" w:rsidRDefault="00FC6362" w:rsidP="00F5013A">
            <w:pPr>
              <w:ind w:firstLine="0"/>
              <w:jc w:val="right"/>
              <w:rPr>
                <w:rFonts w:ascii="Times New Roman" w:hAnsi="Times New Roman" w:cs="Times New Roman"/>
              </w:rPr>
            </w:pPr>
            <w:r>
              <w:rPr>
                <w:rFonts w:ascii="Times New Roman" w:hAnsi="Times New Roman" w:cs="Times New Roman"/>
              </w:rPr>
              <w:t>30,0</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FC6362" w:rsidRDefault="00FC6362" w:rsidP="00FC6362">
            <w:pPr>
              <w:ind w:firstLine="0"/>
              <w:jc w:val="right"/>
              <w:rPr>
                <w:rFonts w:ascii="Times New Roman" w:hAnsi="Times New Roman" w:cs="Times New Roman"/>
              </w:rPr>
            </w:pPr>
            <w:r>
              <w:rPr>
                <w:rFonts w:ascii="Times New Roman" w:hAnsi="Times New Roman" w:cs="Times New Roman"/>
              </w:rPr>
              <w:t>30,0</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rPr>
            </w:pPr>
          </w:p>
          <w:p w:rsidR="00FC6362" w:rsidRDefault="00FC6362" w:rsidP="00FC6362">
            <w:pPr>
              <w:ind w:firstLine="0"/>
              <w:jc w:val="right"/>
              <w:rPr>
                <w:rFonts w:ascii="Times New Roman" w:hAnsi="Times New Roman" w:cs="Times New Roman"/>
              </w:rPr>
            </w:pPr>
            <w:r>
              <w:rPr>
                <w:rFonts w:ascii="Times New Roman" w:hAnsi="Times New Roman" w:cs="Times New Roman"/>
              </w:rPr>
              <w:t>20,0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bCs/>
              </w:rPr>
            </w:pPr>
            <w:r w:rsidRPr="00F5013A">
              <w:rPr>
                <w:rFonts w:ascii="Times New Roman" w:hAnsi="Times New Roman" w:cs="Times New Roman"/>
                <w:bCs/>
              </w:rPr>
              <w:t xml:space="preserve">КУЛЬТУРА, КИНЕМАТОГРАФИЯ </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08</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FC6362" w:rsidRPr="00E00C0D" w:rsidRDefault="00FC6362" w:rsidP="00E30690">
            <w:pPr>
              <w:ind w:firstLine="0"/>
              <w:jc w:val="right"/>
              <w:rPr>
                <w:rFonts w:ascii="Times New Roman" w:hAnsi="Times New Roman" w:cs="Times New Roman"/>
                <w:bCs/>
                <w:highlight w:val="yellow"/>
              </w:rPr>
            </w:pPr>
            <w:r w:rsidRPr="00D7037B">
              <w:rPr>
                <w:rFonts w:ascii="Times New Roman" w:hAnsi="Times New Roman" w:cs="Times New Roman"/>
                <w:bCs/>
              </w:rPr>
              <w:t>425</w:t>
            </w:r>
            <w:r w:rsidR="00E30690" w:rsidRPr="00D7037B">
              <w:rPr>
                <w:rFonts w:ascii="Times New Roman" w:hAnsi="Times New Roman" w:cs="Times New Roman"/>
                <w:bCs/>
              </w:rPr>
              <w:t>8</w:t>
            </w:r>
            <w:r w:rsidRPr="00D7037B">
              <w:rPr>
                <w:rFonts w:ascii="Times New Roman" w:hAnsi="Times New Roman" w:cs="Times New Roman"/>
                <w:bCs/>
              </w:rPr>
              <w:t>,0</w:t>
            </w:r>
          </w:p>
        </w:tc>
        <w:tc>
          <w:tcPr>
            <w:tcW w:w="992" w:type="dxa"/>
            <w:tcBorders>
              <w:top w:val="nil"/>
              <w:left w:val="nil"/>
              <w:bottom w:val="single" w:sz="4" w:space="0" w:color="auto"/>
              <w:right w:val="single" w:sz="8" w:space="0" w:color="auto"/>
            </w:tcBorders>
          </w:tcPr>
          <w:p w:rsidR="00FC6362" w:rsidRDefault="001177AC" w:rsidP="00FC6362">
            <w:pPr>
              <w:ind w:firstLine="0"/>
              <w:jc w:val="right"/>
              <w:rPr>
                <w:rFonts w:ascii="Times New Roman" w:hAnsi="Times New Roman" w:cs="Times New Roman"/>
                <w:bCs/>
              </w:rPr>
            </w:pPr>
            <w:r>
              <w:rPr>
                <w:rFonts w:ascii="Times New Roman" w:hAnsi="Times New Roman" w:cs="Times New Roman"/>
                <w:bCs/>
              </w:rPr>
              <w:t>3742,3</w:t>
            </w:r>
          </w:p>
        </w:tc>
        <w:tc>
          <w:tcPr>
            <w:tcW w:w="992" w:type="dxa"/>
            <w:tcBorders>
              <w:top w:val="nil"/>
              <w:left w:val="nil"/>
              <w:bottom w:val="single" w:sz="4" w:space="0" w:color="auto"/>
              <w:right w:val="single" w:sz="8" w:space="0" w:color="auto"/>
            </w:tcBorders>
          </w:tcPr>
          <w:p w:rsidR="00FC6362" w:rsidRDefault="001177AC" w:rsidP="001177AC">
            <w:pPr>
              <w:ind w:firstLine="0"/>
              <w:jc w:val="right"/>
              <w:rPr>
                <w:rFonts w:ascii="Times New Roman" w:hAnsi="Times New Roman" w:cs="Times New Roman"/>
                <w:bCs/>
              </w:rPr>
            </w:pPr>
            <w:r>
              <w:rPr>
                <w:rFonts w:ascii="Times New Roman" w:hAnsi="Times New Roman" w:cs="Times New Roman"/>
                <w:bCs/>
              </w:rPr>
              <w:t>4040</w:t>
            </w:r>
            <w:r w:rsidR="00FC6362">
              <w:rPr>
                <w:rFonts w:ascii="Times New Roman" w:hAnsi="Times New Roman" w:cs="Times New Roman"/>
                <w:bCs/>
              </w:rPr>
              <w:t>,</w:t>
            </w:r>
            <w:r>
              <w:rPr>
                <w:rFonts w:ascii="Times New Roman" w:hAnsi="Times New Roman" w:cs="Times New Roman"/>
                <w:bCs/>
              </w:rPr>
              <w:t>4</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 xml:space="preserve">Культура </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08</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992" w:type="dxa"/>
            <w:tcBorders>
              <w:top w:val="nil"/>
              <w:left w:val="nil"/>
              <w:bottom w:val="single" w:sz="4" w:space="0" w:color="auto"/>
              <w:right w:val="single" w:sz="8" w:space="0" w:color="auto"/>
            </w:tcBorders>
            <w:noWrap/>
            <w:vAlign w:val="center"/>
          </w:tcPr>
          <w:p w:rsidR="00FC6362" w:rsidRPr="004D216C" w:rsidRDefault="00FC6362" w:rsidP="00E00C0D">
            <w:pPr>
              <w:ind w:firstLine="0"/>
              <w:jc w:val="right"/>
              <w:rPr>
                <w:rFonts w:ascii="Times New Roman" w:hAnsi="Times New Roman" w:cs="Times New Roman"/>
                <w:bCs/>
                <w:lang w:val="en-US"/>
              </w:rPr>
            </w:pPr>
            <w:r>
              <w:rPr>
                <w:rFonts w:ascii="Times New Roman" w:hAnsi="Times New Roman" w:cs="Times New Roman"/>
                <w:bCs/>
              </w:rPr>
              <w:t>425</w:t>
            </w:r>
            <w:r w:rsidR="00E00C0D">
              <w:rPr>
                <w:rFonts w:ascii="Times New Roman" w:hAnsi="Times New Roman" w:cs="Times New Roman"/>
                <w:bCs/>
              </w:rPr>
              <w:t>2</w:t>
            </w:r>
            <w:r>
              <w:rPr>
                <w:rFonts w:ascii="Times New Roman" w:hAnsi="Times New Roman" w:cs="Times New Roman"/>
                <w:bCs/>
              </w:rPr>
              <w:t>,0</w:t>
            </w:r>
          </w:p>
        </w:tc>
        <w:tc>
          <w:tcPr>
            <w:tcW w:w="992" w:type="dxa"/>
            <w:tcBorders>
              <w:top w:val="nil"/>
              <w:left w:val="nil"/>
              <w:bottom w:val="single" w:sz="4" w:space="0" w:color="auto"/>
              <w:right w:val="single" w:sz="8" w:space="0" w:color="auto"/>
            </w:tcBorders>
          </w:tcPr>
          <w:p w:rsidR="00FC6362" w:rsidRDefault="001177AC" w:rsidP="00FC6362">
            <w:pPr>
              <w:ind w:firstLine="0"/>
              <w:jc w:val="right"/>
              <w:rPr>
                <w:rFonts w:ascii="Times New Roman" w:hAnsi="Times New Roman" w:cs="Times New Roman"/>
                <w:bCs/>
              </w:rPr>
            </w:pPr>
            <w:r>
              <w:rPr>
                <w:rFonts w:ascii="Times New Roman" w:hAnsi="Times New Roman" w:cs="Times New Roman"/>
                <w:bCs/>
              </w:rPr>
              <w:t>3742,3</w:t>
            </w:r>
          </w:p>
        </w:tc>
        <w:tc>
          <w:tcPr>
            <w:tcW w:w="992" w:type="dxa"/>
            <w:tcBorders>
              <w:top w:val="nil"/>
              <w:left w:val="nil"/>
              <w:bottom w:val="single" w:sz="4" w:space="0" w:color="auto"/>
              <w:right w:val="single" w:sz="8" w:space="0" w:color="auto"/>
            </w:tcBorders>
          </w:tcPr>
          <w:p w:rsidR="00FC6362" w:rsidRDefault="001177AC" w:rsidP="00FC6362">
            <w:pPr>
              <w:ind w:firstLine="0"/>
              <w:jc w:val="right"/>
              <w:rPr>
                <w:rFonts w:ascii="Times New Roman" w:hAnsi="Times New Roman" w:cs="Times New Roman"/>
                <w:bCs/>
              </w:rPr>
            </w:pPr>
            <w:r>
              <w:rPr>
                <w:rFonts w:ascii="Times New Roman" w:hAnsi="Times New Roman" w:cs="Times New Roman"/>
                <w:bCs/>
              </w:rPr>
              <w:t>4040,4</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noWrap/>
            <w:vAlign w:val="center"/>
            <w:hideMark/>
          </w:tcPr>
          <w:p w:rsidR="00FC6362" w:rsidRPr="00F5013A" w:rsidRDefault="00FC6362" w:rsidP="0002122F">
            <w:pPr>
              <w:ind w:firstLine="0"/>
              <w:jc w:val="left"/>
              <w:rPr>
                <w:rFonts w:ascii="Times New Roman" w:hAnsi="Times New Roman" w:cs="Times New Roman"/>
                <w:bCs/>
              </w:rPr>
            </w:pPr>
            <w:r w:rsidRPr="00F5013A">
              <w:rPr>
                <w:rFonts w:ascii="Times New Roman" w:hAnsi="Times New Roman" w:cs="Times New Roman"/>
                <w:bCs/>
              </w:rPr>
              <w:t>СОЦИАЛЬНАЯ ПОЛИТИКА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10</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bCs/>
              </w:rPr>
            </w:pPr>
            <w:r>
              <w:rPr>
                <w:rFonts w:ascii="Times New Roman" w:hAnsi="Times New Roman" w:cs="Times New Roman"/>
                <w:bCs/>
              </w:rPr>
              <w:t>915,0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915,0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915,0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rPr>
              <w:t>Пенсионное обеспечение</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10</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01</w:t>
            </w: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rPr>
            </w:pPr>
            <w:r>
              <w:rPr>
                <w:rFonts w:ascii="Times New Roman" w:hAnsi="Times New Roman" w:cs="Times New Roman"/>
              </w:rPr>
              <w:t>915,0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915,0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915,0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tcPr>
          <w:p w:rsidR="00FC6362" w:rsidRPr="00F5013A" w:rsidRDefault="00FC6362" w:rsidP="0002122F">
            <w:pPr>
              <w:ind w:firstLine="0"/>
              <w:jc w:val="left"/>
              <w:rPr>
                <w:rFonts w:ascii="Times New Roman" w:hAnsi="Times New Roman" w:cs="Times New Roman"/>
              </w:rPr>
            </w:pPr>
            <w:r w:rsidRPr="00F5013A">
              <w:rPr>
                <w:rFonts w:ascii="Times New Roman" w:hAnsi="Times New Roman" w:cs="Times New Roman"/>
                <w:lang w:eastAsia="ru-RU"/>
              </w:rPr>
              <w:t>ФИЗИЧЕСКАЯ КУЛЬТУРА И СПОРТ</w:t>
            </w:r>
          </w:p>
        </w:tc>
        <w:tc>
          <w:tcPr>
            <w:tcW w:w="709" w:type="dxa"/>
            <w:tcBorders>
              <w:top w:val="nil"/>
              <w:left w:val="nil"/>
              <w:bottom w:val="single" w:sz="4" w:space="0" w:color="auto"/>
              <w:right w:val="single" w:sz="4" w:space="0" w:color="auto"/>
            </w:tcBorders>
            <w:noWrap/>
            <w:vAlign w:val="center"/>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11</w:t>
            </w:r>
          </w:p>
        </w:tc>
        <w:tc>
          <w:tcPr>
            <w:tcW w:w="567" w:type="dxa"/>
            <w:tcBorders>
              <w:top w:val="nil"/>
              <w:left w:val="nil"/>
              <w:bottom w:val="single" w:sz="4" w:space="0" w:color="auto"/>
              <w:right w:val="single" w:sz="4" w:space="0" w:color="auto"/>
            </w:tcBorders>
            <w:noWrap/>
            <w:vAlign w:val="center"/>
          </w:tcPr>
          <w:p w:rsidR="00FC6362" w:rsidRPr="00F5013A" w:rsidRDefault="00FC6362" w:rsidP="0002122F">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bCs/>
                <w:lang w:eastAsia="ru-RU"/>
              </w:rPr>
            </w:pPr>
            <w:r>
              <w:rPr>
                <w:rFonts w:ascii="Times New Roman" w:hAnsi="Times New Roman" w:cs="Times New Roman"/>
                <w:bCs/>
                <w:lang w:eastAsia="ru-RU"/>
              </w:rPr>
              <w:t>10,0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lang w:eastAsia="ru-RU"/>
              </w:rPr>
            </w:pPr>
            <w:r>
              <w:rPr>
                <w:rFonts w:ascii="Times New Roman" w:hAnsi="Times New Roman" w:cs="Times New Roman"/>
                <w:bCs/>
                <w:lang w:eastAsia="ru-RU"/>
              </w:rPr>
              <w:t>105,0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lang w:eastAsia="ru-RU"/>
              </w:rPr>
            </w:pPr>
            <w:r>
              <w:rPr>
                <w:rFonts w:ascii="Times New Roman" w:hAnsi="Times New Roman" w:cs="Times New Roman"/>
                <w:bCs/>
                <w:lang w:eastAsia="ru-RU"/>
              </w:rPr>
              <w:t>50,0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widowControl/>
              <w:autoSpaceDE/>
              <w:autoSpaceDN/>
              <w:adjustRightInd/>
              <w:ind w:firstLine="0"/>
              <w:jc w:val="left"/>
              <w:rPr>
                <w:rFonts w:ascii="Times New Roman" w:hAnsi="Times New Roman" w:cs="Times New Roman"/>
                <w:lang w:eastAsia="ru-RU"/>
              </w:rPr>
            </w:pPr>
            <w:r w:rsidRPr="00F5013A">
              <w:rPr>
                <w:rFonts w:ascii="Times New Roman" w:hAnsi="Times New Roman" w:cs="Times New Roman"/>
                <w:lang w:eastAsia="ru-RU"/>
              </w:rPr>
              <w:t>Физическая культура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11</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01</w:t>
            </w:r>
          </w:p>
        </w:tc>
        <w:tc>
          <w:tcPr>
            <w:tcW w:w="992" w:type="dxa"/>
            <w:tcBorders>
              <w:top w:val="nil"/>
              <w:left w:val="nil"/>
              <w:bottom w:val="single" w:sz="4" w:space="0" w:color="auto"/>
              <w:right w:val="single" w:sz="8" w:space="0" w:color="auto"/>
            </w:tcBorders>
            <w:noWrap/>
            <w:vAlign w:val="center"/>
          </w:tcPr>
          <w:p w:rsidR="00FC6362" w:rsidRPr="00F5013A" w:rsidRDefault="00FC6362" w:rsidP="00F5013A">
            <w:pPr>
              <w:ind w:firstLine="0"/>
              <w:jc w:val="right"/>
              <w:rPr>
                <w:rFonts w:ascii="Times New Roman" w:hAnsi="Times New Roman" w:cs="Times New Roman"/>
                <w:bCs/>
              </w:rPr>
            </w:pPr>
            <w:r>
              <w:rPr>
                <w:rFonts w:ascii="Times New Roman" w:hAnsi="Times New Roman" w:cs="Times New Roman"/>
                <w:bCs/>
              </w:rPr>
              <w:t>10,0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105,0</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bCs/>
              </w:rPr>
            </w:pPr>
            <w:r>
              <w:rPr>
                <w:rFonts w:ascii="Times New Roman" w:hAnsi="Times New Roman" w:cs="Times New Roman"/>
                <w:bCs/>
              </w:rPr>
              <w:t>50,0</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Default="00FC6362" w:rsidP="00BB0554">
            <w:pPr>
              <w:ind w:firstLine="0"/>
              <w:jc w:val="left"/>
              <w:rPr>
                <w:rFonts w:ascii="Times New Roman" w:hAnsi="Times New Roman" w:cs="Times New Roman"/>
              </w:rPr>
            </w:pPr>
            <w:r>
              <w:rPr>
                <w:rFonts w:ascii="Times New Roman" w:hAnsi="Times New Roman" w:cs="Times New Roman"/>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BB0554">
            <w:pPr>
              <w:ind w:firstLine="0"/>
              <w:jc w:val="center"/>
              <w:rPr>
                <w:rFonts w:ascii="Times New Roman" w:hAnsi="Times New Roman" w:cs="Times New Roman"/>
                <w:bCs/>
              </w:rPr>
            </w:pPr>
            <w:r w:rsidRPr="00F5013A">
              <w:rPr>
                <w:rFonts w:ascii="Times New Roman" w:hAnsi="Times New Roman" w:cs="Times New Roman"/>
                <w:bCs/>
              </w:rPr>
              <w:t>13</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BB0554">
            <w:pPr>
              <w:ind w:firstLine="0"/>
              <w:jc w:val="center"/>
              <w:rPr>
                <w:rFonts w:ascii="Times New Roman" w:hAnsi="Times New Roman" w:cs="Times New Roman"/>
                <w:bCs/>
              </w:rPr>
            </w:pPr>
          </w:p>
        </w:tc>
        <w:tc>
          <w:tcPr>
            <w:tcW w:w="992" w:type="dxa"/>
            <w:tcBorders>
              <w:top w:val="nil"/>
              <w:left w:val="nil"/>
              <w:bottom w:val="single" w:sz="4" w:space="0" w:color="auto"/>
              <w:right w:val="single" w:sz="8" w:space="0" w:color="auto"/>
            </w:tcBorders>
            <w:noWrap/>
            <w:vAlign w:val="center"/>
          </w:tcPr>
          <w:p w:rsidR="00E00C0D" w:rsidRDefault="00E00C0D" w:rsidP="00BB0554">
            <w:pPr>
              <w:ind w:firstLine="0"/>
              <w:jc w:val="right"/>
              <w:rPr>
                <w:rFonts w:ascii="Times New Roman" w:hAnsi="Times New Roman" w:cs="Times New Roman"/>
                <w:bCs/>
              </w:rPr>
            </w:pPr>
          </w:p>
          <w:p w:rsidR="00FC6362" w:rsidRPr="00F5013A" w:rsidRDefault="00FC6362" w:rsidP="00BB0554">
            <w:pPr>
              <w:ind w:firstLine="0"/>
              <w:jc w:val="right"/>
              <w:rPr>
                <w:rFonts w:ascii="Times New Roman" w:hAnsi="Times New Roman" w:cs="Times New Roman"/>
                <w:bCs/>
              </w:rPr>
            </w:pPr>
            <w:r>
              <w:rPr>
                <w:rFonts w:ascii="Times New Roman" w:hAnsi="Times New Roman" w:cs="Times New Roman"/>
                <w:bCs/>
              </w:rPr>
              <w:t>1,0</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6,3</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5,2</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tcPr>
          <w:p w:rsidR="00FC6362" w:rsidRDefault="00FC6362" w:rsidP="00BB0554">
            <w:pPr>
              <w:ind w:firstLine="0"/>
              <w:jc w:val="left"/>
              <w:rPr>
                <w:rFonts w:ascii="Times New Roman" w:hAnsi="Times New Roman" w:cs="Times New Roman"/>
              </w:rPr>
            </w:pPr>
            <w:r>
              <w:rPr>
                <w:rFonts w:ascii="Times New Roman" w:hAnsi="Times New Roman" w:cs="Times New Roman"/>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noWrap/>
            <w:vAlign w:val="center"/>
          </w:tcPr>
          <w:p w:rsidR="00FC6362" w:rsidRPr="00F5013A" w:rsidRDefault="00FC6362" w:rsidP="00BB0554">
            <w:pPr>
              <w:ind w:firstLine="0"/>
              <w:jc w:val="center"/>
              <w:rPr>
                <w:rFonts w:ascii="Times New Roman" w:hAnsi="Times New Roman" w:cs="Times New Roman"/>
                <w:bCs/>
              </w:rPr>
            </w:pPr>
            <w:r>
              <w:rPr>
                <w:rFonts w:ascii="Times New Roman" w:hAnsi="Times New Roman" w:cs="Times New Roman"/>
                <w:bCs/>
              </w:rPr>
              <w:t>13</w:t>
            </w:r>
          </w:p>
        </w:tc>
        <w:tc>
          <w:tcPr>
            <w:tcW w:w="567" w:type="dxa"/>
            <w:tcBorders>
              <w:top w:val="nil"/>
              <w:left w:val="nil"/>
              <w:bottom w:val="single" w:sz="4" w:space="0" w:color="auto"/>
              <w:right w:val="single" w:sz="4" w:space="0" w:color="auto"/>
            </w:tcBorders>
            <w:noWrap/>
            <w:vAlign w:val="center"/>
          </w:tcPr>
          <w:p w:rsidR="00FC6362" w:rsidRPr="00F5013A" w:rsidRDefault="00FC6362" w:rsidP="00BB0554">
            <w:pPr>
              <w:ind w:firstLine="0"/>
              <w:jc w:val="center"/>
              <w:rPr>
                <w:rFonts w:ascii="Times New Roman" w:hAnsi="Times New Roman" w:cs="Times New Roman"/>
                <w:bCs/>
              </w:rPr>
            </w:pPr>
            <w:r>
              <w:rPr>
                <w:rFonts w:ascii="Times New Roman" w:hAnsi="Times New Roman" w:cs="Times New Roman"/>
                <w:bCs/>
              </w:rPr>
              <w:t>01</w:t>
            </w:r>
          </w:p>
        </w:tc>
        <w:tc>
          <w:tcPr>
            <w:tcW w:w="992" w:type="dxa"/>
            <w:tcBorders>
              <w:top w:val="nil"/>
              <w:left w:val="nil"/>
              <w:bottom w:val="single" w:sz="4" w:space="0" w:color="auto"/>
              <w:right w:val="single" w:sz="8" w:space="0" w:color="auto"/>
            </w:tcBorders>
            <w:noWrap/>
            <w:vAlign w:val="center"/>
          </w:tcPr>
          <w:p w:rsidR="00E00C0D" w:rsidRDefault="00E00C0D" w:rsidP="00BB0554">
            <w:pPr>
              <w:ind w:firstLine="0"/>
              <w:jc w:val="right"/>
              <w:rPr>
                <w:rFonts w:ascii="Times New Roman" w:hAnsi="Times New Roman" w:cs="Times New Roman"/>
                <w:bCs/>
              </w:rPr>
            </w:pPr>
          </w:p>
          <w:p w:rsidR="00FC6362" w:rsidRPr="00F5013A" w:rsidRDefault="00FC6362" w:rsidP="00BB0554">
            <w:pPr>
              <w:ind w:firstLine="0"/>
              <w:jc w:val="right"/>
              <w:rPr>
                <w:rFonts w:ascii="Times New Roman" w:hAnsi="Times New Roman" w:cs="Times New Roman"/>
                <w:bCs/>
              </w:rPr>
            </w:pPr>
            <w:r>
              <w:rPr>
                <w:rFonts w:ascii="Times New Roman" w:hAnsi="Times New Roman" w:cs="Times New Roman"/>
                <w:bCs/>
              </w:rPr>
              <w:t>1,0</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6,3</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5,2</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widowControl/>
              <w:autoSpaceDE/>
              <w:autoSpaceDN/>
              <w:adjustRightInd/>
              <w:ind w:firstLine="0"/>
              <w:jc w:val="left"/>
              <w:rPr>
                <w:rFonts w:ascii="Times New Roman" w:hAnsi="Times New Roman" w:cs="Times New Roman"/>
                <w:lang w:eastAsia="ru-RU"/>
              </w:rPr>
            </w:pPr>
            <w:r w:rsidRPr="00F5013A">
              <w:rPr>
                <w:rFonts w:ascii="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14</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bCs/>
              </w:rPr>
            </w:pPr>
            <w:r w:rsidRPr="00F5013A">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tcPr>
          <w:p w:rsidR="00404A48" w:rsidRDefault="00404A48" w:rsidP="005E6122">
            <w:pPr>
              <w:ind w:firstLine="0"/>
              <w:jc w:val="right"/>
              <w:rPr>
                <w:rFonts w:ascii="Times New Roman" w:hAnsi="Times New Roman" w:cs="Times New Roman"/>
                <w:bCs/>
              </w:rPr>
            </w:pPr>
          </w:p>
          <w:p w:rsidR="00404A48" w:rsidRDefault="00404A48" w:rsidP="005E6122">
            <w:pPr>
              <w:ind w:firstLine="0"/>
              <w:jc w:val="right"/>
              <w:rPr>
                <w:rFonts w:ascii="Times New Roman" w:hAnsi="Times New Roman" w:cs="Times New Roman"/>
                <w:bCs/>
              </w:rPr>
            </w:pPr>
          </w:p>
          <w:p w:rsidR="00FC6362" w:rsidRPr="00F5013A" w:rsidRDefault="00FC6362" w:rsidP="005E6122">
            <w:pPr>
              <w:ind w:firstLine="0"/>
              <w:jc w:val="right"/>
              <w:rPr>
                <w:rFonts w:ascii="Times New Roman" w:hAnsi="Times New Roman" w:cs="Times New Roman"/>
                <w:bCs/>
              </w:rPr>
            </w:pPr>
            <w:r>
              <w:rPr>
                <w:rFonts w:ascii="Times New Roman" w:hAnsi="Times New Roman" w:cs="Times New Roman"/>
                <w:bCs/>
              </w:rPr>
              <w:t>164,6</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26,7</w:t>
            </w:r>
          </w:p>
        </w:tc>
        <w:tc>
          <w:tcPr>
            <w:tcW w:w="992" w:type="dxa"/>
            <w:tcBorders>
              <w:top w:val="nil"/>
              <w:left w:val="nil"/>
              <w:bottom w:val="single" w:sz="4" w:space="0" w:color="auto"/>
              <w:right w:val="single" w:sz="8" w:space="0" w:color="auto"/>
            </w:tcBorders>
          </w:tcPr>
          <w:p w:rsidR="00404A48" w:rsidRDefault="00404A48" w:rsidP="00FC6362">
            <w:pPr>
              <w:ind w:firstLine="0"/>
              <w:jc w:val="right"/>
              <w:rPr>
                <w:rFonts w:ascii="Times New Roman" w:hAnsi="Times New Roman" w:cs="Times New Roman"/>
                <w:bCs/>
              </w:rPr>
            </w:pPr>
          </w:p>
          <w:p w:rsidR="00404A48" w:rsidRDefault="00404A48" w:rsidP="00FC6362">
            <w:pPr>
              <w:ind w:firstLine="0"/>
              <w:jc w:val="right"/>
              <w:rPr>
                <w:rFonts w:ascii="Times New Roman" w:hAnsi="Times New Roman" w:cs="Times New Roman"/>
                <w:bCs/>
              </w:rPr>
            </w:pPr>
          </w:p>
          <w:p w:rsidR="00FC6362" w:rsidRDefault="00FC6362" w:rsidP="00FC6362">
            <w:pPr>
              <w:ind w:firstLine="0"/>
              <w:jc w:val="right"/>
              <w:rPr>
                <w:rFonts w:ascii="Times New Roman" w:hAnsi="Times New Roman" w:cs="Times New Roman"/>
                <w:bCs/>
              </w:rPr>
            </w:pPr>
            <w:r>
              <w:rPr>
                <w:rFonts w:ascii="Times New Roman" w:hAnsi="Times New Roman" w:cs="Times New Roman"/>
                <w:bCs/>
              </w:rPr>
              <w:t>26,7</w:t>
            </w:r>
          </w:p>
        </w:tc>
      </w:tr>
      <w:tr w:rsidR="00FC6362" w:rsidRPr="00F5013A" w:rsidTr="00D93E9E">
        <w:trPr>
          <w:trHeight w:val="283"/>
        </w:trPr>
        <w:tc>
          <w:tcPr>
            <w:tcW w:w="6238" w:type="dxa"/>
            <w:tcBorders>
              <w:top w:val="nil"/>
              <w:left w:val="single" w:sz="8" w:space="0" w:color="auto"/>
              <w:bottom w:val="single" w:sz="4" w:space="0" w:color="auto"/>
              <w:right w:val="single" w:sz="8" w:space="0" w:color="auto"/>
            </w:tcBorders>
            <w:vAlign w:val="center"/>
            <w:hideMark/>
          </w:tcPr>
          <w:p w:rsidR="00FC6362" w:rsidRPr="00F5013A" w:rsidRDefault="00FC6362" w:rsidP="0002122F">
            <w:pPr>
              <w:widowControl/>
              <w:autoSpaceDE/>
              <w:autoSpaceDN/>
              <w:adjustRightInd/>
              <w:ind w:firstLine="0"/>
              <w:jc w:val="left"/>
              <w:rPr>
                <w:rFonts w:ascii="Times New Roman" w:hAnsi="Times New Roman" w:cs="Times New Roman"/>
                <w:lang w:eastAsia="ru-RU"/>
              </w:rPr>
            </w:pPr>
            <w:r w:rsidRPr="00F5013A">
              <w:rPr>
                <w:rFonts w:ascii="Times New Roman" w:hAnsi="Times New Roman" w:cs="Times New Roman"/>
                <w:lang w:eastAsia="ru-RU"/>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14</w:t>
            </w:r>
          </w:p>
        </w:tc>
        <w:tc>
          <w:tcPr>
            <w:tcW w:w="567" w:type="dxa"/>
            <w:tcBorders>
              <w:top w:val="nil"/>
              <w:left w:val="nil"/>
              <w:bottom w:val="single" w:sz="4" w:space="0" w:color="auto"/>
              <w:right w:val="single" w:sz="4" w:space="0" w:color="auto"/>
            </w:tcBorders>
            <w:noWrap/>
            <w:vAlign w:val="center"/>
            <w:hideMark/>
          </w:tcPr>
          <w:p w:rsidR="00FC6362" w:rsidRPr="00F5013A" w:rsidRDefault="00FC6362" w:rsidP="0002122F">
            <w:pPr>
              <w:ind w:firstLine="0"/>
              <w:jc w:val="center"/>
              <w:rPr>
                <w:rFonts w:ascii="Times New Roman" w:hAnsi="Times New Roman" w:cs="Times New Roman"/>
              </w:rPr>
            </w:pPr>
            <w:r w:rsidRPr="00F5013A">
              <w:rPr>
                <w:rFonts w:ascii="Times New Roman" w:hAnsi="Times New Roman" w:cs="Times New Roman"/>
              </w:rPr>
              <w:t>03</w:t>
            </w:r>
          </w:p>
        </w:tc>
        <w:tc>
          <w:tcPr>
            <w:tcW w:w="992" w:type="dxa"/>
            <w:tcBorders>
              <w:top w:val="nil"/>
              <w:left w:val="nil"/>
              <w:bottom w:val="single" w:sz="4" w:space="0" w:color="auto"/>
              <w:right w:val="single" w:sz="8" w:space="0" w:color="auto"/>
            </w:tcBorders>
            <w:noWrap/>
            <w:vAlign w:val="center"/>
          </w:tcPr>
          <w:p w:rsidR="00FC6362" w:rsidRPr="00F5013A" w:rsidRDefault="00FC6362" w:rsidP="005E6122">
            <w:pPr>
              <w:ind w:firstLine="0"/>
              <w:jc w:val="right"/>
              <w:rPr>
                <w:rFonts w:ascii="Times New Roman" w:hAnsi="Times New Roman" w:cs="Times New Roman"/>
              </w:rPr>
            </w:pPr>
            <w:r>
              <w:rPr>
                <w:rFonts w:ascii="Times New Roman" w:hAnsi="Times New Roman" w:cs="Times New Roman"/>
              </w:rPr>
              <w:t>164,6</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26,7</w:t>
            </w:r>
          </w:p>
        </w:tc>
        <w:tc>
          <w:tcPr>
            <w:tcW w:w="992" w:type="dxa"/>
            <w:tcBorders>
              <w:top w:val="nil"/>
              <w:left w:val="nil"/>
              <w:bottom w:val="single" w:sz="4" w:space="0" w:color="auto"/>
              <w:right w:val="single" w:sz="8" w:space="0" w:color="auto"/>
            </w:tcBorders>
          </w:tcPr>
          <w:p w:rsidR="00FC6362" w:rsidRDefault="00FC6362" w:rsidP="00FC6362">
            <w:pPr>
              <w:ind w:firstLine="0"/>
              <w:jc w:val="right"/>
              <w:rPr>
                <w:rFonts w:ascii="Times New Roman" w:hAnsi="Times New Roman" w:cs="Times New Roman"/>
              </w:rPr>
            </w:pPr>
            <w:r>
              <w:rPr>
                <w:rFonts w:ascii="Times New Roman" w:hAnsi="Times New Roman" w:cs="Times New Roman"/>
              </w:rPr>
              <w:t>26,7</w:t>
            </w:r>
          </w:p>
        </w:tc>
      </w:tr>
      <w:tr w:rsidR="00FC6362" w:rsidRPr="00F5013A" w:rsidTr="00D93E9E">
        <w:trPr>
          <w:trHeight w:val="283"/>
        </w:trPr>
        <w:tc>
          <w:tcPr>
            <w:tcW w:w="7514" w:type="dxa"/>
            <w:gridSpan w:val="3"/>
            <w:tcBorders>
              <w:top w:val="single" w:sz="8" w:space="0" w:color="auto"/>
              <w:left w:val="single" w:sz="8" w:space="0" w:color="auto"/>
              <w:bottom w:val="single" w:sz="8" w:space="0" w:color="auto"/>
              <w:right w:val="single" w:sz="4" w:space="0" w:color="000000"/>
            </w:tcBorders>
            <w:noWrap/>
            <w:vAlign w:val="center"/>
            <w:hideMark/>
          </w:tcPr>
          <w:p w:rsidR="00FC6362" w:rsidRPr="00F5013A" w:rsidRDefault="00FC6362" w:rsidP="0002122F">
            <w:pPr>
              <w:ind w:firstLine="0"/>
              <w:rPr>
                <w:rFonts w:ascii="Times New Roman" w:hAnsi="Times New Roman" w:cs="Times New Roman"/>
                <w:bCs/>
              </w:rPr>
            </w:pPr>
            <w:r w:rsidRPr="00F5013A">
              <w:rPr>
                <w:rFonts w:ascii="Times New Roman" w:hAnsi="Times New Roman" w:cs="Times New Roman"/>
                <w:bCs/>
              </w:rPr>
              <w:t>ИТОГО</w:t>
            </w:r>
          </w:p>
        </w:tc>
        <w:tc>
          <w:tcPr>
            <w:tcW w:w="992" w:type="dxa"/>
            <w:tcBorders>
              <w:top w:val="single" w:sz="8" w:space="0" w:color="auto"/>
              <w:left w:val="nil"/>
              <w:bottom w:val="single" w:sz="8" w:space="0" w:color="auto"/>
              <w:right w:val="single" w:sz="8" w:space="0" w:color="auto"/>
            </w:tcBorders>
            <w:noWrap/>
            <w:vAlign w:val="center"/>
            <w:hideMark/>
          </w:tcPr>
          <w:p w:rsidR="00FC6362" w:rsidRPr="00F5013A" w:rsidRDefault="00FC6362" w:rsidP="00A260B4">
            <w:pPr>
              <w:ind w:firstLine="0"/>
              <w:jc w:val="right"/>
              <w:rPr>
                <w:rFonts w:ascii="Times New Roman" w:hAnsi="Times New Roman" w:cs="Times New Roman"/>
                <w:bCs/>
                <w:lang w:val="en-US"/>
              </w:rPr>
            </w:pPr>
            <w:r>
              <w:rPr>
                <w:rFonts w:ascii="Times New Roman" w:hAnsi="Times New Roman" w:cs="Times New Roman"/>
                <w:bCs/>
              </w:rPr>
              <w:t>17807,4</w:t>
            </w:r>
          </w:p>
        </w:tc>
        <w:tc>
          <w:tcPr>
            <w:tcW w:w="992" w:type="dxa"/>
            <w:tcBorders>
              <w:top w:val="single" w:sz="8" w:space="0" w:color="auto"/>
              <w:left w:val="nil"/>
              <w:bottom w:val="single" w:sz="8" w:space="0" w:color="auto"/>
              <w:right w:val="single" w:sz="8" w:space="0" w:color="auto"/>
            </w:tcBorders>
          </w:tcPr>
          <w:p w:rsidR="00FC6362" w:rsidRPr="00AA5909" w:rsidRDefault="00FC6362" w:rsidP="00FC6362">
            <w:pPr>
              <w:ind w:firstLine="0"/>
              <w:jc w:val="right"/>
              <w:rPr>
                <w:rFonts w:ascii="Times New Roman" w:hAnsi="Times New Roman" w:cs="Times New Roman"/>
                <w:bCs/>
                <w:highlight w:val="red"/>
              </w:rPr>
            </w:pPr>
            <w:r w:rsidRPr="00654630">
              <w:rPr>
                <w:rFonts w:ascii="Times New Roman" w:hAnsi="Times New Roman" w:cs="Times New Roman"/>
                <w:bCs/>
              </w:rPr>
              <w:t>15431,5</w:t>
            </w:r>
          </w:p>
        </w:tc>
        <w:tc>
          <w:tcPr>
            <w:tcW w:w="992" w:type="dxa"/>
            <w:tcBorders>
              <w:top w:val="single" w:sz="8" w:space="0" w:color="auto"/>
              <w:left w:val="nil"/>
              <w:bottom w:val="single" w:sz="8" w:space="0" w:color="auto"/>
              <w:right w:val="single" w:sz="8" w:space="0" w:color="auto"/>
            </w:tcBorders>
          </w:tcPr>
          <w:p w:rsidR="00FC6362" w:rsidRPr="00AA5909" w:rsidRDefault="00FC6362" w:rsidP="00FC6362">
            <w:pPr>
              <w:ind w:firstLine="0"/>
              <w:jc w:val="right"/>
              <w:rPr>
                <w:rFonts w:ascii="Times New Roman" w:hAnsi="Times New Roman" w:cs="Times New Roman"/>
                <w:bCs/>
                <w:highlight w:val="red"/>
              </w:rPr>
            </w:pPr>
            <w:r w:rsidRPr="00654630">
              <w:rPr>
                <w:rFonts w:ascii="Times New Roman" w:hAnsi="Times New Roman" w:cs="Times New Roman"/>
                <w:bCs/>
              </w:rPr>
              <w:t>15214,1</w:t>
            </w:r>
          </w:p>
        </w:tc>
      </w:tr>
    </w:tbl>
    <w:p w:rsidR="00CC37AF" w:rsidRDefault="00CC37AF" w:rsidP="002461A8">
      <w:pPr>
        <w:ind w:left="7088" w:firstLine="0"/>
        <w:jc w:val="left"/>
        <w:rPr>
          <w:rFonts w:ascii="Times New Roman" w:hAnsi="Times New Roman" w:cs="Times New Roman"/>
          <w:sz w:val="22"/>
          <w:szCs w:val="22"/>
        </w:rPr>
      </w:pPr>
    </w:p>
    <w:p w:rsidR="00CC37AF" w:rsidRDefault="00CC37AF" w:rsidP="002461A8">
      <w:pPr>
        <w:ind w:left="7088" w:firstLine="0"/>
        <w:jc w:val="left"/>
        <w:rPr>
          <w:rFonts w:ascii="Times New Roman" w:hAnsi="Times New Roman" w:cs="Times New Roman"/>
          <w:sz w:val="22"/>
          <w:szCs w:val="22"/>
        </w:rPr>
      </w:pPr>
    </w:p>
    <w:p w:rsidR="00787EC7" w:rsidRDefault="00787EC7" w:rsidP="002461A8">
      <w:pPr>
        <w:ind w:left="7088" w:firstLine="0"/>
        <w:jc w:val="left"/>
        <w:rPr>
          <w:rFonts w:ascii="Times New Roman" w:hAnsi="Times New Roman" w:cs="Times New Roman"/>
          <w:sz w:val="22"/>
          <w:szCs w:val="22"/>
        </w:rPr>
      </w:pPr>
    </w:p>
    <w:p w:rsidR="000B0E53" w:rsidRPr="000B0E53" w:rsidRDefault="000B0E53" w:rsidP="000B0E53">
      <w:pPr>
        <w:widowControl/>
        <w:autoSpaceDE/>
        <w:autoSpaceDN/>
        <w:adjustRightInd/>
        <w:ind w:firstLine="0"/>
        <w:jc w:val="right"/>
        <w:rPr>
          <w:rFonts w:ascii="Times New Roman" w:eastAsiaTheme="minorEastAsia" w:hAnsi="Times New Roman" w:cs="Times New Roman"/>
          <w:sz w:val="24"/>
          <w:szCs w:val="24"/>
          <w:lang w:eastAsia="ru-RU"/>
        </w:rPr>
      </w:pPr>
      <w:r w:rsidRPr="000B0E53">
        <w:rPr>
          <w:rFonts w:ascii="Times New Roman" w:eastAsiaTheme="minorEastAsia" w:hAnsi="Times New Roman" w:cs="Times New Roman"/>
          <w:sz w:val="24"/>
          <w:szCs w:val="24"/>
          <w:lang w:eastAsia="ru-RU"/>
        </w:rPr>
        <w:lastRenderedPageBreak/>
        <w:t xml:space="preserve">Приложение </w:t>
      </w:r>
      <w:r w:rsidR="005D58C0">
        <w:rPr>
          <w:rFonts w:ascii="Times New Roman" w:eastAsiaTheme="minorEastAsia" w:hAnsi="Times New Roman" w:cs="Times New Roman"/>
          <w:sz w:val="24"/>
          <w:szCs w:val="24"/>
          <w:lang w:eastAsia="ru-RU"/>
        </w:rPr>
        <w:t>3</w:t>
      </w:r>
    </w:p>
    <w:p w:rsidR="000B0E53" w:rsidRDefault="000B0E53" w:rsidP="000B0E53">
      <w:pPr>
        <w:widowControl/>
        <w:autoSpaceDE/>
        <w:autoSpaceDN/>
        <w:adjustRightInd/>
        <w:ind w:firstLine="0"/>
        <w:jc w:val="right"/>
        <w:rPr>
          <w:rFonts w:ascii="Times New Roman" w:eastAsiaTheme="minorEastAsia" w:hAnsi="Times New Roman" w:cs="Times New Roman"/>
          <w:sz w:val="24"/>
          <w:szCs w:val="24"/>
          <w:lang w:eastAsia="ru-RU"/>
        </w:rPr>
      </w:pPr>
      <w:r w:rsidRPr="000B0E53">
        <w:rPr>
          <w:rFonts w:ascii="Times New Roman" w:eastAsiaTheme="minorEastAsia" w:hAnsi="Times New Roman" w:cs="Times New Roman"/>
          <w:sz w:val="24"/>
          <w:szCs w:val="24"/>
          <w:lang w:eastAsia="ru-RU"/>
        </w:rPr>
        <w:t>к решению Думы Парфеновского</w:t>
      </w:r>
    </w:p>
    <w:p w:rsidR="0023416F" w:rsidRDefault="000B0E53" w:rsidP="00085F54">
      <w:pPr>
        <w:widowControl/>
        <w:autoSpaceDE/>
        <w:autoSpaceDN/>
        <w:adjustRightInd/>
        <w:ind w:firstLine="0"/>
        <w:jc w:val="right"/>
        <w:rPr>
          <w:rFonts w:ascii="Times New Roman" w:eastAsiaTheme="minorEastAsia" w:hAnsi="Times New Roman" w:cs="Times New Roman"/>
          <w:sz w:val="24"/>
          <w:szCs w:val="24"/>
          <w:lang w:eastAsia="ru-RU"/>
        </w:rPr>
      </w:pPr>
      <w:r w:rsidRPr="000B0E53">
        <w:rPr>
          <w:rFonts w:ascii="Times New Roman" w:eastAsiaTheme="minorEastAsia" w:hAnsi="Times New Roman" w:cs="Times New Roman"/>
          <w:sz w:val="24"/>
          <w:szCs w:val="24"/>
          <w:lang w:eastAsia="ru-RU"/>
        </w:rPr>
        <w:t>сельского поселения от.</w:t>
      </w:r>
      <w:r w:rsidR="0023416F">
        <w:rPr>
          <w:rFonts w:ascii="Times New Roman" w:eastAsiaTheme="minorEastAsia" w:hAnsi="Times New Roman" w:cs="Times New Roman"/>
          <w:sz w:val="24"/>
          <w:szCs w:val="24"/>
          <w:lang w:eastAsia="ru-RU"/>
        </w:rPr>
        <w:t>12</w:t>
      </w:r>
      <w:r w:rsidRPr="000B0E53">
        <w:rPr>
          <w:rFonts w:ascii="Times New Roman" w:eastAsiaTheme="minorEastAsia" w:hAnsi="Times New Roman" w:cs="Times New Roman"/>
          <w:sz w:val="24"/>
          <w:szCs w:val="24"/>
          <w:lang w:eastAsia="ru-RU"/>
        </w:rPr>
        <w:t>.2023 №</w:t>
      </w:r>
    </w:p>
    <w:p w:rsidR="0023416F" w:rsidRDefault="0023416F" w:rsidP="000B0E53">
      <w:pPr>
        <w:widowControl/>
        <w:autoSpaceDE/>
        <w:autoSpaceDN/>
        <w:adjustRightInd/>
        <w:ind w:firstLine="0"/>
        <w:jc w:val="right"/>
        <w:rPr>
          <w:rFonts w:ascii="Times New Roman" w:eastAsiaTheme="minorEastAsia" w:hAnsi="Times New Roman" w:cs="Times New Roman"/>
          <w:sz w:val="24"/>
          <w:szCs w:val="24"/>
          <w:lang w:eastAsia="ru-RU"/>
        </w:rPr>
      </w:pPr>
    </w:p>
    <w:p w:rsidR="00D01DEB" w:rsidRDefault="00D01DEB" w:rsidP="00404A48">
      <w:pPr>
        <w:ind w:firstLine="0"/>
        <w:jc w:val="right"/>
        <w:rPr>
          <w:rFonts w:ascii="Times New Roman" w:hAnsi="Times New Roman" w:cs="Times New Roman"/>
          <w:sz w:val="22"/>
          <w:szCs w:val="22"/>
        </w:rPr>
      </w:pPr>
    </w:p>
    <w:p w:rsidR="00C03AE5" w:rsidRDefault="0002122F" w:rsidP="00787EC7">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w:t>
      </w:r>
      <w:r>
        <w:rPr>
          <w:rFonts w:ascii="Times New Roman" w:eastAsiaTheme="minorEastAsia" w:hAnsi="Times New Roman" w:cs="Times New Roman"/>
          <w:b/>
          <w:sz w:val="24"/>
          <w:szCs w:val="24"/>
          <w:lang w:eastAsia="ru-RU"/>
        </w:rPr>
        <w:t>а</w:t>
      </w:r>
      <w:r w:rsidRPr="003817F5">
        <w:rPr>
          <w:rFonts w:ascii="Times New Roman" w:eastAsiaTheme="minorEastAsia" w:hAnsi="Times New Roman" w:cs="Times New Roman"/>
          <w:b/>
          <w:sz w:val="24"/>
          <w:szCs w:val="24"/>
          <w:lang w:eastAsia="ru-RU"/>
        </w:rPr>
        <w:t xml:space="preserve"> на </w:t>
      </w:r>
      <w:r>
        <w:rPr>
          <w:rFonts w:ascii="Times New Roman" w:eastAsiaTheme="minorEastAsia" w:hAnsi="Times New Roman" w:cs="Times New Roman"/>
          <w:b/>
          <w:sz w:val="24"/>
          <w:szCs w:val="24"/>
          <w:lang w:eastAsia="ru-RU"/>
        </w:rPr>
        <w:t>202</w:t>
      </w:r>
      <w:r w:rsidR="00085F54">
        <w:rPr>
          <w:rFonts w:ascii="Times New Roman" w:eastAsiaTheme="minorEastAsia" w:hAnsi="Times New Roman" w:cs="Times New Roman"/>
          <w:b/>
          <w:sz w:val="24"/>
          <w:szCs w:val="24"/>
          <w:lang w:eastAsia="ru-RU"/>
        </w:rPr>
        <w:t>4</w:t>
      </w:r>
      <w:r w:rsidRPr="003817F5">
        <w:rPr>
          <w:rFonts w:ascii="Times New Roman" w:eastAsiaTheme="minorEastAsia" w:hAnsi="Times New Roman" w:cs="Times New Roman"/>
          <w:b/>
          <w:sz w:val="24"/>
          <w:szCs w:val="24"/>
          <w:lang w:eastAsia="ru-RU"/>
        </w:rPr>
        <w:t xml:space="preserve"> год</w:t>
      </w:r>
      <w:r w:rsidR="00404A48">
        <w:rPr>
          <w:rFonts w:ascii="Times New Roman" w:eastAsiaTheme="minorEastAsia" w:hAnsi="Times New Roman" w:cs="Times New Roman"/>
          <w:b/>
          <w:sz w:val="24"/>
          <w:szCs w:val="24"/>
          <w:lang w:eastAsia="ru-RU"/>
        </w:rPr>
        <w:t xml:space="preserve"> и плановый период 2025 и 2026 годов</w:t>
      </w:r>
    </w:p>
    <w:p w:rsidR="00D93E9E" w:rsidRDefault="00D93E9E" w:rsidP="00787EC7">
      <w:pPr>
        <w:widowControl/>
        <w:autoSpaceDE/>
        <w:autoSpaceDN/>
        <w:adjustRightInd/>
        <w:ind w:firstLine="0"/>
        <w:jc w:val="center"/>
        <w:rPr>
          <w:rFonts w:ascii="Times New Roman" w:hAnsi="Times New Roman" w:cs="Times New Roman"/>
          <w:sz w:val="26"/>
          <w:szCs w:val="26"/>
        </w:rPr>
      </w:pPr>
    </w:p>
    <w:tbl>
      <w:tblPr>
        <w:tblW w:w="10632" w:type="dxa"/>
        <w:tblInd w:w="-176" w:type="dxa"/>
        <w:tblLayout w:type="fixed"/>
        <w:tblLook w:val="04A0" w:firstRow="1" w:lastRow="0" w:firstColumn="1" w:lastColumn="0" w:noHBand="0" w:noVBand="1"/>
      </w:tblPr>
      <w:tblGrid>
        <w:gridCol w:w="4820"/>
        <w:gridCol w:w="709"/>
        <w:gridCol w:w="567"/>
        <w:gridCol w:w="1276"/>
        <w:gridCol w:w="567"/>
        <w:gridCol w:w="850"/>
        <w:gridCol w:w="993"/>
        <w:gridCol w:w="850"/>
      </w:tblGrid>
      <w:tr w:rsidR="00404A48" w:rsidRPr="002454B7" w:rsidTr="007E241F">
        <w:trPr>
          <w:trHeight w:val="174"/>
        </w:trPr>
        <w:tc>
          <w:tcPr>
            <w:tcW w:w="4820" w:type="dxa"/>
            <w:vMerge w:val="restart"/>
            <w:tcBorders>
              <w:top w:val="single" w:sz="8" w:space="0" w:color="auto"/>
              <w:left w:val="single" w:sz="8" w:space="0" w:color="auto"/>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Наименование показателя</w:t>
            </w:r>
          </w:p>
        </w:tc>
        <w:tc>
          <w:tcPr>
            <w:tcW w:w="3119" w:type="dxa"/>
            <w:gridSpan w:val="4"/>
            <w:tcBorders>
              <w:top w:val="single" w:sz="8" w:space="0" w:color="auto"/>
              <w:left w:val="single" w:sz="4" w:space="0" w:color="auto"/>
              <w:bottom w:val="single" w:sz="4" w:space="0" w:color="auto"/>
              <w:right w:val="nil"/>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Код</w:t>
            </w:r>
          </w:p>
        </w:tc>
        <w:tc>
          <w:tcPr>
            <w:tcW w:w="2693" w:type="dxa"/>
            <w:gridSpan w:val="3"/>
            <w:vMerge w:val="restart"/>
            <w:tcBorders>
              <w:top w:val="single" w:sz="8" w:space="0" w:color="auto"/>
              <w:left w:val="single" w:sz="8" w:space="0" w:color="auto"/>
              <w:right w:val="single" w:sz="8"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Сумма, тыс. руб.</w:t>
            </w:r>
          </w:p>
        </w:tc>
      </w:tr>
      <w:tr w:rsidR="00404A48" w:rsidRPr="002454B7" w:rsidTr="007E241F">
        <w:trPr>
          <w:trHeight w:val="371"/>
        </w:trPr>
        <w:tc>
          <w:tcPr>
            <w:tcW w:w="4820" w:type="dxa"/>
            <w:vMerge/>
            <w:tcBorders>
              <w:left w:val="single" w:sz="8" w:space="0" w:color="auto"/>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709" w:type="dxa"/>
            <w:vMerge w:val="restart"/>
            <w:tcBorders>
              <w:top w:val="nil"/>
              <w:left w:val="single" w:sz="4" w:space="0" w:color="auto"/>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раздела</w:t>
            </w:r>
          </w:p>
        </w:tc>
        <w:tc>
          <w:tcPr>
            <w:tcW w:w="567" w:type="dxa"/>
            <w:vMerge w:val="restart"/>
            <w:tcBorders>
              <w:top w:val="nil"/>
              <w:left w:val="nil"/>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подраздела</w:t>
            </w:r>
          </w:p>
        </w:tc>
        <w:tc>
          <w:tcPr>
            <w:tcW w:w="1276" w:type="dxa"/>
            <w:vMerge w:val="restart"/>
            <w:tcBorders>
              <w:top w:val="nil"/>
              <w:left w:val="nil"/>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КЦСР</w:t>
            </w:r>
          </w:p>
        </w:tc>
        <w:tc>
          <w:tcPr>
            <w:tcW w:w="567" w:type="dxa"/>
            <w:vMerge w:val="restart"/>
            <w:tcBorders>
              <w:top w:val="nil"/>
              <w:left w:val="nil"/>
              <w:right w:val="single" w:sz="4"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КВР</w:t>
            </w:r>
          </w:p>
        </w:tc>
        <w:tc>
          <w:tcPr>
            <w:tcW w:w="2693" w:type="dxa"/>
            <w:gridSpan w:val="3"/>
            <w:vMerge/>
            <w:tcBorders>
              <w:left w:val="single" w:sz="8" w:space="0" w:color="auto"/>
              <w:bottom w:val="single" w:sz="8" w:space="0" w:color="000000"/>
              <w:right w:val="single" w:sz="8" w:space="0" w:color="auto"/>
            </w:tcBorders>
            <w:vAlign w:val="center"/>
            <w:hideMark/>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r>
      <w:tr w:rsidR="00404A48" w:rsidRPr="002454B7" w:rsidTr="007E241F">
        <w:trPr>
          <w:trHeight w:val="371"/>
        </w:trPr>
        <w:tc>
          <w:tcPr>
            <w:tcW w:w="4820" w:type="dxa"/>
            <w:vMerge/>
            <w:tcBorders>
              <w:left w:val="single" w:sz="8" w:space="0" w:color="auto"/>
              <w:bottom w:val="single" w:sz="8" w:space="0" w:color="000000"/>
              <w:right w:val="single" w:sz="4"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709" w:type="dxa"/>
            <w:vMerge/>
            <w:tcBorders>
              <w:left w:val="single" w:sz="4" w:space="0" w:color="auto"/>
              <w:bottom w:val="single" w:sz="8" w:space="0" w:color="auto"/>
              <w:right w:val="single" w:sz="4"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567" w:type="dxa"/>
            <w:vMerge/>
            <w:tcBorders>
              <w:left w:val="nil"/>
              <w:bottom w:val="single" w:sz="8" w:space="0" w:color="auto"/>
              <w:right w:val="single" w:sz="4"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1276" w:type="dxa"/>
            <w:vMerge/>
            <w:tcBorders>
              <w:left w:val="nil"/>
              <w:bottom w:val="single" w:sz="8" w:space="0" w:color="auto"/>
              <w:right w:val="single" w:sz="4"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567" w:type="dxa"/>
            <w:vMerge/>
            <w:tcBorders>
              <w:left w:val="nil"/>
              <w:bottom w:val="single" w:sz="8" w:space="0" w:color="auto"/>
              <w:right w:val="single" w:sz="4"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p>
        </w:tc>
        <w:tc>
          <w:tcPr>
            <w:tcW w:w="850" w:type="dxa"/>
            <w:tcBorders>
              <w:left w:val="single" w:sz="8" w:space="0" w:color="auto"/>
              <w:bottom w:val="single" w:sz="8" w:space="0" w:color="000000"/>
              <w:right w:val="single" w:sz="8" w:space="0" w:color="auto"/>
            </w:tcBorders>
            <w:vAlign w:val="center"/>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2024 год</w:t>
            </w:r>
          </w:p>
        </w:tc>
        <w:tc>
          <w:tcPr>
            <w:tcW w:w="993" w:type="dxa"/>
            <w:tcBorders>
              <w:left w:val="single" w:sz="8" w:space="0" w:color="auto"/>
              <w:bottom w:val="single" w:sz="8" w:space="0" w:color="000000"/>
              <w:right w:val="single" w:sz="8" w:space="0" w:color="auto"/>
            </w:tcBorders>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2025 год</w:t>
            </w:r>
          </w:p>
        </w:tc>
        <w:tc>
          <w:tcPr>
            <w:tcW w:w="850" w:type="dxa"/>
            <w:tcBorders>
              <w:left w:val="single" w:sz="8" w:space="0" w:color="auto"/>
              <w:bottom w:val="single" w:sz="8" w:space="0" w:color="000000"/>
              <w:right w:val="single" w:sz="8" w:space="0" w:color="auto"/>
            </w:tcBorders>
          </w:tcPr>
          <w:p w:rsidR="00404A48" w:rsidRPr="003612F4" w:rsidRDefault="00404A48" w:rsidP="0002122F">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2026 год</w:t>
            </w:r>
          </w:p>
        </w:tc>
      </w:tr>
      <w:tr w:rsidR="00404A48" w:rsidRPr="002454B7" w:rsidTr="007E241F">
        <w:trPr>
          <w:trHeight w:val="216"/>
        </w:trPr>
        <w:tc>
          <w:tcPr>
            <w:tcW w:w="4820" w:type="dxa"/>
            <w:tcBorders>
              <w:top w:val="nil"/>
              <w:left w:val="single" w:sz="8" w:space="0" w:color="auto"/>
              <w:bottom w:val="single" w:sz="8" w:space="0" w:color="auto"/>
              <w:right w:val="single" w:sz="8"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w:t>
            </w:r>
          </w:p>
        </w:tc>
        <w:tc>
          <w:tcPr>
            <w:tcW w:w="709" w:type="dxa"/>
            <w:tcBorders>
              <w:top w:val="nil"/>
              <w:left w:val="single" w:sz="4" w:space="0" w:color="auto"/>
              <w:bottom w:val="single" w:sz="8" w:space="0" w:color="auto"/>
              <w:right w:val="single" w:sz="4"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w:t>
            </w:r>
          </w:p>
        </w:tc>
        <w:tc>
          <w:tcPr>
            <w:tcW w:w="567" w:type="dxa"/>
            <w:tcBorders>
              <w:top w:val="nil"/>
              <w:left w:val="nil"/>
              <w:bottom w:val="single" w:sz="8" w:space="0" w:color="auto"/>
              <w:right w:val="single" w:sz="4"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w:t>
            </w:r>
          </w:p>
        </w:tc>
        <w:tc>
          <w:tcPr>
            <w:tcW w:w="1276" w:type="dxa"/>
            <w:tcBorders>
              <w:top w:val="nil"/>
              <w:left w:val="nil"/>
              <w:bottom w:val="single" w:sz="8" w:space="0" w:color="auto"/>
              <w:right w:val="single" w:sz="4"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w:t>
            </w:r>
          </w:p>
        </w:tc>
        <w:tc>
          <w:tcPr>
            <w:tcW w:w="567" w:type="dxa"/>
            <w:tcBorders>
              <w:top w:val="nil"/>
              <w:left w:val="nil"/>
              <w:bottom w:val="single" w:sz="8" w:space="0" w:color="auto"/>
              <w:right w:val="single" w:sz="4"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w:t>
            </w:r>
          </w:p>
        </w:tc>
        <w:tc>
          <w:tcPr>
            <w:tcW w:w="850" w:type="dxa"/>
            <w:tcBorders>
              <w:top w:val="nil"/>
              <w:left w:val="single" w:sz="8" w:space="0" w:color="auto"/>
              <w:bottom w:val="single" w:sz="8" w:space="0" w:color="auto"/>
              <w:right w:val="single" w:sz="8" w:space="0" w:color="auto"/>
            </w:tcBorders>
            <w:noWrap/>
            <w:vAlign w:val="center"/>
            <w:hideMark/>
          </w:tcPr>
          <w:p w:rsidR="00404A48" w:rsidRPr="007E241F" w:rsidRDefault="00404A48"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w:t>
            </w:r>
          </w:p>
        </w:tc>
        <w:tc>
          <w:tcPr>
            <w:tcW w:w="993" w:type="dxa"/>
            <w:tcBorders>
              <w:top w:val="nil"/>
              <w:left w:val="single" w:sz="8" w:space="0" w:color="auto"/>
              <w:bottom w:val="single" w:sz="8" w:space="0" w:color="auto"/>
              <w:right w:val="single" w:sz="8" w:space="0" w:color="auto"/>
            </w:tcBorders>
          </w:tcPr>
          <w:p w:rsidR="00404A48" w:rsidRPr="007E241F" w:rsidRDefault="003612F4"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w:t>
            </w:r>
          </w:p>
        </w:tc>
        <w:tc>
          <w:tcPr>
            <w:tcW w:w="850" w:type="dxa"/>
            <w:tcBorders>
              <w:top w:val="nil"/>
              <w:left w:val="single" w:sz="8" w:space="0" w:color="auto"/>
              <w:bottom w:val="single" w:sz="8" w:space="0" w:color="auto"/>
              <w:right w:val="single" w:sz="8" w:space="0" w:color="auto"/>
            </w:tcBorders>
          </w:tcPr>
          <w:p w:rsidR="00404A48" w:rsidRPr="007E241F" w:rsidRDefault="003612F4" w:rsidP="0002122F">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w:t>
            </w:r>
          </w:p>
        </w:tc>
      </w:tr>
      <w:tr w:rsidR="003612F4" w:rsidRPr="002454B7" w:rsidTr="007E241F">
        <w:trPr>
          <w:trHeight w:val="105"/>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6102A2">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8827,7</w:t>
            </w:r>
          </w:p>
        </w:tc>
        <w:tc>
          <w:tcPr>
            <w:tcW w:w="993" w:type="dxa"/>
            <w:tcBorders>
              <w:top w:val="nil"/>
              <w:left w:val="single" w:sz="8" w:space="0" w:color="auto"/>
              <w:bottom w:val="single" w:sz="4" w:space="0" w:color="auto"/>
              <w:right w:val="single" w:sz="8" w:space="0" w:color="auto"/>
            </w:tcBorders>
            <w:vAlign w:val="center"/>
          </w:tcPr>
          <w:p w:rsidR="003612F4" w:rsidRPr="007E241F" w:rsidRDefault="003612F4" w:rsidP="00225D1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6600,3</w:t>
            </w:r>
          </w:p>
        </w:tc>
        <w:tc>
          <w:tcPr>
            <w:tcW w:w="850" w:type="dxa"/>
            <w:tcBorders>
              <w:top w:val="nil"/>
              <w:left w:val="single" w:sz="8" w:space="0" w:color="auto"/>
              <w:bottom w:val="single" w:sz="4" w:space="0" w:color="auto"/>
              <w:right w:val="single" w:sz="8" w:space="0" w:color="auto"/>
            </w:tcBorders>
            <w:vAlign w:val="center"/>
          </w:tcPr>
          <w:p w:rsidR="003612F4" w:rsidRPr="007E241F" w:rsidRDefault="003612F4" w:rsidP="00225D1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6532,3</w:t>
            </w:r>
          </w:p>
        </w:tc>
      </w:tr>
      <w:tr w:rsidR="003612F4" w:rsidRPr="002454B7" w:rsidTr="007E241F">
        <w:trPr>
          <w:trHeight w:val="290"/>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4D216C">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3612F4" w:rsidRPr="002454B7" w:rsidTr="007E241F">
        <w:trPr>
          <w:trHeight w:val="254"/>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316208">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3612F4"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ind w:firstLine="0"/>
              <w:jc w:val="left"/>
              <w:rPr>
                <w:rFonts w:ascii="Times New Roman" w:hAnsi="Times New Roman" w:cs="Times New Roman"/>
                <w:sz w:val="19"/>
                <w:szCs w:val="19"/>
              </w:rPr>
            </w:pPr>
            <w:r w:rsidRPr="007E241F">
              <w:rPr>
                <w:rFonts w:ascii="Times New Roman" w:hAnsi="Times New Roman" w:cs="Times New Roman"/>
                <w:sz w:val="19"/>
                <w:szCs w:val="19"/>
              </w:rPr>
              <w:t>Материально-техническое и финансовое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BB0554">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tabs>
                <w:tab w:val="left" w:pos="921"/>
                <w:tab w:val="left" w:pos="1209"/>
              </w:tabs>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3612F4" w:rsidRPr="002454B7" w:rsidTr="007E241F">
        <w:trPr>
          <w:trHeight w:val="209"/>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ind w:firstLine="0"/>
              <w:jc w:val="left"/>
              <w:rPr>
                <w:rFonts w:ascii="Times New Roman" w:hAnsi="Times New Roman" w:cs="Times New Roman"/>
                <w:sz w:val="19"/>
                <w:szCs w:val="19"/>
              </w:rPr>
            </w:pPr>
            <w:r w:rsidRPr="007E241F">
              <w:rPr>
                <w:rFonts w:ascii="Times New Roman" w:hAnsi="Times New Roman" w:cs="Times New Roman"/>
                <w:sz w:val="19"/>
                <w:szCs w:val="19"/>
              </w:rPr>
              <w:t>Местная администрация</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316208">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3612F4" w:rsidRPr="002454B7" w:rsidTr="007E241F">
        <w:trPr>
          <w:trHeight w:val="480"/>
        </w:trPr>
        <w:tc>
          <w:tcPr>
            <w:tcW w:w="4820" w:type="dxa"/>
            <w:tcBorders>
              <w:top w:val="nil"/>
              <w:left w:val="single" w:sz="8" w:space="0" w:color="auto"/>
              <w:bottom w:val="single" w:sz="4" w:space="0" w:color="auto"/>
              <w:right w:val="single" w:sz="8" w:space="0" w:color="auto"/>
            </w:tcBorders>
            <w:hideMark/>
          </w:tcPr>
          <w:p w:rsidR="003612F4" w:rsidRPr="007E241F" w:rsidRDefault="003612F4" w:rsidP="00BB0554">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3612F4" w:rsidRPr="007E241F" w:rsidRDefault="003612F4" w:rsidP="00BB0554">
            <w:pPr>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316208">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3612F4" w:rsidRPr="002454B7" w:rsidTr="007E241F">
        <w:trPr>
          <w:trHeight w:val="480"/>
        </w:trPr>
        <w:tc>
          <w:tcPr>
            <w:tcW w:w="4820" w:type="dxa"/>
            <w:tcBorders>
              <w:top w:val="nil"/>
              <w:left w:val="single" w:sz="8" w:space="0" w:color="auto"/>
              <w:bottom w:val="single" w:sz="4" w:space="0" w:color="auto"/>
              <w:right w:val="single" w:sz="8" w:space="0" w:color="auto"/>
            </w:tcBorders>
          </w:tcPr>
          <w:p w:rsidR="003612F4" w:rsidRPr="007E241F" w:rsidRDefault="003612F4" w:rsidP="00BB0554">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3612F4" w:rsidRPr="007E241F" w:rsidRDefault="003612F4" w:rsidP="00BB0554">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3612F4" w:rsidRPr="007E241F" w:rsidRDefault="003612F4" w:rsidP="00BB055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3612F4" w:rsidRPr="007E241F" w:rsidRDefault="003612F4" w:rsidP="00316208">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993"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3612F4" w:rsidRPr="007E241F" w:rsidRDefault="003612F4"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225D12" w:rsidRPr="002454B7" w:rsidTr="007E241F">
        <w:trPr>
          <w:trHeight w:val="48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ind w:firstLine="0"/>
              <w:jc w:val="right"/>
              <w:rPr>
                <w:rFonts w:ascii="Times New Roman" w:hAnsi="Times New Roman" w:cs="Times New Roman"/>
                <w:sz w:val="19"/>
                <w:szCs w:val="19"/>
              </w:rPr>
            </w:pPr>
            <w:r w:rsidRPr="007E241F">
              <w:rPr>
                <w:rFonts w:ascii="Times New Roman" w:hAnsi="Times New Roman" w:cs="Times New Roman"/>
                <w:sz w:val="19"/>
                <w:szCs w:val="19"/>
              </w:rPr>
              <w:t>7427,6</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7427,6</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225D12" w:rsidRPr="002454B7" w:rsidTr="007E241F">
        <w:trPr>
          <w:trHeight w:val="252"/>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Материально-техническое и финансовое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7427,6</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225D12" w:rsidRPr="002454B7" w:rsidTr="007E241F">
        <w:trPr>
          <w:trHeight w:val="252"/>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225D12" w:rsidRPr="002454B7" w:rsidTr="007E241F">
        <w:trPr>
          <w:trHeight w:val="252"/>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0210173150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225D12" w:rsidRPr="002454B7" w:rsidTr="007E241F">
        <w:trPr>
          <w:trHeight w:val="252"/>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0210173150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225D12" w:rsidRPr="002454B7" w:rsidTr="007E241F">
        <w:trPr>
          <w:trHeight w:val="74"/>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Местная администрация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7426,9</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5608,2</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5540,2</w:t>
            </w:r>
          </w:p>
        </w:tc>
      </w:tr>
      <w:tr w:rsidR="00225D12" w:rsidRPr="002454B7" w:rsidTr="007E241F">
        <w:trPr>
          <w:trHeight w:val="175"/>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7426,9</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5608,2</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5540,2</w:t>
            </w:r>
          </w:p>
        </w:tc>
      </w:tr>
      <w:tr w:rsidR="00225D12" w:rsidRPr="002454B7" w:rsidTr="007E241F">
        <w:trPr>
          <w:trHeight w:val="175"/>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7086,9</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5349,4</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5349,4</w:t>
            </w:r>
          </w:p>
        </w:tc>
      </w:tr>
      <w:tr w:rsidR="00225D12" w:rsidRPr="002454B7" w:rsidTr="007E241F">
        <w:trPr>
          <w:trHeight w:val="104"/>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102A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325,0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245,8</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178,4</w:t>
            </w:r>
          </w:p>
        </w:tc>
      </w:tr>
      <w:tr w:rsidR="00225D12" w:rsidRPr="002454B7" w:rsidTr="007E241F">
        <w:trPr>
          <w:trHeight w:val="76"/>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FA18ED">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12,4</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Осуществление отдельных полномочий по учету средств резервного фонда</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0500000000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Резервные фонды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Резервный фонд Администрации Парфеновского сельского поселения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0500110400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0500110400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225D12" w:rsidRPr="007E241F" w:rsidRDefault="00225D12" w:rsidP="00964BD2">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7083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14,5</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Владение, пользование и распоряжение имуществом, находящимся в муниципальной собственности поселения</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0B0E53">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0800000000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7083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993" w:type="dxa"/>
            <w:tcBorders>
              <w:top w:val="nil"/>
              <w:left w:val="single" w:sz="8" w:space="0" w:color="auto"/>
              <w:bottom w:val="single" w:sz="4" w:space="0" w:color="auto"/>
              <w:right w:val="single" w:sz="8" w:space="0" w:color="auto"/>
            </w:tcBorders>
          </w:tcPr>
          <w:p w:rsidR="00225D12" w:rsidRPr="007E241F" w:rsidRDefault="00225D12" w:rsidP="00225D12">
            <w:pPr>
              <w:ind w:firstLine="0"/>
              <w:jc w:val="right"/>
              <w:rPr>
                <w:rFonts w:ascii="Times New Roman" w:hAnsi="Times New Roman" w:cs="Times New Roman"/>
                <w:sz w:val="19"/>
                <w:szCs w:val="19"/>
                <w:lang w:eastAsia="ru-RU"/>
              </w:rPr>
            </w:pPr>
          </w:p>
          <w:p w:rsidR="00225D12" w:rsidRPr="007E241F" w:rsidRDefault="00225D12" w:rsidP="00225D12">
            <w:pPr>
              <w:ind w:firstLine="0"/>
              <w:jc w:val="right"/>
              <w:rPr>
                <w:rFonts w:ascii="Times New Roman" w:hAnsi="Times New Roman" w:cs="Times New Roman"/>
                <w:sz w:val="19"/>
                <w:szCs w:val="19"/>
                <w:lang w:eastAsia="ru-RU"/>
              </w:rPr>
            </w:pPr>
          </w:p>
          <w:p w:rsidR="00225D12" w:rsidRPr="007E241F" w:rsidRDefault="00225D12" w:rsidP="00225D12">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Управление муниципальной собственностью</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0B0E53">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67AB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993" w:type="dxa"/>
            <w:tcBorders>
              <w:top w:val="nil"/>
              <w:left w:val="single" w:sz="8" w:space="0" w:color="auto"/>
              <w:bottom w:val="single" w:sz="4" w:space="0" w:color="auto"/>
              <w:right w:val="single" w:sz="8" w:space="0" w:color="auto"/>
            </w:tcBorders>
          </w:tcPr>
          <w:p w:rsidR="00225D12" w:rsidRPr="007E241F" w:rsidRDefault="00225D12" w:rsidP="00225D12">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225D12" w:rsidRPr="002454B7" w:rsidTr="00080011">
        <w:trPr>
          <w:trHeight w:val="507"/>
        </w:trPr>
        <w:tc>
          <w:tcPr>
            <w:tcW w:w="4820" w:type="dxa"/>
            <w:tcBorders>
              <w:top w:val="nil"/>
              <w:left w:val="single" w:sz="8" w:space="0" w:color="auto"/>
              <w:bottom w:val="single" w:sz="4" w:space="0" w:color="auto"/>
              <w:right w:val="single" w:sz="8" w:space="0" w:color="auto"/>
            </w:tcBorders>
            <w:vAlign w:val="bottom"/>
          </w:tcPr>
          <w:p w:rsidR="00225D12" w:rsidRPr="007E241F" w:rsidRDefault="00225D12"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0800110510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67AB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993" w:type="dxa"/>
            <w:tcBorders>
              <w:top w:val="nil"/>
              <w:left w:val="single" w:sz="8" w:space="0" w:color="auto"/>
              <w:bottom w:val="single" w:sz="4" w:space="0" w:color="auto"/>
              <w:right w:val="single" w:sz="8" w:space="0" w:color="auto"/>
            </w:tcBorders>
          </w:tcPr>
          <w:p w:rsidR="00080011" w:rsidRDefault="00080011" w:rsidP="00080011">
            <w:pPr>
              <w:ind w:firstLine="0"/>
              <w:jc w:val="center"/>
              <w:rPr>
                <w:rFonts w:ascii="Times New Roman" w:hAnsi="Times New Roman" w:cs="Times New Roman"/>
                <w:sz w:val="19"/>
                <w:szCs w:val="19"/>
                <w:lang w:eastAsia="ru-RU"/>
              </w:rPr>
            </w:pPr>
          </w:p>
          <w:p w:rsidR="00225D12" w:rsidRPr="007E241F" w:rsidRDefault="00225D12" w:rsidP="00080011">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tcPr>
          <w:p w:rsidR="00225D12" w:rsidRPr="007E241F" w:rsidRDefault="00225D12" w:rsidP="005E7830">
            <w:pPr>
              <w:widowControl/>
              <w:autoSpaceDE/>
              <w:adjustRightInd/>
              <w:ind w:firstLine="0"/>
              <w:jc w:val="lef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5E783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5E783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5E783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0800110510</w:t>
            </w:r>
          </w:p>
        </w:tc>
        <w:tc>
          <w:tcPr>
            <w:tcW w:w="567" w:type="dxa"/>
            <w:tcBorders>
              <w:top w:val="nil"/>
              <w:left w:val="nil"/>
              <w:bottom w:val="single" w:sz="4" w:space="0" w:color="auto"/>
              <w:right w:val="single" w:sz="4" w:space="0" w:color="auto"/>
            </w:tcBorders>
            <w:noWrap/>
            <w:vAlign w:val="bottom"/>
          </w:tcPr>
          <w:p w:rsidR="00225D12" w:rsidRPr="007E241F" w:rsidRDefault="00225D12" w:rsidP="005E783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667AB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993" w:type="dxa"/>
            <w:tcBorders>
              <w:top w:val="nil"/>
              <w:left w:val="single" w:sz="8" w:space="0" w:color="auto"/>
              <w:bottom w:val="single" w:sz="4" w:space="0" w:color="auto"/>
              <w:right w:val="single" w:sz="8" w:space="0" w:color="auto"/>
            </w:tcBorders>
          </w:tcPr>
          <w:p w:rsidR="00225D12" w:rsidRPr="007E241F" w:rsidRDefault="00225D12" w:rsidP="00225D12">
            <w:pPr>
              <w:ind w:firstLine="0"/>
              <w:jc w:val="right"/>
              <w:rPr>
                <w:rFonts w:ascii="Times New Roman" w:hAnsi="Times New Roman" w:cs="Times New Roman"/>
                <w:sz w:val="19"/>
                <w:szCs w:val="19"/>
                <w:lang w:eastAsia="ru-RU"/>
              </w:rPr>
            </w:pPr>
          </w:p>
          <w:p w:rsidR="00225D12" w:rsidRPr="007E241F" w:rsidRDefault="00225D12" w:rsidP="00225D12">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225D12" w:rsidRPr="002454B7" w:rsidTr="00080011">
        <w:trPr>
          <w:trHeight w:val="252"/>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Прочие обязательства муниципальных образований</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0900000000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225D12" w:rsidRPr="007E241F" w:rsidRDefault="00225D12" w:rsidP="005E783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225D12" w:rsidRPr="007E241F" w:rsidRDefault="00225D12" w:rsidP="005E7830">
            <w:pPr>
              <w:ind w:firstLine="0"/>
              <w:jc w:val="right"/>
              <w:rPr>
                <w:rFonts w:ascii="Times New Roman" w:hAnsi="Times New Roman" w:cs="Times New Roman"/>
                <w:sz w:val="19"/>
                <w:szCs w:val="19"/>
              </w:rPr>
            </w:pPr>
          </w:p>
          <w:p w:rsidR="00225D12" w:rsidRPr="007E241F" w:rsidRDefault="00225D12" w:rsidP="005E7830">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225D12" w:rsidRPr="002454B7" w:rsidTr="007E241F">
        <w:trPr>
          <w:trHeight w:val="279"/>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Ежегодные членские взносы в некоммерческую организацию "Ассоциация муниципальных образований Иркутской области"</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0900210550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225D12" w:rsidRPr="007E241F" w:rsidRDefault="00225D12" w:rsidP="005E7830">
            <w:pPr>
              <w:ind w:firstLine="0"/>
              <w:jc w:val="right"/>
              <w:rPr>
                <w:rFonts w:ascii="Times New Roman" w:hAnsi="Times New Roman" w:cs="Times New Roman"/>
                <w:sz w:val="19"/>
                <w:szCs w:val="19"/>
              </w:rPr>
            </w:pPr>
          </w:p>
          <w:p w:rsidR="00225D12" w:rsidRPr="007E241F" w:rsidRDefault="00225D12" w:rsidP="005E7830">
            <w:pPr>
              <w:ind w:firstLine="0"/>
              <w:jc w:val="right"/>
              <w:rPr>
                <w:rFonts w:ascii="Times New Roman" w:hAnsi="Times New Roman" w:cs="Times New Roman"/>
                <w:sz w:val="19"/>
                <w:szCs w:val="19"/>
              </w:rPr>
            </w:pPr>
          </w:p>
          <w:p w:rsidR="00225D12" w:rsidRPr="007E241F" w:rsidRDefault="00225D12" w:rsidP="005E7830">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225D12" w:rsidRPr="002454B7" w:rsidTr="007E241F">
        <w:trPr>
          <w:trHeight w:val="268"/>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0900210550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center"/>
          </w:tcPr>
          <w:p w:rsidR="00225D12" w:rsidRPr="007E241F" w:rsidRDefault="00225D12" w:rsidP="005E7830">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225D12" w:rsidRPr="007E241F" w:rsidRDefault="00225D12" w:rsidP="00964BD2">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НАЦИОНАЛЬНАЯ ОБОРОНА</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46AF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149"/>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46AF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272"/>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46AF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Материально-техническое и финансовое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946AF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0210100000</w:t>
            </w:r>
          </w:p>
        </w:tc>
        <w:tc>
          <w:tcPr>
            <w:tcW w:w="567" w:type="dxa"/>
            <w:tcBorders>
              <w:top w:val="nil"/>
              <w:left w:val="nil"/>
              <w:bottom w:val="single" w:sz="4" w:space="0" w:color="auto"/>
              <w:right w:val="single" w:sz="4" w:space="0" w:color="auto"/>
            </w:tcBorders>
            <w:noWrap/>
            <w:vAlign w:val="bottom"/>
          </w:tcPr>
          <w:p w:rsidR="00225D12" w:rsidRPr="007E241F" w:rsidRDefault="00225D12" w:rsidP="00964BD2">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8255BF" w:rsidP="00946AF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0210151180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8255BF" w:rsidP="00B510BB">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225D12" w:rsidRPr="002454B7" w:rsidTr="007E241F">
        <w:trPr>
          <w:trHeight w:val="441"/>
        </w:trPr>
        <w:tc>
          <w:tcPr>
            <w:tcW w:w="4820" w:type="dxa"/>
            <w:tcBorders>
              <w:top w:val="nil"/>
              <w:left w:val="single" w:sz="8" w:space="0" w:color="auto"/>
              <w:bottom w:val="single" w:sz="4" w:space="0" w:color="auto"/>
              <w:right w:val="single" w:sz="8" w:space="0" w:color="auto"/>
            </w:tcBorders>
            <w:hideMark/>
          </w:tcPr>
          <w:p w:rsidR="00225D12" w:rsidRPr="007E241F" w:rsidRDefault="00225D12"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0210151180</w:t>
            </w:r>
          </w:p>
        </w:tc>
        <w:tc>
          <w:tcPr>
            <w:tcW w:w="567" w:type="dxa"/>
            <w:tcBorders>
              <w:top w:val="nil"/>
              <w:left w:val="nil"/>
              <w:bottom w:val="single" w:sz="4" w:space="0" w:color="auto"/>
              <w:right w:val="single" w:sz="4" w:space="0" w:color="auto"/>
            </w:tcBorders>
            <w:noWrap/>
            <w:vAlign w:val="bottom"/>
            <w:hideMark/>
          </w:tcPr>
          <w:p w:rsidR="00225D12" w:rsidRPr="007E241F" w:rsidRDefault="00225D12"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225D12" w:rsidRPr="007E241F" w:rsidRDefault="00225D12" w:rsidP="00B510BB">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993" w:type="dxa"/>
            <w:tcBorders>
              <w:top w:val="nil"/>
              <w:left w:val="single" w:sz="8" w:space="0" w:color="auto"/>
              <w:bottom w:val="single" w:sz="4" w:space="0" w:color="auto"/>
              <w:right w:val="single" w:sz="8" w:space="0" w:color="auto"/>
            </w:tcBorders>
            <w:vAlign w:val="bottom"/>
          </w:tcPr>
          <w:p w:rsidR="00225D12" w:rsidRPr="007E241F" w:rsidRDefault="008255BF" w:rsidP="008255B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225D12" w:rsidRPr="007E241F" w:rsidRDefault="00225D12" w:rsidP="00225D1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217"/>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51258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Местная администрация</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8255BF" w:rsidRPr="007E241F" w:rsidRDefault="008255BF" w:rsidP="0051258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371"/>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512584">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8255BF" w:rsidRPr="007E241F" w:rsidRDefault="008255BF" w:rsidP="0051258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371"/>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512584">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8255BF" w:rsidRPr="007E241F" w:rsidRDefault="008255BF" w:rsidP="0051258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tcPr>
          <w:p w:rsidR="008255BF" w:rsidRPr="007E241F" w:rsidRDefault="008255BF"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65,0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tcPr>
          <w:p w:rsidR="008255BF" w:rsidRPr="007E241F" w:rsidRDefault="008255BF" w:rsidP="00964BD2">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65,0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080011"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8255BF"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080011" w:rsidRDefault="00080011" w:rsidP="005C259F">
            <w:pPr>
              <w:widowControl/>
              <w:autoSpaceDE/>
              <w:autoSpaceDN/>
              <w:adjustRightInd/>
              <w:ind w:firstLine="0"/>
              <w:jc w:val="right"/>
              <w:rPr>
                <w:rFonts w:ascii="Times New Roman" w:hAnsi="Times New Roman" w:cs="Times New Roman"/>
                <w:sz w:val="19"/>
                <w:szCs w:val="19"/>
                <w:lang w:eastAsia="ru-RU"/>
              </w:rPr>
            </w:pPr>
          </w:p>
          <w:p w:rsidR="008255BF" w:rsidRPr="007E241F" w:rsidRDefault="00080011" w:rsidP="0008001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8255BF"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652434">
            <w:pPr>
              <w:pStyle w:val="aff8"/>
              <w:spacing w:before="0" w:beforeAutospacing="0" w:after="0"/>
              <w:rPr>
                <w:bCs/>
                <w:sz w:val="19"/>
                <w:szCs w:val="19"/>
              </w:rPr>
            </w:pPr>
            <w:r w:rsidRPr="007E241F">
              <w:rPr>
                <w:bCs/>
                <w:sz w:val="19"/>
                <w:szCs w:val="19"/>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Парфеновского муниципального образования в 2024-2026 годах»</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8600000000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964BD2">
            <w:pPr>
              <w:pStyle w:val="aff8"/>
              <w:spacing w:before="0" w:beforeAutospacing="0" w:after="0"/>
              <w:rPr>
                <w:bCs/>
                <w:sz w:val="19"/>
                <w:szCs w:val="19"/>
              </w:rPr>
            </w:pPr>
            <w:r w:rsidRPr="007E241F">
              <w:rPr>
                <w:bCs/>
                <w:sz w:val="19"/>
                <w:szCs w:val="19"/>
              </w:rPr>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0479EC">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8600186003</w:t>
            </w:r>
          </w:p>
        </w:tc>
        <w:tc>
          <w:tcPr>
            <w:tcW w:w="567"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0479EC">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0479EC">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8600186003</w:t>
            </w:r>
          </w:p>
        </w:tc>
        <w:tc>
          <w:tcPr>
            <w:tcW w:w="567"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0479EC">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Приобретение и установка указателей «Забор воды»</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8600186005</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964BD2">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8255BF" w:rsidRPr="007E241F" w:rsidRDefault="008255BF" w:rsidP="0065243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8600186005</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bCs/>
                <w:sz w:val="19"/>
                <w:szCs w:val="19"/>
                <w:lang w:eastAsia="ru-RU"/>
              </w:rPr>
              <w:t>Опашка населенных пунктов</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8600186006</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Закупка товаров, работ и услуг для государственных </w:t>
            </w:r>
            <w:r w:rsidRPr="007E241F">
              <w:rPr>
                <w:rFonts w:ascii="Times New Roman" w:hAnsi="Times New Roman" w:cs="Times New Roman"/>
                <w:sz w:val="19"/>
                <w:szCs w:val="19"/>
              </w:rPr>
              <w:lastRenderedPageBreak/>
              <w:t>(муниципальных)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lastRenderedPageBreak/>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8600186006</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lastRenderedPageBreak/>
              <w:t>Организация мероприятия по очистке территорий населенных пунктов от мусора, сухой травы, несанкционированных свалок, приобретение мотокос</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8600186009</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8600186009</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3617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Приобретение и установка пожарных извещателей (в подведомственных объектах и в местах проживания неадаптированных слоев населения)</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8600186010</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652434">
            <w:pPr>
              <w:widowControl/>
              <w:autoSpaceDE/>
              <w:autoSpaceDN/>
              <w:adjustRightInd/>
              <w:ind w:firstLine="0"/>
              <w:rPr>
                <w:rFonts w:ascii="Times New Roman" w:hAnsi="Times New Roman" w:cs="Times New Roman"/>
                <w:bCs/>
                <w:sz w:val="19"/>
                <w:szCs w:val="19"/>
                <w:lang w:val="en-US" w:eastAsia="ru-RU"/>
              </w:rPr>
            </w:pPr>
            <w:r w:rsidRPr="007E241F">
              <w:rPr>
                <w:rFonts w:ascii="Times New Roman" w:hAnsi="Times New Roman" w:cs="Times New Roman"/>
                <w:bCs/>
                <w:sz w:val="19"/>
                <w:szCs w:val="19"/>
                <w:lang w:eastAsia="ru-RU"/>
              </w:rPr>
              <w:t>8600186010</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E272A0">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Приобретение средств пожаротушения</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8600186011</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8255BF" w:rsidRPr="007E241F" w:rsidRDefault="008255BF" w:rsidP="00D55147">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D55147">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B16D83">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8600186011</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center"/>
          </w:tcPr>
          <w:p w:rsidR="008255BF" w:rsidRPr="007E241F" w:rsidRDefault="008255BF" w:rsidP="00D55147">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561E2D">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Защита населения и территорий от чрезвычайных ситуаций природного и техногенного характера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8600300000</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8255BF" w:rsidRPr="007E241F" w:rsidRDefault="008255BF" w:rsidP="00561E2D">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561E2D">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Прохождение курсов повышения квалификации должностными лицами в учебно-методических центрах</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B16D83">
            <w:pPr>
              <w:widowControl/>
              <w:autoSpaceDE/>
              <w:autoSpaceDN/>
              <w:adjustRightInd/>
              <w:ind w:firstLine="0"/>
              <w:jc w:val="center"/>
              <w:rPr>
                <w:rFonts w:ascii="Times New Roman" w:hAnsi="Times New Roman" w:cs="Times New Roman"/>
                <w:bCs/>
                <w:sz w:val="19"/>
                <w:szCs w:val="19"/>
                <w:highlight w:val="yellow"/>
                <w:lang w:val="en-US" w:eastAsia="ru-RU"/>
              </w:rPr>
            </w:pPr>
            <w:r w:rsidRPr="007E241F">
              <w:rPr>
                <w:rFonts w:ascii="Times New Roman" w:hAnsi="Times New Roman" w:cs="Times New Roman"/>
                <w:bCs/>
                <w:sz w:val="19"/>
                <w:szCs w:val="19"/>
                <w:lang w:eastAsia="ru-RU"/>
              </w:rPr>
              <w:t>8600386003</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8255BF" w:rsidRPr="007E241F" w:rsidRDefault="008255BF" w:rsidP="00561E2D">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561E2D">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B16D83">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8600386003</w:t>
            </w:r>
          </w:p>
        </w:tc>
        <w:tc>
          <w:tcPr>
            <w:tcW w:w="567" w:type="dxa"/>
            <w:tcBorders>
              <w:top w:val="nil"/>
              <w:left w:val="nil"/>
              <w:bottom w:val="single" w:sz="4" w:space="0" w:color="auto"/>
              <w:right w:val="single" w:sz="4" w:space="0" w:color="auto"/>
            </w:tcBorders>
            <w:shd w:val="clear" w:color="auto" w:fill="auto"/>
            <w:noWrap/>
            <w:vAlign w:val="bottom"/>
            <w:hideMark/>
          </w:tcPr>
          <w:p w:rsidR="008255BF" w:rsidRPr="007E241F" w:rsidRDefault="008255BF" w:rsidP="00561E2D">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8255BF" w:rsidRPr="007E241F" w:rsidRDefault="008255BF" w:rsidP="00561E2D">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10,0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D55147">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НАЦИОНАЛЬНАЯ ЭКОНОМИКА</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center"/>
          </w:tcPr>
          <w:p w:rsidR="008255BF" w:rsidRPr="007E241F" w:rsidRDefault="008255BF" w:rsidP="00301F20">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1695,8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1761,60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1816,7</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D55147">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center"/>
          </w:tcPr>
          <w:p w:rsidR="008255BF" w:rsidRPr="007E241F" w:rsidRDefault="008255BF" w:rsidP="00301F20">
            <w:pPr>
              <w:ind w:firstLine="0"/>
              <w:jc w:val="right"/>
              <w:rPr>
                <w:rFonts w:ascii="Times New Roman" w:hAnsi="Times New Roman" w:cs="Times New Roman"/>
                <w:sz w:val="19"/>
                <w:szCs w:val="19"/>
              </w:rPr>
            </w:pPr>
            <w:r w:rsidRPr="007E241F">
              <w:rPr>
                <w:rFonts w:ascii="Times New Roman" w:hAnsi="Times New Roman" w:cs="Times New Roman"/>
                <w:sz w:val="19"/>
                <w:szCs w:val="19"/>
              </w:rPr>
              <w:t>1675,8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1726,60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1786,7</w:t>
            </w:r>
          </w:p>
        </w:tc>
      </w:tr>
      <w:tr w:rsidR="008255BF" w:rsidRPr="002454B7" w:rsidTr="007E241F">
        <w:trPr>
          <w:trHeight w:val="419"/>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A354E8">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дорожного хозяйства на территории Парфеновского муниципального образования на 2024-2026 годы»</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0479EC">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8900000000</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B42BA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1675,8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8255BF" w:rsidRPr="002454B7" w:rsidTr="007E241F">
        <w:trPr>
          <w:trHeight w:val="131"/>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0479EC">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Обеспечение сохранности автомобильных дорог общего пользования местного значения путем выполнения ремонтных и эксплуатационных работ</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8900100000</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0EDC">
            <w:pPr>
              <w:ind w:firstLine="0"/>
              <w:jc w:val="right"/>
              <w:rPr>
                <w:rFonts w:ascii="Times New Roman" w:hAnsi="Times New Roman" w:cs="Times New Roman"/>
                <w:sz w:val="19"/>
                <w:szCs w:val="19"/>
                <w:highlight w:val="yellow"/>
              </w:rPr>
            </w:pPr>
            <w:r w:rsidRPr="007E241F">
              <w:rPr>
                <w:rFonts w:ascii="Times New Roman" w:hAnsi="Times New Roman" w:cs="Times New Roman"/>
                <w:sz w:val="19"/>
                <w:szCs w:val="19"/>
              </w:rPr>
              <w:t>1519,8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8255BF" w:rsidRPr="007E241F" w:rsidRDefault="008255BF" w:rsidP="000479EC">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Ремонт и содержание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8900189001</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0479EC">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ind w:firstLine="0"/>
              <w:jc w:val="right"/>
              <w:rPr>
                <w:rFonts w:ascii="Times New Roman" w:hAnsi="Times New Roman" w:cs="Times New Roman"/>
                <w:sz w:val="19"/>
                <w:szCs w:val="19"/>
              </w:rPr>
            </w:pPr>
            <w:r w:rsidRPr="007E241F">
              <w:rPr>
                <w:rFonts w:ascii="Times New Roman" w:hAnsi="Times New Roman" w:cs="Times New Roman"/>
                <w:sz w:val="19"/>
                <w:szCs w:val="19"/>
              </w:rPr>
              <w:t>1519,8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8255BF" w:rsidRPr="002454B7" w:rsidTr="007E241F">
        <w:trPr>
          <w:trHeight w:val="131"/>
        </w:trPr>
        <w:tc>
          <w:tcPr>
            <w:tcW w:w="4820" w:type="dxa"/>
            <w:tcBorders>
              <w:top w:val="nil"/>
              <w:left w:val="single" w:sz="8" w:space="0" w:color="auto"/>
              <w:bottom w:val="single" w:sz="4" w:space="0" w:color="auto"/>
              <w:right w:val="single" w:sz="8" w:space="0" w:color="auto"/>
            </w:tcBorders>
            <w:vAlign w:val="bottom"/>
            <w:hideMark/>
          </w:tcPr>
          <w:p w:rsidR="008255BF" w:rsidRPr="007E241F" w:rsidRDefault="008255BF"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8900189001</w:t>
            </w:r>
          </w:p>
        </w:tc>
        <w:tc>
          <w:tcPr>
            <w:tcW w:w="567" w:type="dxa"/>
            <w:tcBorders>
              <w:top w:val="nil"/>
              <w:left w:val="nil"/>
              <w:bottom w:val="single" w:sz="4" w:space="0" w:color="auto"/>
              <w:right w:val="single" w:sz="4" w:space="0" w:color="auto"/>
            </w:tcBorders>
            <w:noWrap/>
            <w:vAlign w:val="bottom"/>
            <w:hideMark/>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A20AB8">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1519,8</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8255BF" w:rsidRPr="002454B7" w:rsidTr="007E241F">
        <w:trPr>
          <w:trHeight w:val="131"/>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Основное мероприятие: Обеспечение безопасности дорожного движения на автомобильных дорогах общего пользования местного значения</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дорожных знаков</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8900289002</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8900289002</w:t>
            </w:r>
          </w:p>
        </w:tc>
        <w:tc>
          <w:tcPr>
            <w:tcW w:w="567" w:type="dxa"/>
            <w:tcBorders>
              <w:top w:val="nil"/>
              <w:left w:val="nil"/>
              <w:bottom w:val="single" w:sz="4" w:space="0" w:color="auto"/>
              <w:right w:val="single" w:sz="4" w:space="0" w:color="auto"/>
            </w:tcBorders>
            <w:noWrap/>
            <w:vAlign w:val="bottom"/>
          </w:tcPr>
          <w:p w:rsidR="008255BF" w:rsidRPr="007E241F" w:rsidRDefault="008255BF"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Основное мероприятие: Осуществление иных мероприятий в отношении автомобильных дорог общего пользования</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C63691">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Парфеновского сельского поселения и земельные участки под ними, сооружений на них</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Оценка технического состояния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8900389005</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8900389005</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Градостроительная деятельность Парфеновского сельского поселения, мероприятия по землеустройству</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3400000000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Мероприятия в области градостроительной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3400100000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rPr>
              <w:t>Межевание, установление границ на местности</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3400110930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8255BF"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8255BF" w:rsidRPr="007E241F" w:rsidRDefault="008255BF" w:rsidP="00D55147">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3400110930</w:t>
            </w:r>
          </w:p>
        </w:tc>
        <w:tc>
          <w:tcPr>
            <w:tcW w:w="567" w:type="dxa"/>
            <w:tcBorders>
              <w:top w:val="nil"/>
              <w:left w:val="nil"/>
              <w:bottom w:val="single" w:sz="4" w:space="0" w:color="auto"/>
              <w:right w:val="single" w:sz="4" w:space="0" w:color="auto"/>
            </w:tcBorders>
            <w:noWrap/>
            <w:vAlign w:val="bottom"/>
          </w:tcPr>
          <w:p w:rsidR="008255BF" w:rsidRPr="007E241F" w:rsidRDefault="008255BF" w:rsidP="00D55147">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8255BF" w:rsidRPr="007E241F" w:rsidRDefault="008255BF" w:rsidP="00D55147">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8255BF" w:rsidRPr="007E241F" w:rsidRDefault="008255BF"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BE6864" w:rsidRPr="007E241F" w:rsidRDefault="00BE6864" w:rsidP="00D55147">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BE6864" w:rsidRPr="007E241F" w:rsidRDefault="00BE6864" w:rsidP="00BF73FB">
            <w:pPr>
              <w:ind w:firstLine="0"/>
              <w:jc w:val="right"/>
              <w:rPr>
                <w:rFonts w:ascii="Times New Roman" w:hAnsi="Times New Roman" w:cs="Times New Roman"/>
                <w:sz w:val="19"/>
                <w:szCs w:val="19"/>
                <w:highlight w:val="yellow"/>
              </w:rPr>
            </w:pPr>
            <w:r w:rsidRPr="007E241F">
              <w:rPr>
                <w:rFonts w:ascii="Times New Roman" w:hAnsi="Times New Roman" w:cs="Times New Roman"/>
                <w:sz w:val="19"/>
                <w:szCs w:val="19"/>
              </w:rPr>
              <w:t>1622,8</w:t>
            </w:r>
          </w:p>
        </w:tc>
        <w:tc>
          <w:tcPr>
            <w:tcW w:w="993" w:type="dxa"/>
            <w:tcBorders>
              <w:top w:val="nil"/>
              <w:left w:val="single" w:sz="8" w:space="0" w:color="auto"/>
              <w:bottom w:val="single" w:sz="4" w:space="0" w:color="auto"/>
              <w:right w:val="single" w:sz="8" w:space="0" w:color="auto"/>
            </w:tcBorders>
            <w:vAlign w:val="bottom"/>
          </w:tcPr>
          <w:p w:rsidR="00BE6864" w:rsidRPr="007B63F6" w:rsidRDefault="007B63F6" w:rsidP="002833E2">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1</w:t>
            </w:r>
            <w:r w:rsidR="002833E2" w:rsidRPr="00D5688B">
              <w:rPr>
                <w:rFonts w:ascii="Times New Roman" w:hAnsi="Times New Roman" w:cs="Times New Roman"/>
                <w:sz w:val="19"/>
                <w:szCs w:val="19"/>
                <w:lang w:eastAsia="ru-RU"/>
              </w:rPr>
              <w:t>999</w:t>
            </w:r>
            <w:r w:rsidRPr="00D5688B">
              <w:rPr>
                <w:rFonts w:ascii="Times New Roman" w:hAnsi="Times New Roman" w:cs="Times New Roman"/>
                <w:sz w:val="19"/>
                <w:szCs w:val="19"/>
                <w:lang w:eastAsia="ru-RU"/>
              </w:rPr>
              <w:t>,8</w:t>
            </w:r>
          </w:p>
        </w:tc>
        <w:tc>
          <w:tcPr>
            <w:tcW w:w="850" w:type="dxa"/>
            <w:tcBorders>
              <w:top w:val="nil"/>
              <w:left w:val="single" w:sz="8" w:space="0" w:color="auto"/>
              <w:bottom w:val="single" w:sz="4" w:space="0" w:color="auto"/>
              <w:right w:val="single" w:sz="8" w:space="0" w:color="auto"/>
            </w:tcBorders>
            <w:vAlign w:val="bottom"/>
          </w:tcPr>
          <w:p w:rsidR="00BE6864" w:rsidRPr="002833E2" w:rsidRDefault="002833E2"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1752,8</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D55147">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Жилищное хозяйство</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BE6864" w:rsidRPr="007E241F" w:rsidRDefault="00BE6864" w:rsidP="00D55147">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BE6864" w:rsidRPr="007E241F" w:rsidRDefault="00BE6864" w:rsidP="00D55147">
            <w:pPr>
              <w:ind w:firstLine="0"/>
              <w:jc w:val="right"/>
              <w:rPr>
                <w:rFonts w:ascii="Times New Roman" w:hAnsi="Times New Roman" w:cs="Times New Roman"/>
                <w:sz w:val="19"/>
                <w:szCs w:val="19"/>
              </w:rPr>
            </w:pPr>
            <w:r w:rsidRPr="007E241F">
              <w:rPr>
                <w:rFonts w:ascii="Times New Roman" w:hAnsi="Times New Roman" w:cs="Times New Roman"/>
                <w:sz w:val="19"/>
                <w:szCs w:val="19"/>
              </w:rPr>
              <w:t>18,0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tcPr>
          <w:p w:rsidR="00BE6864" w:rsidRPr="007E241F" w:rsidRDefault="00BE6864" w:rsidP="00D55147">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Владение, пользование и распоряжение имуществом, </w:t>
            </w:r>
            <w:r w:rsidRPr="007E241F">
              <w:rPr>
                <w:rFonts w:ascii="Times New Roman" w:hAnsi="Times New Roman" w:cs="Times New Roman"/>
                <w:sz w:val="19"/>
                <w:szCs w:val="19"/>
              </w:rPr>
              <w:lastRenderedPageBreak/>
              <w:t>находящимся в муниципальной собственности поселения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0800000000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tcPr>
          <w:p w:rsidR="00BE6864" w:rsidRPr="007E241F" w:rsidRDefault="00BE6864" w:rsidP="00964BD2">
            <w:pPr>
              <w:ind w:firstLine="0"/>
              <w:rPr>
                <w:rFonts w:ascii="Times New Roman" w:hAnsi="Times New Roman" w:cs="Times New Roman"/>
                <w:sz w:val="19"/>
                <w:szCs w:val="19"/>
              </w:rPr>
            </w:pPr>
            <w:r w:rsidRPr="007E241F">
              <w:rPr>
                <w:rFonts w:ascii="Times New Roman" w:hAnsi="Times New Roman" w:cs="Times New Roman"/>
                <w:sz w:val="19"/>
                <w:szCs w:val="19"/>
              </w:rPr>
              <w:lastRenderedPageBreak/>
              <w:t>Управление муниципальной собственностью</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tabs>
                <w:tab w:val="left" w:pos="6120"/>
              </w:tabs>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0800110520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0800110520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FB2E75">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410,0</w:t>
            </w:r>
          </w:p>
        </w:tc>
        <w:tc>
          <w:tcPr>
            <w:tcW w:w="993" w:type="dxa"/>
            <w:tcBorders>
              <w:top w:val="nil"/>
              <w:left w:val="single" w:sz="8" w:space="0" w:color="auto"/>
              <w:bottom w:val="single" w:sz="4" w:space="0" w:color="auto"/>
              <w:right w:val="single" w:sz="8" w:space="0" w:color="auto"/>
            </w:tcBorders>
            <w:vAlign w:val="bottom"/>
          </w:tcPr>
          <w:p w:rsidR="00BE6864" w:rsidRPr="002833E2" w:rsidRDefault="002833E2"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32</w:t>
            </w:r>
            <w:r w:rsidR="00BE6864" w:rsidRPr="00D5688B">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2833E2"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634</w:t>
            </w:r>
            <w:r w:rsidR="00BE6864" w:rsidRPr="00D5688B">
              <w:rPr>
                <w:rFonts w:ascii="Times New Roman" w:hAnsi="Times New Roman" w:cs="Times New Roman"/>
                <w:sz w:val="19"/>
                <w:szCs w:val="19"/>
                <w:lang w:eastAsia="ru-RU"/>
              </w:rPr>
              <w:t>,0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2833E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110,</w:t>
            </w:r>
            <w:r w:rsidRPr="007E241F">
              <w:rPr>
                <w:rFonts w:ascii="Times New Roman" w:hAnsi="Times New Roman" w:cs="Times New Roman"/>
                <w:sz w:val="19"/>
                <w:szCs w:val="19"/>
                <w:lang w:val="en-US" w:eastAsia="ru-RU"/>
              </w:rPr>
              <w:t>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электро-, тепло- и водоснабжения населения, водоотведения в границах поселения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2833E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110,</w:t>
            </w:r>
            <w:r w:rsidRPr="007E241F">
              <w:rPr>
                <w:rFonts w:ascii="Times New Roman" w:hAnsi="Times New Roman" w:cs="Times New Roman"/>
                <w:sz w:val="19"/>
                <w:szCs w:val="19"/>
                <w:lang w:val="en-US" w:eastAsia="ru-RU"/>
              </w:rPr>
              <w:t>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теплоснабжением населения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3500211100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50,</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3500211100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50,</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водоснабжением населения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3500211200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713EA5">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3500211200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713EA5">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7973A8">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водотведением в границах поселения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3500211300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3500211300</w:t>
            </w:r>
          </w:p>
        </w:tc>
        <w:tc>
          <w:tcPr>
            <w:tcW w:w="567" w:type="dxa"/>
            <w:tcBorders>
              <w:top w:val="nil"/>
              <w:left w:val="nil"/>
              <w:bottom w:val="single" w:sz="4" w:space="0" w:color="auto"/>
              <w:right w:val="single" w:sz="4" w:space="0" w:color="auto"/>
            </w:tcBorders>
            <w:noWrap/>
            <w:vAlign w:val="bottom"/>
          </w:tcPr>
          <w:p w:rsidR="00BE6864" w:rsidRPr="007E241F" w:rsidRDefault="00BE6864" w:rsidP="00964BD2">
            <w:pPr>
              <w:widowControl/>
              <w:autoSpaceDE/>
              <w:autoSpaceDN/>
              <w:adjustRightInd/>
              <w:ind w:firstLine="0"/>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BE686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AE5A4D">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жилищно-коммунального хозяйства на территории Парфеновского муниципального образования на 2024-2026 годы»</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8800000000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C44F38">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5D0DA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BE6864"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300,0</w:t>
            </w:r>
          </w:p>
        </w:tc>
      </w:tr>
      <w:tr w:rsidR="00BE6864"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BE6864" w:rsidRPr="007E241F" w:rsidRDefault="00BE6864" w:rsidP="005D0DA0">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Модернизация, строительство, реконструкция, ремонт и содержание объектов водоснабжения и теплоснабжения Парфеновского сельского поселения</w:t>
            </w:r>
          </w:p>
        </w:tc>
        <w:tc>
          <w:tcPr>
            <w:tcW w:w="709" w:type="dxa"/>
            <w:tcBorders>
              <w:top w:val="nil"/>
              <w:left w:val="single" w:sz="4" w:space="0" w:color="auto"/>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8800100000</w:t>
            </w:r>
          </w:p>
        </w:tc>
        <w:tc>
          <w:tcPr>
            <w:tcW w:w="567" w:type="dxa"/>
            <w:tcBorders>
              <w:top w:val="nil"/>
              <w:left w:val="nil"/>
              <w:bottom w:val="single" w:sz="4" w:space="0" w:color="auto"/>
              <w:right w:val="single" w:sz="4" w:space="0" w:color="auto"/>
            </w:tcBorders>
            <w:noWrap/>
            <w:vAlign w:val="bottom"/>
          </w:tcPr>
          <w:p w:rsidR="00BE6864" w:rsidRPr="007E241F" w:rsidRDefault="00BE6864" w:rsidP="005D0DA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BE6864" w:rsidRPr="007E241F" w:rsidRDefault="00BE6864" w:rsidP="005D0DA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250,0</w:t>
            </w:r>
          </w:p>
        </w:tc>
        <w:tc>
          <w:tcPr>
            <w:tcW w:w="993" w:type="dxa"/>
            <w:tcBorders>
              <w:top w:val="nil"/>
              <w:left w:val="single" w:sz="8" w:space="0" w:color="auto"/>
              <w:bottom w:val="single" w:sz="4" w:space="0" w:color="auto"/>
              <w:right w:val="single" w:sz="8" w:space="0" w:color="auto"/>
            </w:tcBorders>
            <w:vAlign w:val="bottom"/>
          </w:tcPr>
          <w:p w:rsidR="00BE6864" w:rsidRPr="007E241F" w:rsidRDefault="00F7586E"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16</w:t>
            </w:r>
            <w:r w:rsidR="00BE6864"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BE6864"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3</w:t>
            </w:r>
            <w:r w:rsidR="00BE6864" w:rsidRPr="007E241F">
              <w:rPr>
                <w:rFonts w:ascii="Times New Roman" w:hAnsi="Times New Roman" w:cs="Times New Roman"/>
                <w:sz w:val="19"/>
                <w:szCs w:val="19"/>
                <w:lang w:eastAsia="ru-RU"/>
              </w:rPr>
              <w:t>00,0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F7586E" w:rsidRDefault="00F7586E" w:rsidP="005D0DA0">
            <w:pPr>
              <w:widowControl/>
              <w:autoSpaceDE/>
              <w:autoSpaceDN/>
              <w:adjustRightInd/>
              <w:ind w:firstLine="0"/>
              <w:jc w:val="left"/>
              <w:rPr>
                <w:rFonts w:ascii="Times New Roman" w:hAnsi="Times New Roman" w:cs="Times New Roman"/>
                <w:sz w:val="19"/>
                <w:szCs w:val="19"/>
                <w:lang w:eastAsia="ru-RU"/>
              </w:rPr>
            </w:pPr>
            <w:r w:rsidRPr="00F7586E">
              <w:rPr>
                <w:rFonts w:ascii="Times New Roman" w:hAnsi="Times New Roman" w:cs="Times New Roman"/>
                <w:sz w:val="19"/>
                <w:szCs w:val="19"/>
              </w:rPr>
              <w:t>Капитальный ремонт инженерных сетей в с. Парфеново Черемховского района, водопровод по ул. Долгих</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5D0DA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F7586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5D0DA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F7586E" w:rsidRDefault="00F7586E" w:rsidP="00F7586E">
            <w:pPr>
              <w:widowControl/>
              <w:autoSpaceDE/>
              <w:autoSpaceDN/>
              <w:adjustRightInd/>
              <w:ind w:firstLine="0"/>
              <w:jc w:val="left"/>
              <w:rPr>
                <w:rFonts w:ascii="Times New Roman" w:hAnsi="Times New Roman" w:cs="Times New Roman"/>
                <w:sz w:val="19"/>
                <w:szCs w:val="19"/>
              </w:rPr>
            </w:pPr>
            <w:r w:rsidRPr="00F7586E">
              <w:rPr>
                <w:rFonts w:ascii="Times New Roman" w:hAnsi="Times New Roman" w:cs="Times New Roman"/>
                <w:sz w:val="19"/>
                <w:szCs w:val="19"/>
              </w:rPr>
              <w:t>Капитальный ремонт инженерных сетей в с. Парфеново Черемховского района. Сети водоотведения МКД по ул. Молодежная</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Default="00F7586E" w:rsidP="005D0DA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F7586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Default="00F7586E" w:rsidP="005D0DA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5D0DA0">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Содержание и ремонт сетей уличного освещения</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5D0DA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5D0DA0">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0F11FA">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8800188004</w:t>
            </w:r>
          </w:p>
        </w:tc>
        <w:tc>
          <w:tcPr>
            <w:tcW w:w="567" w:type="dxa"/>
            <w:tcBorders>
              <w:top w:val="nil"/>
              <w:left w:val="nil"/>
              <w:bottom w:val="single" w:sz="4" w:space="0" w:color="auto"/>
              <w:right w:val="single" w:sz="4" w:space="0" w:color="auto"/>
            </w:tcBorders>
            <w:noWrap/>
            <w:vAlign w:val="bottom"/>
          </w:tcPr>
          <w:p w:rsidR="00F7586E" w:rsidRPr="007E241F" w:rsidRDefault="00F7586E" w:rsidP="005D0DA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5D0DA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Заключение концессионных соглашений в отношении объектов </w:t>
            </w:r>
            <w:r w:rsidR="002D4B15" w:rsidRPr="007E241F">
              <w:rPr>
                <w:rFonts w:ascii="Times New Roman" w:hAnsi="Times New Roman" w:cs="Times New Roman"/>
                <w:sz w:val="19"/>
                <w:szCs w:val="19"/>
              </w:rPr>
              <w:t>теплоснабжения, водоснабжения</w:t>
            </w:r>
            <w:r w:rsidRPr="007E241F">
              <w:rPr>
                <w:rFonts w:ascii="Times New Roman" w:hAnsi="Times New Roman" w:cs="Times New Roman"/>
                <w:sz w:val="19"/>
                <w:szCs w:val="19"/>
              </w:rPr>
              <w:t xml:space="preserve"> и водоотведения</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7A3C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7A3C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Разработка </w:t>
            </w:r>
            <w:r w:rsidR="002D4B15" w:rsidRPr="007E241F">
              <w:rPr>
                <w:rFonts w:ascii="Times New Roman" w:hAnsi="Times New Roman" w:cs="Times New Roman"/>
                <w:sz w:val="19"/>
                <w:szCs w:val="19"/>
              </w:rPr>
              <w:t>проектной, технической</w:t>
            </w:r>
            <w:r w:rsidRPr="007E241F">
              <w:rPr>
                <w:rFonts w:ascii="Times New Roman" w:hAnsi="Times New Roman" w:cs="Times New Roman"/>
                <w:sz w:val="19"/>
                <w:szCs w:val="19"/>
              </w:rPr>
              <w:t xml:space="preserve"> документации на объекты жилищно-коммунальной инфраструктуры</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7A3C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8800188006</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964BD2">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7A3C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8800188006</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F7586E" w:rsidRPr="007E241F" w:rsidRDefault="00F7586E" w:rsidP="000045C3">
            <w:pPr>
              <w:ind w:firstLine="0"/>
              <w:jc w:val="left"/>
              <w:rPr>
                <w:rFonts w:ascii="Times New Roman" w:hAnsi="Times New Roman" w:cs="Times New Roman"/>
                <w:sz w:val="19"/>
                <w:szCs w:val="19"/>
                <w:highlight w:val="yellow"/>
              </w:rPr>
            </w:pPr>
            <w:r w:rsidRPr="007E241F">
              <w:rPr>
                <w:rFonts w:ascii="Times New Roman" w:hAnsi="Times New Roman" w:cs="Times New Roman"/>
                <w:sz w:val="19"/>
                <w:szCs w:val="19"/>
              </w:rPr>
              <w:t>Муниципальная программа «Чистая вода на 2024 -2026 годы»</w:t>
            </w:r>
          </w:p>
        </w:tc>
        <w:tc>
          <w:tcPr>
            <w:tcW w:w="709" w:type="dxa"/>
            <w:tcBorders>
              <w:top w:val="nil"/>
              <w:left w:val="single" w:sz="4" w:space="0" w:color="auto"/>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9600000000</w:t>
            </w:r>
          </w:p>
        </w:tc>
        <w:tc>
          <w:tcPr>
            <w:tcW w:w="567" w:type="dxa"/>
            <w:tcBorders>
              <w:top w:val="nil"/>
              <w:left w:val="nil"/>
              <w:bottom w:val="single" w:sz="4" w:space="0" w:color="auto"/>
              <w:right w:val="single" w:sz="4" w:space="0" w:color="auto"/>
            </w:tcBorders>
            <w:noWrap/>
            <w:vAlign w:val="bottom"/>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E324B9">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120,0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224,0</w:t>
            </w:r>
          </w:p>
        </w:tc>
      </w:tr>
      <w:tr w:rsidR="00F7586E" w:rsidRPr="002454B7" w:rsidTr="007E241F">
        <w:trPr>
          <w:trHeight w:val="499"/>
        </w:trPr>
        <w:tc>
          <w:tcPr>
            <w:tcW w:w="4820" w:type="dxa"/>
            <w:tcBorders>
              <w:top w:val="nil"/>
              <w:left w:val="single" w:sz="8" w:space="0" w:color="auto"/>
              <w:bottom w:val="single" w:sz="4" w:space="0" w:color="auto"/>
              <w:right w:val="single" w:sz="8" w:space="0" w:color="auto"/>
            </w:tcBorders>
            <w:vAlign w:val="bottom"/>
            <w:hideMark/>
          </w:tcPr>
          <w:p w:rsidR="00F7586E" w:rsidRPr="007E241F" w:rsidRDefault="00F7586E" w:rsidP="005D7C4C">
            <w:pPr>
              <w:tabs>
                <w:tab w:val="left" w:pos="1080"/>
              </w:tabs>
              <w:ind w:firstLine="0"/>
              <w:jc w:val="left"/>
              <w:rPr>
                <w:rFonts w:ascii="Times New Roman" w:hAnsi="Times New Roman" w:cs="Times New Roman"/>
                <w:iCs/>
                <w:sz w:val="19"/>
                <w:szCs w:val="19"/>
              </w:rPr>
            </w:pPr>
            <w:r w:rsidRPr="007E241F">
              <w:rPr>
                <w:rFonts w:ascii="Times New Roman" w:hAnsi="Times New Roman" w:cs="Times New Roman"/>
                <w:sz w:val="19"/>
                <w:szCs w:val="19"/>
              </w:rPr>
              <w:t>Обеспечение жителей Парфеновского сельского поселения питьевой водой</w:t>
            </w:r>
          </w:p>
        </w:tc>
        <w:tc>
          <w:tcPr>
            <w:tcW w:w="709" w:type="dxa"/>
            <w:tcBorders>
              <w:top w:val="nil"/>
              <w:left w:val="single" w:sz="4" w:space="0" w:color="auto"/>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9600100000</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E324B9">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120,0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224,0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F7586E" w:rsidRPr="007E241F" w:rsidRDefault="00F7586E" w:rsidP="005D7C4C">
            <w:pPr>
              <w:tabs>
                <w:tab w:val="left" w:pos="1080"/>
              </w:tabs>
              <w:ind w:firstLine="0"/>
              <w:jc w:val="left"/>
              <w:rPr>
                <w:rFonts w:ascii="Times New Roman" w:hAnsi="Times New Roman" w:cs="Times New Roman"/>
                <w:iCs/>
                <w:sz w:val="19"/>
                <w:szCs w:val="19"/>
              </w:rPr>
            </w:pPr>
            <w:r w:rsidRPr="007E241F">
              <w:rPr>
                <w:rFonts w:ascii="Times New Roman" w:hAnsi="Times New Roman" w:cs="Times New Roman"/>
                <w:iCs/>
                <w:sz w:val="19"/>
                <w:szCs w:val="19"/>
              </w:rPr>
              <w:t>Разработка пакета документов по оформлению разрешительной документации на использование водных объектов</w:t>
            </w:r>
          </w:p>
        </w:tc>
        <w:tc>
          <w:tcPr>
            <w:tcW w:w="709" w:type="dxa"/>
            <w:tcBorders>
              <w:top w:val="nil"/>
              <w:left w:val="single" w:sz="4" w:space="0" w:color="auto"/>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9600196001</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F7586E" w:rsidRPr="007E241F" w:rsidRDefault="00F7586E" w:rsidP="005D7C4C">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7586E" w:rsidRPr="007E241F" w:rsidRDefault="00F7586E" w:rsidP="00964BD2">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9600196001</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964BD2">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F7586E" w:rsidRPr="007E241F" w:rsidRDefault="00F7586E" w:rsidP="00964BD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w:t>
            </w: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r>
      <w:tr w:rsidR="00F7586E"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F7586E" w:rsidRPr="00F7586E" w:rsidRDefault="00F7586E" w:rsidP="00F7586E">
            <w:pPr>
              <w:tabs>
                <w:tab w:val="left" w:pos="1080"/>
              </w:tabs>
              <w:ind w:left="-11" w:firstLine="0"/>
              <w:rPr>
                <w:rFonts w:ascii="Times New Roman" w:hAnsi="Times New Roman" w:cs="Times New Roman"/>
                <w:iCs/>
                <w:sz w:val="19"/>
                <w:szCs w:val="19"/>
              </w:rPr>
            </w:pPr>
            <w:r w:rsidRPr="00F7586E">
              <w:rPr>
                <w:rFonts w:ascii="Times New Roman" w:hAnsi="Times New Roman" w:cs="Times New Roman"/>
                <w:iCs/>
                <w:sz w:val="19"/>
                <w:szCs w:val="19"/>
              </w:rPr>
              <w:t>Приобретение специализированной техники (автоцистерны) для водоснабжения населения и учреждений социальной сферы питьевой водой.</w:t>
            </w:r>
          </w:p>
          <w:p w:rsidR="00F7586E" w:rsidRPr="00F7586E" w:rsidRDefault="00F7586E" w:rsidP="005D7C4C">
            <w:pPr>
              <w:widowControl/>
              <w:autoSpaceDE/>
              <w:autoSpaceDN/>
              <w:adjustRightInd/>
              <w:ind w:firstLine="0"/>
              <w:jc w:val="left"/>
              <w:rPr>
                <w:rFonts w:ascii="Times New Roman" w:hAnsi="Times New Roman" w:cs="Times New Roman"/>
                <w:sz w:val="19"/>
                <w:szCs w:val="19"/>
              </w:rPr>
            </w:pPr>
          </w:p>
        </w:tc>
        <w:tc>
          <w:tcPr>
            <w:tcW w:w="709" w:type="dxa"/>
            <w:tcBorders>
              <w:top w:val="nil"/>
              <w:left w:val="single" w:sz="4" w:space="0" w:color="auto"/>
              <w:bottom w:val="single" w:sz="4" w:space="0" w:color="auto"/>
              <w:right w:val="single" w:sz="4" w:space="0" w:color="auto"/>
            </w:tcBorders>
            <w:noWrap/>
            <w:vAlign w:val="bottom"/>
            <w:hideMark/>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hideMark/>
          </w:tcPr>
          <w:p w:rsidR="00F7586E" w:rsidRPr="007E241F" w:rsidRDefault="00F7586E" w:rsidP="00F7586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F7586E" w:rsidRDefault="00F7586E" w:rsidP="00964BD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F7586E" w:rsidRPr="007E241F" w:rsidRDefault="00F7586E"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F7586E" w:rsidRDefault="00F7586E" w:rsidP="005C259F">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224,0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F7586E">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w:t>
            </w:r>
            <w:r>
              <w:rPr>
                <w:rFonts w:ascii="Times New Roman" w:hAnsi="Times New Roman" w:cs="Times New Roman"/>
                <w:color w:val="000000"/>
                <w:sz w:val="19"/>
                <w:szCs w:val="19"/>
              </w:rPr>
              <w:t>2</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F7586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Default="00D255C3" w:rsidP="00F7586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224,0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D255C3" w:rsidRDefault="00D255C3" w:rsidP="00531E4E">
            <w:pPr>
              <w:widowControl/>
              <w:autoSpaceDE/>
              <w:autoSpaceDN/>
              <w:adjustRightInd/>
              <w:ind w:firstLine="0"/>
              <w:jc w:val="left"/>
              <w:rPr>
                <w:rFonts w:ascii="Times New Roman" w:hAnsi="Times New Roman" w:cs="Times New Roman"/>
                <w:sz w:val="19"/>
                <w:szCs w:val="19"/>
              </w:rPr>
            </w:pPr>
            <w:r w:rsidRPr="00D255C3">
              <w:rPr>
                <w:rFonts w:ascii="Times New Roman" w:hAnsi="Times New Roman" w:cs="Times New Roman"/>
                <w:iCs/>
                <w:sz w:val="19"/>
                <w:szCs w:val="19"/>
              </w:rPr>
              <w:t>Ремонт водонапорной башни в с.Парфеново</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Default="00D255C3" w:rsidP="00F7586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531E4E">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w:t>
            </w:r>
            <w:r>
              <w:rPr>
                <w:rFonts w:ascii="Times New Roman" w:hAnsi="Times New Roman" w:cs="Times New Roman"/>
                <w:color w:val="000000"/>
                <w:sz w:val="19"/>
                <w:szCs w:val="19"/>
              </w:rPr>
              <w:t>2</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Default="00D255C3" w:rsidP="00F7586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Default="00D255C3" w:rsidP="00F7586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D255C3" w:rsidRPr="0066019E"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D255C3" w:rsidRPr="007E241F" w:rsidRDefault="00D255C3" w:rsidP="00E324B9">
            <w:pPr>
              <w:ind w:firstLine="0"/>
              <w:jc w:val="right"/>
              <w:rPr>
                <w:rFonts w:ascii="Times New Roman" w:hAnsi="Times New Roman" w:cs="Times New Roman"/>
                <w:sz w:val="19"/>
                <w:szCs w:val="19"/>
              </w:rPr>
            </w:pPr>
            <w:r w:rsidRPr="007E241F">
              <w:rPr>
                <w:rFonts w:ascii="Times New Roman" w:hAnsi="Times New Roman" w:cs="Times New Roman"/>
                <w:sz w:val="19"/>
                <w:szCs w:val="19"/>
              </w:rPr>
              <w:t>1194,8</w:t>
            </w:r>
          </w:p>
        </w:tc>
        <w:tc>
          <w:tcPr>
            <w:tcW w:w="993" w:type="dxa"/>
            <w:tcBorders>
              <w:top w:val="nil"/>
              <w:left w:val="single" w:sz="8" w:space="0" w:color="auto"/>
              <w:bottom w:val="single" w:sz="4" w:space="0" w:color="auto"/>
              <w:right w:val="single" w:sz="8" w:space="0" w:color="auto"/>
            </w:tcBorders>
            <w:vAlign w:val="bottom"/>
          </w:tcPr>
          <w:p w:rsidR="00D255C3" w:rsidRPr="007E241F" w:rsidRDefault="0066019E"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1663,8</w:t>
            </w:r>
          </w:p>
        </w:tc>
        <w:tc>
          <w:tcPr>
            <w:tcW w:w="850" w:type="dxa"/>
            <w:tcBorders>
              <w:top w:val="nil"/>
              <w:left w:val="single" w:sz="8" w:space="0" w:color="auto"/>
              <w:bottom w:val="single" w:sz="4" w:space="0" w:color="auto"/>
              <w:right w:val="single" w:sz="8" w:space="0" w:color="auto"/>
            </w:tcBorders>
            <w:vAlign w:val="bottom"/>
          </w:tcPr>
          <w:p w:rsidR="00D255C3" w:rsidRPr="0066019E" w:rsidRDefault="0066019E"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1102,8</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D5688B" w:rsidRDefault="00D255C3" w:rsidP="0066019E">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w:t>
            </w:r>
            <w:r w:rsidR="0066019E" w:rsidRPr="00D5688B">
              <w:rPr>
                <w:rFonts w:ascii="Times New Roman" w:hAnsi="Times New Roman" w:cs="Times New Roman"/>
                <w:sz w:val="19"/>
                <w:szCs w:val="19"/>
                <w:lang w:eastAsia="ru-RU"/>
              </w:rPr>
              <w:t>0</w:t>
            </w:r>
            <w:r w:rsidRPr="00D5688B">
              <w:rPr>
                <w:rFonts w:ascii="Times New Roman" w:hAnsi="Times New Roman" w:cs="Times New Roman"/>
                <w:sz w:val="19"/>
                <w:szCs w:val="19"/>
                <w:lang w:eastAsia="ru-RU"/>
              </w:rPr>
              <w:t>94,8</w:t>
            </w:r>
          </w:p>
        </w:tc>
        <w:tc>
          <w:tcPr>
            <w:tcW w:w="993" w:type="dxa"/>
            <w:tcBorders>
              <w:top w:val="nil"/>
              <w:left w:val="single" w:sz="8" w:space="0" w:color="auto"/>
              <w:bottom w:val="single" w:sz="4" w:space="0" w:color="auto"/>
              <w:right w:val="single" w:sz="8" w:space="0" w:color="auto"/>
            </w:tcBorders>
            <w:vAlign w:val="bottom"/>
          </w:tcPr>
          <w:p w:rsidR="00D255C3" w:rsidRPr="00D5688B" w:rsidRDefault="0066019E"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1027,8</w:t>
            </w:r>
          </w:p>
        </w:tc>
        <w:tc>
          <w:tcPr>
            <w:tcW w:w="850" w:type="dxa"/>
            <w:tcBorders>
              <w:top w:val="nil"/>
              <w:left w:val="single" w:sz="8" w:space="0" w:color="auto"/>
              <w:bottom w:val="single" w:sz="4" w:space="0" w:color="auto"/>
              <w:right w:val="single" w:sz="8" w:space="0" w:color="auto"/>
            </w:tcBorders>
            <w:vAlign w:val="bottom"/>
          </w:tcPr>
          <w:p w:rsidR="00D255C3" w:rsidRPr="00D5688B" w:rsidRDefault="0066019E"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1002,8</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благоустройства территории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D5688B" w:rsidRDefault="00D255C3" w:rsidP="0066019E">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w:t>
            </w:r>
            <w:r w:rsidR="0066019E" w:rsidRPr="00D5688B">
              <w:rPr>
                <w:rFonts w:ascii="Times New Roman" w:hAnsi="Times New Roman" w:cs="Times New Roman"/>
                <w:sz w:val="19"/>
                <w:szCs w:val="19"/>
                <w:lang w:eastAsia="ru-RU"/>
              </w:rPr>
              <w:t>0</w:t>
            </w:r>
            <w:r w:rsidRPr="00D5688B">
              <w:rPr>
                <w:rFonts w:ascii="Times New Roman" w:hAnsi="Times New Roman" w:cs="Times New Roman"/>
                <w:sz w:val="19"/>
                <w:szCs w:val="19"/>
                <w:lang w:eastAsia="ru-RU"/>
              </w:rPr>
              <w:t>94,8</w:t>
            </w:r>
          </w:p>
        </w:tc>
        <w:tc>
          <w:tcPr>
            <w:tcW w:w="993" w:type="dxa"/>
            <w:tcBorders>
              <w:top w:val="nil"/>
              <w:left w:val="single" w:sz="8" w:space="0" w:color="auto"/>
              <w:bottom w:val="single" w:sz="4" w:space="0" w:color="auto"/>
              <w:right w:val="single" w:sz="8" w:space="0" w:color="auto"/>
            </w:tcBorders>
            <w:vAlign w:val="bottom"/>
          </w:tcPr>
          <w:p w:rsidR="00D255C3" w:rsidRPr="00D5688B" w:rsidRDefault="0066019E"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1027,8</w:t>
            </w:r>
          </w:p>
        </w:tc>
        <w:tc>
          <w:tcPr>
            <w:tcW w:w="850" w:type="dxa"/>
            <w:tcBorders>
              <w:top w:val="nil"/>
              <w:left w:val="single" w:sz="8" w:space="0" w:color="auto"/>
              <w:bottom w:val="single" w:sz="4" w:space="0" w:color="auto"/>
              <w:right w:val="single" w:sz="8" w:space="0" w:color="auto"/>
            </w:tcBorders>
            <w:vAlign w:val="bottom"/>
          </w:tcPr>
          <w:p w:rsidR="00D255C3" w:rsidRPr="00D5688B" w:rsidRDefault="0066019E" w:rsidP="005C259F">
            <w:pPr>
              <w:widowControl/>
              <w:autoSpaceDE/>
              <w:autoSpaceDN/>
              <w:adjustRightInd/>
              <w:ind w:firstLine="0"/>
              <w:jc w:val="right"/>
              <w:rPr>
                <w:rFonts w:ascii="Times New Roman" w:hAnsi="Times New Roman" w:cs="Times New Roman"/>
                <w:sz w:val="19"/>
                <w:szCs w:val="19"/>
                <w:lang w:eastAsia="ru-RU"/>
              </w:rPr>
            </w:pPr>
            <w:r w:rsidRPr="00D5688B">
              <w:rPr>
                <w:rFonts w:ascii="Times New Roman" w:hAnsi="Times New Roman" w:cs="Times New Roman"/>
                <w:sz w:val="19"/>
                <w:szCs w:val="19"/>
                <w:lang w:eastAsia="ru-RU"/>
              </w:rPr>
              <w:t>1002,8</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Уличное освещение</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AE0A6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AE0A6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деятельности по накоплению и транспортированию твердых коммунальных отходов, ликвидация несанкционированных свалок</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3500312100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3500312100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Прочие мероприятия по благоустройству поселений</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3500312400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E272A0">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40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3500312400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4</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35003S2370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20463">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829</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8</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837,8</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837,8</w:t>
            </w:r>
          </w:p>
        </w:tc>
      </w:tr>
      <w:tr w:rsidR="00D255C3" w:rsidRPr="002454B7" w:rsidTr="00D5688B">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35003S2370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20463">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829</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8</w:t>
            </w:r>
          </w:p>
        </w:tc>
        <w:tc>
          <w:tcPr>
            <w:tcW w:w="993" w:type="dxa"/>
            <w:tcBorders>
              <w:top w:val="nil"/>
              <w:left w:val="single" w:sz="8" w:space="0" w:color="auto"/>
              <w:bottom w:val="single" w:sz="4" w:space="0" w:color="auto"/>
              <w:right w:val="single" w:sz="8" w:space="0" w:color="auto"/>
            </w:tcBorders>
            <w:shd w:val="clear" w:color="auto" w:fill="auto"/>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837,8</w:t>
            </w:r>
          </w:p>
        </w:tc>
        <w:tc>
          <w:tcPr>
            <w:tcW w:w="850" w:type="dxa"/>
            <w:tcBorders>
              <w:top w:val="nil"/>
              <w:left w:val="single" w:sz="8" w:space="0" w:color="auto"/>
              <w:bottom w:val="single" w:sz="4" w:space="0" w:color="auto"/>
              <w:right w:val="single" w:sz="8" w:space="0" w:color="auto"/>
            </w:tcBorders>
            <w:shd w:val="clear" w:color="auto" w:fill="auto"/>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highlight w:val="yellow"/>
                <w:lang w:eastAsia="ru-RU"/>
              </w:rPr>
            </w:pPr>
            <w:r w:rsidRPr="00D5688B">
              <w:rPr>
                <w:rFonts w:ascii="Times New Roman" w:hAnsi="Times New Roman" w:cs="Times New Roman"/>
                <w:sz w:val="19"/>
                <w:szCs w:val="19"/>
                <w:lang w:eastAsia="ru-RU"/>
              </w:rPr>
              <w:t>837,8</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tcPr>
          <w:p w:rsidR="00D255C3" w:rsidRPr="007E241F" w:rsidRDefault="00D255C3" w:rsidP="00F02861">
            <w:pPr>
              <w:ind w:firstLine="44"/>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2024-2026гг.»</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8300000000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FB0E0B">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36</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tcPr>
          <w:p w:rsidR="00D255C3" w:rsidRPr="007E241F" w:rsidRDefault="00D255C3" w:rsidP="009A58E4">
            <w:pPr>
              <w:ind w:firstLine="44"/>
              <w:jc w:val="left"/>
              <w:rPr>
                <w:rFonts w:ascii="Times New Roman" w:hAnsi="Times New Roman" w:cs="Times New Roman"/>
                <w:sz w:val="19"/>
                <w:szCs w:val="19"/>
              </w:rPr>
            </w:pPr>
            <w:r w:rsidRPr="007E241F">
              <w:rPr>
                <w:rFonts w:ascii="Times New Roman" w:hAnsi="Times New Roman" w:cs="Times New Roman"/>
                <w:sz w:val="19"/>
                <w:szCs w:val="19"/>
              </w:rPr>
              <w:t>Снижение вредного воздействия отходов на здоровье человека и окружающую среду на территории Парфеновского</w:t>
            </w:r>
            <w:r w:rsidR="002D4B15">
              <w:rPr>
                <w:rFonts w:ascii="Times New Roman" w:hAnsi="Times New Roman" w:cs="Times New Roman"/>
                <w:sz w:val="19"/>
                <w:szCs w:val="19"/>
              </w:rPr>
              <w:t xml:space="preserve"> </w:t>
            </w:r>
            <w:r w:rsidRPr="007E241F">
              <w:rPr>
                <w:rFonts w:ascii="Times New Roman" w:hAnsi="Times New Roman" w:cs="Times New Roman"/>
                <w:sz w:val="19"/>
                <w:szCs w:val="19"/>
              </w:rPr>
              <w:t>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8300100000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FB0E0B">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36</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10</w:t>
            </w: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Снижение негативного влияния отходов на состояние окружающей среды (ликвидация 5 несанкционированных свалок)</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8300183001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8300183001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Устройство контейнерных площадок для сбора КГО (5 шт.)</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002</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002</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бункеров под КГО (5 шт. по 8 м³)</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003</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003</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контейнеров под ТКО (10 шт. по 0,75 м³)</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004</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004</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ОБРАЗОВАНИЕ</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30</w:t>
            </w:r>
            <w:r w:rsidRPr="007E241F">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30,0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Подготовка (повышение квалификации) кадров</w:t>
            </w:r>
          </w:p>
        </w:tc>
        <w:tc>
          <w:tcPr>
            <w:tcW w:w="709" w:type="dxa"/>
            <w:tcBorders>
              <w:top w:val="nil"/>
              <w:left w:val="single" w:sz="4" w:space="0" w:color="auto"/>
              <w:bottom w:val="single" w:sz="4" w:space="0" w:color="auto"/>
              <w:right w:val="single" w:sz="4" w:space="0" w:color="auto"/>
            </w:tcBorders>
            <w:noWrap/>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4300000000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C9286D">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Повышение качества подготовки и уровня квалификации кадров</w:t>
            </w:r>
          </w:p>
        </w:tc>
        <w:tc>
          <w:tcPr>
            <w:tcW w:w="709" w:type="dxa"/>
            <w:tcBorders>
              <w:top w:val="nil"/>
              <w:left w:val="single" w:sz="4" w:space="0" w:color="auto"/>
              <w:bottom w:val="single" w:sz="4" w:space="0" w:color="auto"/>
              <w:right w:val="single" w:sz="4" w:space="0" w:color="auto"/>
            </w:tcBorders>
            <w:noWrap/>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C9286D">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4300113000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C9286D">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4300113000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C9286D">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85D18">
            <w:pPr>
              <w:ind w:firstLine="0"/>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«Развитие культуры в Парфеновском муниципальном образовании на период 2024-2025 годы»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7000000000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Основное мероприятие: Создание условий для улучшения качества услуг предоставляемых </w:t>
            </w:r>
            <w:r w:rsidRPr="007E241F">
              <w:rPr>
                <w:rFonts w:ascii="Times New Roman" w:hAnsi="Times New Roman" w:cs="Times New Roman"/>
                <w:sz w:val="19"/>
                <w:szCs w:val="19"/>
              </w:rPr>
              <w:lastRenderedPageBreak/>
              <w:t>учреждениями культуры населению</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07</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7000200000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lastRenderedPageBreak/>
              <w:t>Обеспечение условий для повышения профессионального уровня работников культуры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07</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05</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AF314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val="en-US" w:eastAsia="ru-RU"/>
              </w:rPr>
              <w:t>70002</w:t>
            </w:r>
            <w:r w:rsidRPr="007E241F">
              <w:rPr>
                <w:rFonts w:ascii="Times New Roman" w:hAnsi="Times New Roman" w:cs="Times New Roman"/>
                <w:bCs/>
                <w:sz w:val="19"/>
                <w:szCs w:val="19"/>
                <w:lang w:eastAsia="ru-RU"/>
              </w:rPr>
              <w:t>70</w:t>
            </w:r>
            <w:r w:rsidRPr="007E241F">
              <w:rPr>
                <w:rFonts w:ascii="Times New Roman" w:hAnsi="Times New Roman" w:cs="Times New Roman"/>
                <w:bCs/>
                <w:sz w:val="19"/>
                <w:szCs w:val="19"/>
                <w:lang w:val="en-US" w:eastAsia="ru-RU"/>
              </w:rPr>
              <w:t>00</w:t>
            </w:r>
            <w:r w:rsidRPr="007E241F">
              <w:rPr>
                <w:rFonts w:ascii="Times New Roman" w:hAnsi="Times New Roman" w:cs="Times New Roman"/>
                <w:bCs/>
                <w:sz w:val="19"/>
                <w:szCs w:val="19"/>
                <w:lang w:eastAsia="ru-RU"/>
              </w:rPr>
              <w:t>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245C1">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9A58E4">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07</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05</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AF314C">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val="en-US" w:eastAsia="ru-RU"/>
              </w:rPr>
              <w:t>70002</w:t>
            </w:r>
            <w:r w:rsidRPr="007E241F">
              <w:rPr>
                <w:rFonts w:ascii="Times New Roman" w:hAnsi="Times New Roman" w:cs="Times New Roman"/>
                <w:bCs/>
                <w:sz w:val="19"/>
                <w:szCs w:val="19"/>
                <w:lang w:eastAsia="ru-RU"/>
              </w:rPr>
              <w:t>70</w:t>
            </w:r>
            <w:r w:rsidRPr="007E241F">
              <w:rPr>
                <w:rFonts w:ascii="Times New Roman" w:hAnsi="Times New Roman" w:cs="Times New Roman"/>
                <w:bCs/>
                <w:sz w:val="19"/>
                <w:szCs w:val="19"/>
                <w:lang w:val="en-US" w:eastAsia="ru-RU"/>
              </w:rPr>
              <w:t>00</w:t>
            </w:r>
            <w:r w:rsidRPr="007E241F">
              <w:rPr>
                <w:rFonts w:ascii="Times New Roman" w:hAnsi="Times New Roman" w:cs="Times New Roman"/>
                <w:bCs/>
                <w:sz w:val="19"/>
                <w:szCs w:val="19"/>
                <w:lang w:eastAsia="ru-RU"/>
              </w:rPr>
              <w:t>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245C1">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D255C3" w:rsidRPr="002454B7" w:rsidTr="007E241F">
        <w:trPr>
          <w:trHeight w:val="155"/>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КУЛЬТУРА, КИНЕМАТОГРАФИЯ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E30690" w:rsidRDefault="00D255C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8626A3">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bCs/>
                <w:sz w:val="19"/>
                <w:szCs w:val="19"/>
                <w:lang w:eastAsia="ru-RU"/>
              </w:rPr>
              <w:t>37</w:t>
            </w:r>
            <w:r w:rsidR="008626A3">
              <w:rPr>
                <w:rFonts w:ascii="Times New Roman" w:hAnsi="Times New Roman" w:cs="Times New Roman"/>
                <w:bCs/>
                <w:sz w:val="19"/>
                <w:szCs w:val="19"/>
                <w:lang w:eastAsia="ru-RU"/>
              </w:rPr>
              <w:t>42</w:t>
            </w:r>
            <w:r w:rsidRPr="007E241F">
              <w:rPr>
                <w:rFonts w:ascii="Times New Roman" w:hAnsi="Times New Roman" w:cs="Times New Roman"/>
                <w:bCs/>
                <w:sz w:val="19"/>
                <w:szCs w:val="19"/>
                <w:lang w:eastAsia="ru-RU"/>
              </w:rPr>
              <w:t>,</w:t>
            </w:r>
            <w:r w:rsidR="008626A3">
              <w:rPr>
                <w:rFonts w:ascii="Times New Roman" w:hAnsi="Times New Roman" w:cs="Times New Roman"/>
                <w:bCs/>
                <w:sz w:val="19"/>
                <w:szCs w:val="19"/>
                <w:lang w:eastAsia="ru-RU"/>
              </w:rPr>
              <w:t>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8626A3" w:rsidP="008626A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w:t>
            </w:r>
            <w:r w:rsidR="00D255C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4</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Культура</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E30690" w:rsidRDefault="00D255C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8626A3">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bCs/>
                <w:sz w:val="19"/>
                <w:szCs w:val="19"/>
                <w:lang w:eastAsia="ru-RU"/>
              </w:rPr>
              <w:t>37</w:t>
            </w:r>
            <w:r w:rsidR="008626A3">
              <w:rPr>
                <w:rFonts w:ascii="Times New Roman" w:hAnsi="Times New Roman" w:cs="Times New Roman"/>
                <w:bCs/>
                <w:sz w:val="19"/>
                <w:szCs w:val="19"/>
                <w:lang w:eastAsia="ru-RU"/>
              </w:rPr>
              <w:t>42</w:t>
            </w:r>
            <w:r w:rsidRPr="007E241F">
              <w:rPr>
                <w:rFonts w:ascii="Times New Roman" w:hAnsi="Times New Roman" w:cs="Times New Roman"/>
                <w:bCs/>
                <w:sz w:val="19"/>
                <w:szCs w:val="19"/>
                <w:lang w:eastAsia="ru-RU"/>
              </w:rPr>
              <w:t>,</w:t>
            </w:r>
            <w:r w:rsidR="008626A3">
              <w:rPr>
                <w:rFonts w:ascii="Times New Roman" w:hAnsi="Times New Roman" w:cs="Times New Roman"/>
                <w:bCs/>
                <w:sz w:val="19"/>
                <w:szCs w:val="19"/>
                <w:lang w:eastAsia="ru-RU"/>
              </w:rPr>
              <w:t>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8626A3" w:rsidP="008626A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w:t>
            </w:r>
            <w:r w:rsidR="00D255C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4</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культуры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4000000000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E30690" w:rsidRDefault="00D255C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8626A3" w:rsidP="008626A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3742</w:t>
            </w:r>
            <w:r w:rsidR="00D255C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8626A3" w:rsidP="008626A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w:t>
            </w:r>
            <w:r w:rsidR="00D255C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4</w:t>
            </w:r>
          </w:p>
        </w:tc>
      </w:tr>
      <w:tr w:rsidR="00D255C3" w:rsidRPr="002454B7" w:rsidTr="007E241F">
        <w:trPr>
          <w:trHeight w:val="286"/>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досуга и обеспечение жителей поселения услугами организаций культуры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2833E2" w:rsidP="00E3069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395</w:t>
            </w:r>
            <w:r w:rsidR="00E30690">
              <w:rPr>
                <w:rFonts w:ascii="Times New Roman" w:hAnsi="Times New Roman" w:cs="Times New Roman"/>
                <w:sz w:val="19"/>
                <w:szCs w:val="19"/>
                <w:lang w:eastAsia="ru-RU"/>
              </w:rPr>
              <w:t>8</w:t>
            </w:r>
            <w:r w:rsidR="00D255C3" w:rsidRPr="007E241F">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9E2180" w:rsidRDefault="008626A3" w:rsidP="005C259F">
            <w:pPr>
              <w:widowControl/>
              <w:autoSpaceDE/>
              <w:autoSpaceDN/>
              <w:adjustRightInd/>
              <w:ind w:firstLine="0"/>
              <w:jc w:val="right"/>
              <w:rPr>
                <w:rFonts w:ascii="Times New Roman" w:hAnsi="Times New Roman" w:cs="Times New Roman"/>
                <w:sz w:val="19"/>
                <w:szCs w:val="19"/>
                <w:highlight w:val="yellow"/>
                <w:lang w:eastAsia="ru-RU"/>
              </w:rPr>
            </w:pPr>
            <w:r>
              <w:rPr>
                <w:rFonts w:ascii="Times New Roman" w:hAnsi="Times New Roman" w:cs="Times New Roman"/>
                <w:bCs/>
                <w:sz w:val="19"/>
                <w:szCs w:val="19"/>
                <w:lang w:eastAsia="ru-RU"/>
              </w:rPr>
              <w:t>3627</w:t>
            </w:r>
            <w:r w:rsidR="00E659DA">
              <w:rPr>
                <w:rFonts w:ascii="Times New Roman" w:hAnsi="Times New Roman" w:cs="Times New Roman"/>
                <w:bCs/>
                <w:sz w:val="19"/>
                <w:szCs w:val="19"/>
                <w:lang w:eastAsia="ru-RU"/>
              </w:rPr>
              <w:t>,3</w:t>
            </w:r>
          </w:p>
        </w:tc>
        <w:tc>
          <w:tcPr>
            <w:tcW w:w="850" w:type="dxa"/>
            <w:tcBorders>
              <w:top w:val="nil"/>
              <w:left w:val="single" w:sz="8" w:space="0" w:color="auto"/>
              <w:bottom w:val="single" w:sz="4" w:space="0" w:color="auto"/>
              <w:right w:val="single" w:sz="8" w:space="0" w:color="auto"/>
            </w:tcBorders>
            <w:vAlign w:val="bottom"/>
          </w:tcPr>
          <w:p w:rsidR="00D255C3" w:rsidRPr="009E2180" w:rsidRDefault="008626A3" w:rsidP="00E659DA">
            <w:pPr>
              <w:widowControl/>
              <w:autoSpaceDE/>
              <w:autoSpaceDN/>
              <w:adjustRightInd/>
              <w:ind w:firstLine="0"/>
              <w:jc w:val="right"/>
              <w:rPr>
                <w:rFonts w:ascii="Times New Roman" w:hAnsi="Times New Roman" w:cs="Times New Roman"/>
                <w:sz w:val="19"/>
                <w:szCs w:val="19"/>
                <w:highlight w:val="yellow"/>
                <w:lang w:eastAsia="ru-RU"/>
              </w:rPr>
            </w:pPr>
            <w:r>
              <w:rPr>
                <w:rFonts w:ascii="Times New Roman" w:hAnsi="Times New Roman" w:cs="Times New Roman"/>
                <w:bCs/>
                <w:sz w:val="19"/>
                <w:szCs w:val="19"/>
                <w:lang w:eastAsia="ru-RU"/>
              </w:rPr>
              <w:t>3935</w:t>
            </w:r>
            <w:r w:rsidR="00E659DA" w:rsidRPr="00C250C2">
              <w:rPr>
                <w:rFonts w:ascii="Times New Roman" w:hAnsi="Times New Roman" w:cs="Times New Roman"/>
                <w:bCs/>
                <w:sz w:val="19"/>
                <w:szCs w:val="19"/>
                <w:lang w:eastAsia="ru-RU"/>
              </w:rPr>
              <w:t>,4</w:t>
            </w:r>
          </w:p>
        </w:tc>
      </w:tr>
      <w:tr w:rsidR="00D255C3" w:rsidRPr="002454B7" w:rsidTr="00C250C2">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обеспечение деятельности муниципальных учреждений</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4000120290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2833E2" w:rsidP="00E3069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395</w:t>
            </w:r>
            <w:r w:rsidR="00E30690">
              <w:rPr>
                <w:rFonts w:ascii="Times New Roman" w:hAnsi="Times New Roman" w:cs="Times New Roman"/>
                <w:sz w:val="19"/>
                <w:szCs w:val="19"/>
                <w:lang w:eastAsia="ru-RU"/>
              </w:rPr>
              <w:t>8</w:t>
            </w:r>
            <w:r w:rsidR="00D255C3" w:rsidRPr="007E241F">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shd w:val="clear" w:color="auto" w:fill="auto"/>
            <w:vAlign w:val="bottom"/>
          </w:tcPr>
          <w:p w:rsidR="00D255C3" w:rsidRPr="009E2180" w:rsidRDefault="008626A3" w:rsidP="005C259F">
            <w:pPr>
              <w:widowControl/>
              <w:autoSpaceDE/>
              <w:autoSpaceDN/>
              <w:adjustRightInd/>
              <w:ind w:firstLine="0"/>
              <w:jc w:val="right"/>
              <w:rPr>
                <w:rFonts w:ascii="Times New Roman" w:hAnsi="Times New Roman" w:cs="Times New Roman"/>
                <w:bCs/>
                <w:sz w:val="19"/>
                <w:szCs w:val="19"/>
                <w:highlight w:val="yellow"/>
                <w:lang w:eastAsia="ru-RU"/>
              </w:rPr>
            </w:pPr>
            <w:r>
              <w:rPr>
                <w:rFonts w:ascii="Times New Roman" w:hAnsi="Times New Roman" w:cs="Times New Roman"/>
                <w:bCs/>
                <w:sz w:val="19"/>
                <w:szCs w:val="19"/>
                <w:lang w:eastAsia="ru-RU"/>
              </w:rPr>
              <w:t>3627,3</w:t>
            </w:r>
          </w:p>
        </w:tc>
        <w:tc>
          <w:tcPr>
            <w:tcW w:w="850" w:type="dxa"/>
            <w:tcBorders>
              <w:top w:val="nil"/>
              <w:left w:val="single" w:sz="8" w:space="0" w:color="auto"/>
              <w:bottom w:val="single" w:sz="4" w:space="0" w:color="auto"/>
              <w:right w:val="single" w:sz="8" w:space="0" w:color="auto"/>
            </w:tcBorders>
            <w:vAlign w:val="bottom"/>
          </w:tcPr>
          <w:p w:rsidR="00D255C3" w:rsidRPr="009E2180" w:rsidRDefault="008626A3" w:rsidP="005C259F">
            <w:pPr>
              <w:widowControl/>
              <w:autoSpaceDE/>
              <w:autoSpaceDN/>
              <w:adjustRightInd/>
              <w:ind w:firstLine="0"/>
              <w:jc w:val="right"/>
              <w:rPr>
                <w:rFonts w:ascii="Times New Roman" w:hAnsi="Times New Roman" w:cs="Times New Roman"/>
                <w:bCs/>
                <w:sz w:val="19"/>
                <w:szCs w:val="19"/>
                <w:highlight w:val="yellow"/>
                <w:lang w:eastAsia="ru-RU"/>
              </w:rPr>
            </w:pPr>
            <w:r>
              <w:rPr>
                <w:rFonts w:ascii="Times New Roman" w:hAnsi="Times New Roman" w:cs="Times New Roman"/>
                <w:bCs/>
                <w:sz w:val="19"/>
                <w:szCs w:val="19"/>
                <w:lang w:eastAsia="ru-RU"/>
              </w:rPr>
              <w:t>3935</w:t>
            </w:r>
            <w:r w:rsidR="00C250C2" w:rsidRPr="00C250C2">
              <w:rPr>
                <w:rFonts w:ascii="Times New Roman" w:hAnsi="Times New Roman" w:cs="Times New Roman"/>
                <w:bCs/>
                <w:sz w:val="19"/>
                <w:szCs w:val="19"/>
                <w:lang w:eastAsia="ru-RU"/>
              </w:rPr>
              <w:t>,4</w:t>
            </w:r>
          </w:p>
        </w:tc>
      </w:tr>
      <w:tr w:rsidR="00D255C3" w:rsidRPr="002454B7" w:rsidTr="007E241F">
        <w:trPr>
          <w:trHeight w:val="315"/>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4000120290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E30690" w:rsidP="00E30690">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3354</w:t>
            </w:r>
            <w:r w:rsidR="00D255C3" w:rsidRPr="007E241F">
              <w:rPr>
                <w:rFonts w:ascii="Times New Roman" w:hAnsi="Times New Roman" w:cs="Times New Roman"/>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3007,4</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3007,4</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4000120290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AB56AE">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600,0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C250C2" w:rsidP="005C259F">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558,4</w:t>
            </w:r>
          </w:p>
        </w:tc>
        <w:tc>
          <w:tcPr>
            <w:tcW w:w="850" w:type="dxa"/>
            <w:tcBorders>
              <w:top w:val="nil"/>
              <w:left w:val="single" w:sz="8" w:space="0" w:color="auto"/>
              <w:bottom w:val="single" w:sz="4" w:space="0" w:color="auto"/>
              <w:right w:val="single" w:sz="8" w:space="0" w:color="auto"/>
            </w:tcBorders>
            <w:vAlign w:val="bottom"/>
          </w:tcPr>
          <w:p w:rsidR="00D255C3" w:rsidRPr="007E241F" w:rsidRDefault="008626A3" w:rsidP="008626A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866</w:t>
            </w:r>
            <w:r w:rsidR="00D255C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5</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9A58E4">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4000120290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9A58E4">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Муниципальная программа «Энергосбережение и повышение энергетической эффективности в муниципальном казенном учреждении культуры «Культурно-досуговый  центр Парфеновского сельского поселения» 2023-2025 годы»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6400000000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ind w:firstLine="0"/>
              <w:jc w:val="left"/>
              <w:rPr>
                <w:rFonts w:ascii="Times New Roman" w:hAnsi="Times New Roman" w:cs="Times New Roman"/>
                <w:sz w:val="19"/>
                <w:szCs w:val="19"/>
              </w:rPr>
            </w:pPr>
            <w:r w:rsidRPr="007E241F">
              <w:rPr>
                <w:rFonts w:ascii="Times New Roman" w:hAnsi="Times New Roman" w:cs="Times New Roman"/>
                <w:sz w:val="19"/>
                <w:szCs w:val="19"/>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1300001</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1300001</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D368C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культуры в Парфеновском муниципальном образовании на период 2024-2026 годы»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2833E2" w:rsidRDefault="00D255C3" w:rsidP="00EA1859">
            <w:pPr>
              <w:widowControl/>
              <w:autoSpaceDE/>
              <w:autoSpaceDN/>
              <w:adjustRightInd/>
              <w:ind w:firstLine="0"/>
              <w:jc w:val="right"/>
              <w:rPr>
                <w:rFonts w:ascii="Times New Roman" w:hAnsi="Times New Roman" w:cs="Times New Roman"/>
                <w:bCs/>
                <w:sz w:val="19"/>
                <w:szCs w:val="19"/>
                <w:highlight w:val="yellow"/>
                <w:lang w:eastAsia="ru-RU"/>
              </w:rPr>
            </w:pPr>
            <w:r w:rsidRPr="00D57306">
              <w:rPr>
                <w:rFonts w:ascii="Times New Roman" w:hAnsi="Times New Roman" w:cs="Times New Roman"/>
                <w:bCs/>
                <w:sz w:val="19"/>
                <w:szCs w:val="19"/>
                <w:lang w:eastAsia="ru-RU"/>
              </w:rPr>
              <w:t>24</w:t>
            </w:r>
            <w:r w:rsidR="00EA1859" w:rsidRPr="00D57306">
              <w:rPr>
                <w:rFonts w:ascii="Times New Roman" w:hAnsi="Times New Roman" w:cs="Times New Roman"/>
                <w:bCs/>
                <w:sz w:val="19"/>
                <w:szCs w:val="19"/>
                <w:lang w:eastAsia="ru-RU"/>
              </w:rPr>
              <w:t>0</w:t>
            </w:r>
            <w:r w:rsidRPr="00D57306">
              <w:rPr>
                <w:rFonts w:ascii="Times New Roman" w:hAnsi="Times New Roman" w:cs="Times New Roman"/>
                <w:bCs/>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2833E2" w:rsidRDefault="00D255C3" w:rsidP="005C259F">
            <w:pPr>
              <w:widowControl/>
              <w:autoSpaceDE/>
              <w:autoSpaceDN/>
              <w:adjustRightInd/>
              <w:ind w:firstLine="0"/>
              <w:jc w:val="right"/>
              <w:rPr>
                <w:rFonts w:ascii="Times New Roman" w:hAnsi="Times New Roman" w:cs="Times New Roman"/>
                <w:bCs/>
                <w:sz w:val="19"/>
                <w:szCs w:val="19"/>
                <w:highlight w:val="yellow"/>
                <w:lang w:eastAsia="ru-RU"/>
              </w:rPr>
            </w:pPr>
            <w:r w:rsidRPr="00D57306">
              <w:rPr>
                <w:rFonts w:ascii="Times New Roman" w:hAnsi="Times New Roman" w:cs="Times New Roman"/>
                <w:bCs/>
                <w:sz w:val="19"/>
                <w:szCs w:val="19"/>
                <w:lang w:eastAsia="ru-RU"/>
              </w:rPr>
              <w:t>115,0</w:t>
            </w:r>
          </w:p>
        </w:tc>
        <w:tc>
          <w:tcPr>
            <w:tcW w:w="850" w:type="dxa"/>
            <w:tcBorders>
              <w:top w:val="nil"/>
              <w:left w:val="single" w:sz="8" w:space="0" w:color="auto"/>
              <w:bottom w:val="single" w:sz="4" w:space="0" w:color="auto"/>
              <w:right w:val="single" w:sz="8" w:space="0" w:color="auto"/>
            </w:tcBorders>
            <w:vAlign w:val="bottom"/>
          </w:tcPr>
          <w:p w:rsidR="00D255C3" w:rsidRPr="002833E2" w:rsidRDefault="00D255C3" w:rsidP="005C259F">
            <w:pPr>
              <w:widowControl/>
              <w:autoSpaceDE/>
              <w:autoSpaceDN/>
              <w:adjustRightInd/>
              <w:ind w:firstLine="0"/>
              <w:jc w:val="right"/>
              <w:rPr>
                <w:rFonts w:ascii="Times New Roman" w:hAnsi="Times New Roman" w:cs="Times New Roman"/>
                <w:bCs/>
                <w:sz w:val="19"/>
                <w:szCs w:val="19"/>
                <w:highlight w:val="yellow"/>
                <w:lang w:eastAsia="ru-RU"/>
              </w:rPr>
            </w:pPr>
            <w:r w:rsidRPr="00D57306">
              <w:rPr>
                <w:rFonts w:ascii="Times New Roman" w:hAnsi="Times New Roman" w:cs="Times New Roman"/>
                <w:bCs/>
                <w:sz w:val="19"/>
                <w:szCs w:val="19"/>
                <w:lang w:eastAsia="ru-RU"/>
              </w:rPr>
              <w:t>105,0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Обеспечение функционирования учреждений культуры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160,0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9A58E4">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Текущий ремонт зданий,</w:t>
            </w:r>
            <w:r>
              <w:rPr>
                <w:rFonts w:ascii="Times New Roman" w:hAnsi="Times New Roman" w:cs="Times New Roman"/>
                <w:sz w:val="19"/>
                <w:szCs w:val="19"/>
                <w:lang w:eastAsia="ru-RU"/>
              </w:rPr>
              <w:t xml:space="preserve"> закрепленных за уч</w:t>
            </w:r>
            <w:r w:rsidRPr="007E241F">
              <w:rPr>
                <w:rFonts w:ascii="Times New Roman" w:hAnsi="Times New Roman" w:cs="Times New Roman"/>
                <w:sz w:val="19"/>
                <w:szCs w:val="19"/>
                <w:lang w:eastAsia="ru-RU"/>
              </w:rPr>
              <w:t>реждениями</w:t>
            </w:r>
            <w:r w:rsidR="002D4B15">
              <w:rPr>
                <w:rFonts w:ascii="Times New Roman" w:hAnsi="Times New Roman" w:cs="Times New Roman"/>
                <w:sz w:val="19"/>
                <w:szCs w:val="19"/>
                <w:lang w:eastAsia="ru-RU"/>
              </w:rPr>
              <w:t xml:space="preserve"> культуры </w:t>
            </w:r>
            <w:r w:rsidRPr="007E241F">
              <w:rPr>
                <w:rFonts w:ascii="Times New Roman" w:hAnsi="Times New Roman" w:cs="Times New Roman"/>
                <w:sz w:val="19"/>
                <w:szCs w:val="19"/>
                <w:lang w:eastAsia="ru-RU"/>
              </w:rPr>
              <w:t>на праве оперативного управления Савинский клуб</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7000170001</w:t>
            </w:r>
          </w:p>
        </w:tc>
        <w:tc>
          <w:tcPr>
            <w:tcW w:w="567" w:type="dxa"/>
            <w:tcBorders>
              <w:top w:val="nil"/>
              <w:left w:val="nil"/>
              <w:bottom w:val="single" w:sz="4" w:space="0" w:color="auto"/>
              <w:right w:val="single" w:sz="4" w:space="0" w:color="auto"/>
            </w:tcBorders>
            <w:noWrap/>
            <w:vAlign w:val="bottom"/>
          </w:tcPr>
          <w:p w:rsidR="00D255C3" w:rsidRPr="007E241F" w:rsidRDefault="00D255C3" w:rsidP="009A58E4">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9A58E4">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120,0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7000170001</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120,0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соответствия учреждений культуры требованиям действующего законодательства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7000170002</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EA1859" w:rsidP="005C259F">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w:t>
            </w:r>
            <w:r w:rsidR="00D255C3" w:rsidRPr="007E241F">
              <w:rPr>
                <w:rFonts w:ascii="Times New Roman" w:hAnsi="Times New Roman" w:cs="Times New Roman"/>
                <w:bCs/>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7000170002</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EA1859" w:rsidP="005C259F">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w:t>
            </w:r>
            <w:r w:rsidR="00D255C3" w:rsidRPr="007E241F">
              <w:rPr>
                <w:rFonts w:ascii="Times New Roman" w:hAnsi="Times New Roman" w:cs="Times New Roman"/>
                <w:bCs/>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Создание условий для улучшения качества услуг предоставляемых учреждениями культуры населению</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EA1859">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8</w:t>
            </w:r>
            <w:r w:rsidR="00EA1859">
              <w:rPr>
                <w:rFonts w:ascii="Times New Roman" w:hAnsi="Times New Roman" w:cs="Times New Roman"/>
                <w:bCs/>
                <w:sz w:val="19"/>
                <w:szCs w:val="19"/>
                <w:lang w:eastAsia="ru-RU"/>
              </w:rPr>
              <w:t>0</w:t>
            </w:r>
            <w:r w:rsidRPr="007E241F">
              <w:rPr>
                <w:rFonts w:ascii="Times New Roman" w:hAnsi="Times New Roman" w:cs="Times New Roman"/>
                <w:bCs/>
                <w:sz w:val="19"/>
                <w:szCs w:val="19"/>
                <w:lang w:eastAsia="ru-RU"/>
              </w:rPr>
              <w:t>,0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Обеспечение проведения праздничных, памятных, иных культурно-массовых мероприятий</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7000270003</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E5419">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7000270003</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Улучшение материально-технического обеспечения учреждений культуры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7000206005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7000206005</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СОЦИАЛЬНАЯ ПОЛИТИКА</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Деятельность в области дополнительного пенсионного обеспечения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ind w:firstLine="0"/>
              <w:jc w:val="left"/>
              <w:rPr>
                <w:rFonts w:ascii="Times New Roman" w:hAnsi="Times New Roman" w:cs="Times New Roman"/>
                <w:sz w:val="19"/>
                <w:szCs w:val="19"/>
              </w:rPr>
            </w:pPr>
            <w:r w:rsidRPr="007E241F">
              <w:rPr>
                <w:rFonts w:ascii="Times New Roman" w:hAnsi="Times New Roman" w:cs="Times New Roman"/>
                <w:sz w:val="19"/>
                <w:szCs w:val="19"/>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ind w:firstLine="0"/>
              <w:jc w:val="left"/>
              <w:rPr>
                <w:rFonts w:ascii="Times New Roman" w:hAnsi="Times New Roman" w:cs="Times New Roman"/>
                <w:sz w:val="19"/>
                <w:szCs w:val="19"/>
              </w:rPr>
            </w:pPr>
            <w:r w:rsidRPr="007E241F">
              <w:rPr>
                <w:rFonts w:ascii="Times New Roman" w:hAnsi="Times New Roman" w:cs="Times New Roman"/>
                <w:sz w:val="19"/>
                <w:szCs w:val="19"/>
              </w:rPr>
              <w:lastRenderedPageBreak/>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4900114000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292DA8">
            <w:pPr>
              <w:ind w:firstLine="0"/>
              <w:jc w:val="left"/>
              <w:rPr>
                <w:rFonts w:ascii="Times New Roman" w:hAnsi="Times New Roman" w:cs="Times New Roman"/>
                <w:sz w:val="19"/>
                <w:szCs w:val="19"/>
              </w:rPr>
            </w:pPr>
            <w:r w:rsidRPr="007E241F">
              <w:rPr>
                <w:rFonts w:ascii="Times New Roman" w:hAnsi="Times New Roman" w:cs="Times New Roman"/>
                <w:sz w:val="19"/>
                <w:szCs w:val="19"/>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4900114000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292DA8">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292DA8">
            <w:pPr>
              <w:ind w:firstLine="0"/>
              <w:jc w:val="left"/>
              <w:rPr>
                <w:rFonts w:ascii="Times New Roman" w:hAnsi="Times New Roman" w:cs="Times New Roman"/>
                <w:sz w:val="19"/>
                <w:szCs w:val="19"/>
              </w:rPr>
            </w:pPr>
            <w:r w:rsidRPr="007E241F">
              <w:rPr>
                <w:rFonts w:ascii="Times New Roman" w:hAnsi="Times New Roman" w:cs="Times New Roman"/>
                <w:sz w:val="19"/>
                <w:szCs w:val="19"/>
              </w:rPr>
              <w:t>ФИЗИЧЕСКАЯ КУЛЬТУРА И СПОРТ</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292DA8">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ind w:firstLine="0"/>
              <w:jc w:val="center"/>
              <w:rPr>
                <w:rFonts w:ascii="Times New Roman" w:hAnsi="Times New Roman" w:cs="Times New Roman"/>
                <w:sz w:val="19"/>
                <w:szCs w:val="19"/>
              </w:rPr>
            </w:pPr>
          </w:p>
        </w:tc>
        <w:tc>
          <w:tcPr>
            <w:tcW w:w="1276" w:type="dxa"/>
            <w:tcBorders>
              <w:top w:val="nil"/>
              <w:left w:val="nil"/>
              <w:bottom w:val="single" w:sz="4" w:space="0" w:color="auto"/>
              <w:right w:val="single" w:sz="4" w:space="0" w:color="auto"/>
            </w:tcBorders>
            <w:noWrap/>
            <w:vAlign w:val="bottom"/>
          </w:tcPr>
          <w:p w:rsidR="00D255C3" w:rsidRPr="007E241F" w:rsidRDefault="00D255C3" w:rsidP="00292DA8">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D255C3" w:rsidRPr="007E241F" w:rsidRDefault="00D255C3" w:rsidP="00292DA8">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92DA8">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Физическая культура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физической культуры и спорта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ind w:firstLine="0"/>
              <w:jc w:val="right"/>
              <w:rPr>
                <w:rFonts w:ascii="Times New Roman" w:hAnsi="Times New Roman" w:cs="Times New Roman"/>
                <w:sz w:val="19"/>
                <w:szCs w:val="19"/>
              </w:rPr>
            </w:pPr>
            <w:r w:rsidRPr="007E241F">
              <w:rPr>
                <w:rFonts w:ascii="Times New Roman" w:hAnsi="Times New Roman" w:cs="Times New Roman"/>
                <w:sz w:val="19"/>
                <w:szCs w:val="19"/>
              </w:rPr>
              <w:t>5300000000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477EA3">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Обеспечение мероприятий в области физической культуры и спорта в муниципальном образовании</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77EA3">
            <w:pPr>
              <w:ind w:firstLine="0"/>
              <w:jc w:val="right"/>
              <w:rPr>
                <w:rFonts w:ascii="Times New Roman" w:hAnsi="Times New Roman" w:cs="Times New Roman"/>
                <w:sz w:val="19"/>
                <w:szCs w:val="19"/>
              </w:rPr>
            </w:pPr>
            <w:r w:rsidRPr="007E241F">
              <w:rPr>
                <w:rFonts w:ascii="Times New Roman" w:hAnsi="Times New Roman" w:cs="Times New Roman"/>
                <w:sz w:val="19"/>
                <w:szCs w:val="19"/>
              </w:rPr>
              <w:t>5300100000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B423C">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Развитие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477EA3">
            <w:pPr>
              <w:ind w:firstLine="0"/>
              <w:jc w:val="right"/>
              <w:rPr>
                <w:rFonts w:ascii="Times New Roman" w:hAnsi="Times New Roman" w:cs="Times New Roman"/>
                <w:sz w:val="19"/>
                <w:szCs w:val="19"/>
              </w:rPr>
            </w:pPr>
            <w:r w:rsidRPr="007E241F">
              <w:rPr>
                <w:rFonts w:ascii="Times New Roman" w:hAnsi="Times New Roman" w:cs="Times New Roman"/>
                <w:sz w:val="19"/>
                <w:szCs w:val="19"/>
              </w:rPr>
              <w:t>5300116000</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B423C">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B423C">
            <w:pPr>
              <w:ind w:firstLine="0"/>
              <w:jc w:val="right"/>
              <w:rPr>
                <w:rFonts w:ascii="Times New Roman" w:hAnsi="Times New Roman" w:cs="Times New Roman"/>
                <w:sz w:val="19"/>
                <w:szCs w:val="19"/>
              </w:rPr>
            </w:pPr>
            <w:r w:rsidRPr="007E241F">
              <w:rPr>
                <w:rFonts w:ascii="Times New Roman" w:hAnsi="Times New Roman" w:cs="Times New Roman"/>
                <w:sz w:val="19"/>
                <w:szCs w:val="19"/>
              </w:rPr>
              <w:t>5300116000</w:t>
            </w:r>
          </w:p>
        </w:tc>
        <w:tc>
          <w:tcPr>
            <w:tcW w:w="567" w:type="dxa"/>
            <w:tcBorders>
              <w:top w:val="nil"/>
              <w:left w:val="nil"/>
              <w:bottom w:val="single" w:sz="4" w:space="0" w:color="auto"/>
              <w:right w:val="single" w:sz="4" w:space="0" w:color="auto"/>
            </w:tcBorders>
            <w:noWrap/>
            <w:vAlign w:val="bottom"/>
          </w:tcPr>
          <w:p w:rsidR="00D255C3" w:rsidRPr="007E241F" w:rsidRDefault="00D255C3" w:rsidP="005B423C">
            <w:pPr>
              <w:ind w:firstLine="0"/>
              <w:jc w:val="right"/>
              <w:rPr>
                <w:rFonts w:ascii="Times New Roman" w:hAnsi="Times New Roman" w:cs="Times New Roman"/>
                <w:sz w:val="19"/>
                <w:szCs w:val="19"/>
              </w:rPr>
            </w:pPr>
            <w:r w:rsidRPr="007E241F">
              <w:rPr>
                <w:rFonts w:ascii="Times New Roman" w:hAnsi="Times New Roman" w:cs="Times New Roman"/>
                <w:sz w:val="19"/>
                <w:szCs w:val="19"/>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B423C">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«Физическая культура и массовый спорт в Парфеновском муниципальном образовании»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11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BA6760">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Основное мероприятие «Обеспечение условий для занятий физической культурой и спортом населения сельского поселения, приобщения к регулярным занятиям физической культурой и спортом, развитие и реализация спортивного потенциала населения»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hideMark/>
          </w:tcPr>
          <w:p w:rsidR="00D255C3" w:rsidRPr="007E241F" w:rsidRDefault="00D255C3" w:rsidP="00BA6760">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Разработка проектно-сметной документации для строительства спортивной многофункциональной площадки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9100191001</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9100191001</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Строительство многофункциональной спортивной площадки в с. Парфеново, по ул. Молодежная, 1Г</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9100191002</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9100191002</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Приобретение спортивного инвентаря для улучшения материальной базы.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9100291003</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9100291003</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Приобретение спортивной формы для участников спортивных мероприятий.</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9100291004</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9100291004</w:t>
            </w:r>
          </w:p>
        </w:tc>
        <w:tc>
          <w:tcPr>
            <w:tcW w:w="567" w:type="dxa"/>
            <w:tcBorders>
              <w:top w:val="nil"/>
              <w:left w:val="nil"/>
              <w:bottom w:val="single" w:sz="4" w:space="0" w:color="auto"/>
              <w:right w:val="single" w:sz="4" w:space="0" w:color="auto"/>
            </w:tcBorders>
            <w:noWrap/>
            <w:vAlign w:val="bottom"/>
          </w:tcPr>
          <w:p w:rsidR="00D255C3" w:rsidRPr="007E241F" w:rsidRDefault="00D255C3" w:rsidP="005C259F">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center"/>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center"/>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Обслуживание государственного внутреннего и муниципального долга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Управление муниципальным долгом</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0400000000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Исполнение долговых обязательств</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0400100000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Процентные платежи по муниципальным долговым обязательствам</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0400110300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vAlign w:val="bottom"/>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0400110300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left"/>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BA676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114"/>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Предоставление межбюджетных трансфертов</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5200000000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5200100000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92"/>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части полномочий поселения по исполнению бюджета</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5200115100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5200115100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Межбюджетные трансферты на осуществление </w:t>
            </w:r>
            <w:r w:rsidRPr="007E241F">
              <w:rPr>
                <w:rFonts w:ascii="Times New Roman" w:hAnsi="Times New Roman" w:cs="Times New Roman"/>
                <w:sz w:val="19"/>
                <w:szCs w:val="19"/>
              </w:rPr>
              <w:lastRenderedPageBreak/>
              <w:t>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14</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5200115200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lastRenderedPageBreak/>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5200115200</w:t>
            </w:r>
          </w:p>
        </w:tc>
        <w:tc>
          <w:tcPr>
            <w:tcW w:w="567" w:type="dxa"/>
            <w:tcBorders>
              <w:top w:val="nil"/>
              <w:left w:val="nil"/>
              <w:bottom w:val="single" w:sz="4" w:space="0" w:color="auto"/>
              <w:right w:val="single" w:sz="4" w:space="0" w:color="auto"/>
            </w:tcBorders>
            <w:noWrap/>
            <w:vAlign w:val="bottom"/>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части полномочий по ЖКХ</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5200115300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49,3</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5200115300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2B65C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49,3</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70"/>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787EC7">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полномочий поселения по осуществлению внутреннего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5200115400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0511F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88"/>
        </w:trPr>
        <w:tc>
          <w:tcPr>
            <w:tcW w:w="4820" w:type="dxa"/>
            <w:tcBorders>
              <w:top w:val="nil"/>
              <w:left w:val="single" w:sz="8" w:space="0" w:color="auto"/>
              <w:bottom w:val="single" w:sz="4" w:space="0" w:color="auto"/>
              <w:right w:val="single" w:sz="8" w:space="0" w:color="auto"/>
            </w:tcBorders>
            <w:hideMark/>
          </w:tcPr>
          <w:p w:rsidR="00D255C3" w:rsidRPr="007E241F" w:rsidRDefault="00D255C3" w:rsidP="00BA6760">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5200115400</w:t>
            </w:r>
          </w:p>
        </w:tc>
        <w:tc>
          <w:tcPr>
            <w:tcW w:w="567" w:type="dxa"/>
            <w:tcBorders>
              <w:top w:val="nil"/>
              <w:left w:val="nil"/>
              <w:bottom w:val="single" w:sz="4" w:space="0" w:color="auto"/>
              <w:right w:val="single" w:sz="4" w:space="0" w:color="auto"/>
            </w:tcBorders>
            <w:noWrap/>
            <w:vAlign w:val="bottom"/>
            <w:hideMark/>
          </w:tcPr>
          <w:p w:rsidR="00D255C3" w:rsidRPr="007E241F" w:rsidRDefault="00D255C3" w:rsidP="00BA6760">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D255C3" w:rsidRPr="007E241F" w:rsidRDefault="00D255C3" w:rsidP="000511F0">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88,6</w:t>
            </w:r>
          </w:p>
        </w:tc>
        <w:tc>
          <w:tcPr>
            <w:tcW w:w="993"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D255C3" w:rsidRPr="007E241F" w:rsidRDefault="00D255C3" w:rsidP="005C259F">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D255C3" w:rsidRPr="002454B7" w:rsidTr="007E241F">
        <w:trPr>
          <w:trHeight w:val="60"/>
        </w:trPr>
        <w:tc>
          <w:tcPr>
            <w:tcW w:w="7939" w:type="dxa"/>
            <w:gridSpan w:val="5"/>
            <w:tcBorders>
              <w:top w:val="single" w:sz="8" w:space="0" w:color="auto"/>
              <w:left w:val="single" w:sz="8" w:space="0" w:color="auto"/>
              <w:bottom w:val="single" w:sz="8" w:space="0" w:color="auto"/>
              <w:right w:val="single" w:sz="4" w:space="0" w:color="auto"/>
            </w:tcBorders>
          </w:tcPr>
          <w:p w:rsidR="00D255C3" w:rsidRPr="007E241F" w:rsidRDefault="00D255C3" w:rsidP="00292DA8">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bCs/>
                <w:sz w:val="19"/>
                <w:szCs w:val="19"/>
                <w:lang w:eastAsia="ru-RU"/>
              </w:rPr>
              <w:t>ИТОГО</w:t>
            </w:r>
          </w:p>
        </w:tc>
        <w:tc>
          <w:tcPr>
            <w:tcW w:w="850" w:type="dxa"/>
            <w:tcBorders>
              <w:bottom w:val="single" w:sz="4" w:space="0" w:color="auto"/>
              <w:right w:val="single" w:sz="4" w:space="0" w:color="auto"/>
            </w:tcBorders>
            <w:shd w:val="clear" w:color="auto" w:fill="auto"/>
            <w:vAlign w:val="bottom"/>
          </w:tcPr>
          <w:p w:rsidR="00D255C3" w:rsidRPr="007E241F" w:rsidRDefault="00D255C3" w:rsidP="002F3C83">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17807,4</w:t>
            </w:r>
          </w:p>
        </w:tc>
        <w:tc>
          <w:tcPr>
            <w:tcW w:w="993" w:type="dxa"/>
            <w:tcBorders>
              <w:bottom w:val="single" w:sz="4" w:space="0" w:color="auto"/>
              <w:right w:val="single" w:sz="4" w:space="0" w:color="auto"/>
            </w:tcBorders>
          </w:tcPr>
          <w:p w:rsidR="00D255C3" w:rsidRPr="007E241F" w:rsidRDefault="00D255C3" w:rsidP="002F3C83">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15431,5</w:t>
            </w:r>
          </w:p>
        </w:tc>
        <w:tc>
          <w:tcPr>
            <w:tcW w:w="850" w:type="dxa"/>
            <w:tcBorders>
              <w:bottom w:val="single" w:sz="4" w:space="0" w:color="auto"/>
              <w:right w:val="single" w:sz="4" w:space="0" w:color="auto"/>
            </w:tcBorders>
          </w:tcPr>
          <w:p w:rsidR="00D255C3" w:rsidRPr="007E241F" w:rsidRDefault="00D255C3" w:rsidP="002F3C83">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15214,1</w:t>
            </w:r>
          </w:p>
        </w:tc>
      </w:tr>
    </w:tbl>
    <w:p w:rsidR="00D178FD" w:rsidRDefault="00D178FD" w:rsidP="00B461A4">
      <w:pPr>
        <w:ind w:firstLine="0"/>
        <w:jc w:val="left"/>
        <w:rPr>
          <w:rFonts w:ascii="Times New Roman" w:hAnsi="Times New Roman" w:cs="Times New Roman"/>
          <w:sz w:val="22"/>
          <w:szCs w:val="22"/>
        </w:rPr>
      </w:pPr>
    </w:p>
    <w:p w:rsidR="00A71CC7" w:rsidRDefault="00A71CC7" w:rsidP="00F622BF">
      <w:pPr>
        <w:ind w:left="6237" w:firstLine="0"/>
        <w:jc w:val="left"/>
        <w:rPr>
          <w:rFonts w:ascii="Times New Roman" w:hAnsi="Times New Roman" w:cs="Times New Roman"/>
          <w:sz w:val="22"/>
          <w:szCs w:val="22"/>
        </w:rPr>
      </w:pPr>
    </w:p>
    <w:p w:rsidR="00477EA3" w:rsidRDefault="00477EA3" w:rsidP="00D250A1">
      <w:pPr>
        <w:ind w:left="6237" w:firstLine="0"/>
        <w:jc w:val="right"/>
        <w:rPr>
          <w:rFonts w:ascii="Times New Roman" w:hAnsi="Times New Roman" w:cs="Times New Roman"/>
          <w:sz w:val="22"/>
          <w:szCs w:val="22"/>
        </w:rPr>
      </w:pPr>
    </w:p>
    <w:p w:rsidR="00477EA3" w:rsidRDefault="00477EA3" w:rsidP="00D250A1">
      <w:pPr>
        <w:ind w:left="6237" w:firstLine="0"/>
        <w:jc w:val="right"/>
        <w:rPr>
          <w:rFonts w:ascii="Times New Roman" w:hAnsi="Times New Roman" w:cs="Times New Roman"/>
          <w:sz w:val="22"/>
          <w:szCs w:val="22"/>
        </w:rPr>
      </w:pPr>
    </w:p>
    <w:p w:rsidR="00477EA3" w:rsidRDefault="00477EA3"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AA5909" w:rsidRDefault="00AA5909"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E00C0D" w:rsidRDefault="00E00C0D" w:rsidP="00D250A1">
      <w:pPr>
        <w:ind w:left="6237" w:firstLine="0"/>
        <w:jc w:val="right"/>
        <w:rPr>
          <w:rFonts w:ascii="Times New Roman" w:hAnsi="Times New Roman" w:cs="Times New Roman"/>
          <w:sz w:val="22"/>
          <w:szCs w:val="22"/>
        </w:rPr>
      </w:pPr>
    </w:p>
    <w:p w:rsidR="00BA6760" w:rsidRPr="00110FBC" w:rsidRDefault="00F622BF" w:rsidP="00D250A1">
      <w:pPr>
        <w:ind w:left="6237"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D93E9E">
        <w:rPr>
          <w:rFonts w:ascii="Times New Roman" w:hAnsi="Times New Roman" w:cs="Times New Roman"/>
          <w:sz w:val="22"/>
          <w:szCs w:val="22"/>
        </w:rPr>
        <w:t>4</w:t>
      </w:r>
    </w:p>
    <w:p w:rsidR="00BA6760" w:rsidRPr="004F5985" w:rsidRDefault="00BA6760" w:rsidP="00D250A1">
      <w:pPr>
        <w:ind w:left="6237" w:firstLine="0"/>
        <w:jc w:val="right"/>
        <w:rPr>
          <w:rFonts w:ascii="Times New Roman" w:hAnsi="Times New Roman" w:cs="Times New Roman"/>
          <w:sz w:val="22"/>
          <w:szCs w:val="22"/>
        </w:rPr>
      </w:pPr>
      <w:r w:rsidRPr="00110FBC">
        <w:rPr>
          <w:rFonts w:ascii="Times New Roman" w:hAnsi="Times New Roman" w:cs="Times New Roman"/>
          <w:sz w:val="22"/>
          <w:szCs w:val="22"/>
        </w:rPr>
        <w:t>к решению Думы</w:t>
      </w:r>
      <w:r w:rsidR="009E2180">
        <w:rPr>
          <w:rFonts w:ascii="Times New Roman" w:hAnsi="Times New Roman" w:cs="Times New Roman"/>
          <w:sz w:val="22"/>
          <w:szCs w:val="22"/>
        </w:rPr>
        <w:t xml:space="preserve"> </w:t>
      </w:r>
      <w:r>
        <w:rPr>
          <w:rFonts w:ascii="Times New Roman" w:hAnsi="Times New Roman" w:cs="Times New Roman"/>
          <w:sz w:val="22"/>
          <w:szCs w:val="22"/>
        </w:rPr>
        <w:t xml:space="preserve">Парфеновского сельского </w:t>
      </w:r>
      <w:r w:rsidR="002D4B15">
        <w:rPr>
          <w:rFonts w:ascii="Times New Roman" w:hAnsi="Times New Roman" w:cs="Times New Roman"/>
          <w:sz w:val="22"/>
          <w:szCs w:val="22"/>
        </w:rPr>
        <w:t>поселения от</w:t>
      </w:r>
      <w:r w:rsidR="00AA5909">
        <w:rPr>
          <w:rFonts w:ascii="Times New Roman" w:hAnsi="Times New Roman" w:cs="Times New Roman"/>
          <w:sz w:val="22"/>
          <w:szCs w:val="22"/>
        </w:rPr>
        <w:t xml:space="preserve">      </w:t>
      </w:r>
      <w:r w:rsidR="00F622BF">
        <w:rPr>
          <w:rFonts w:ascii="Times New Roman" w:hAnsi="Times New Roman" w:cs="Times New Roman"/>
          <w:sz w:val="22"/>
          <w:szCs w:val="22"/>
        </w:rPr>
        <w:t>.12.202</w:t>
      </w:r>
      <w:r w:rsidR="00E144A9" w:rsidRPr="00E144A9">
        <w:rPr>
          <w:rFonts w:ascii="Times New Roman" w:hAnsi="Times New Roman" w:cs="Times New Roman"/>
          <w:sz w:val="22"/>
          <w:szCs w:val="22"/>
        </w:rPr>
        <w:t>3</w:t>
      </w:r>
      <w:r w:rsidR="00E144A9">
        <w:rPr>
          <w:rFonts w:ascii="Times New Roman" w:hAnsi="Times New Roman" w:cs="Times New Roman"/>
          <w:sz w:val="22"/>
          <w:szCs w:val="22"/>
        </w:rPr>
        <w:t xml:space="preserve"> № </w:t>
      </w:r>
    </w:p>
    <w:p w:rsidR="00BA6760" w:rsidRDefault="00BA6760" w:rsidP="00BA6760">
      <w:pPr>
        <w:ind w:left="6237" w:firstLine="0"/>
        <w:jc w:val="left"/>
        <w:rPr>
          <w:rFonts w:ascii="Times New Roman" w:hAnsi="Times New Roman" w:cs="Times New Roman"/>
          <w:sz w:val="22"/>
          <w:szCs w:val="22"/>
        </w:rPr>
      </w:pPr>
    </w:p>
    <w:p w:rsidR="00A47A9F" w:rsidRDefault="0002122F" w:rsidP="00D93E9E">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w:t>
      </w:r>
      <w:r w:rsidRPr="003817F5">
        <w:rPr>
          <w:rFonts w:ascii="Times New Roman" w:hAnsi="Times New Roman" w:cs="Times New Roman"/>
          <w:b/>
          <w:sz w:val="24"/>
          <w:szCs w:val="24"/>
        </w:rPr>
        <w:t xml:space="preserve">бюджетов в ведомственной структуре расходов </w:t>
      </w:r>
      <w:r>
        <w:rPr>
          <w:rFonts w:ascii="Times New Roman" w:hAnsi="Times New Roman" w:cs="Times New Roman"/>
          <w:b/>
          <w:sz w:val="24"/>
          <w:szCs w:val="24"/>
        </w:rPr>
        <w:br/>
      </w:r>
      <w:r w:rsidRPr="003817F5">
        <w:rPr>
          <w:rFonts w:ascii="Times New Roman" w:hAnsi="Times New Roman" w:cs="Times New Roman"/>
          <w:b/>
          <w:sz w:val="24"/>
          <w:szCs w:val="24"/>
        </w:rPr>
        <w:t xml:space="preserve">бюджетов </w:t>
      </w:r>
      <w:r w:rsidRPr="003817F5">
        <w:rPr>
          <w:rFonts w:ascii="Times New Roman" w:eastAsiaTheme="minorEastAsia" w:hAnsi="Times New Roman" w:cs="Times New Roman"/>
          <w:b/>
          <w:sz w:val="24"/>
          <w:szCs w:val="24"/>
          <w:lang w:eastAsia="ru-RU"/>
        </w:rPr>
        <w:t xml:space="preserve">на </w:t>
      </w:r>
      <w:r>
        <w:rPr>
          <w:rFonts w:ascii="Times New Roman" w:eastAsiaTheme="minorEastAsia" w:hAnsi="Times New Roman" w:cs="Times New Roman"/>
          <w:b/>
          <w:sz w:val="24"/>
          <w:szCs w:val="24"/>
          <w:lang w:eastAsia="ru-RU"/>
        </w:rPr>
        <w:t>202</w:t>
      </w:r>
      <w:r w:rsidR="00E144A9" w:rsidRPr="000447F6">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eastAsia="ru-RU"/>
        </w:rPr>
        <w:t xml:space="preserve"> год</w:t>
      </w:r>
      <w:r w:rsidR="00080011">
        <w:rPr>
          <w:rFonts w:ascii="Times New Roman" w:eastAsiaTheme="minorEastAsia" w:hAnsi="Times New Roman" w:cs="Times New Roman"/>
          <w:b/>
          <w:sz w:val="24"/>
          <w:szCs w:val="24"/>
          <w:lang w:eastAsia="ru-RU"/>
        </w:rPr>
        <w:t xml:space="preserve"> и плановый период 2025 и 2026 годов</w:t>
      </w:r>
    </w:p>
    <w:p w:rsidR="00B34D73" w:rsidRDefault="00B34D73" w:rsidP="00D93E9E">
      <w:pPr>
        <w:widowControl/>
        <w:autoSpaceDE/>
        <w:autoSpaceDN/>
        <w:adjustRightInd/>
        <w:ind w:firstLine="0"/>
        <w:jc w:val="center"/>
        <w:rPr>
          <w:rFonts w:ascii="Times New Roman" w:eastAsiaTheme="minorEastAsia" w:hAnsi="Times New Roman" w:cs="Times New Roman"/>
          <w:b/>
          <w:sz w:val="24"/>
          <w:szCs w:val="24"/>
          <w:lang w:eastAsia="ru-RU"/>
        </w:rPr>
      </w:pPr>
    </w:p>
    <w:tbl>
      <w:tblPr>
        <w:tblW w:w="10490" w:type="dxa"/>
        <w:tblInd w:w="-176" w:type="dxa"/>
        <w:tblLayout w:type="fixed"/>
        <w:tblLook w:val="04A0" w:firstRow="1" w:lastRow="0" w:firstColumn="1" w:lastColumn="0" w:noHBand="0" w:noVBand="1"/>
      </w:tblPr>
      <w:tblGrid>
        <w:gridCol w:w="4395"/>
        <w:gridCol w:w="567"/>
        <w:gridCol w:w="567"/>
        <w:gridCol w:w="567"/>
        <w:gridCol w:w="1276"/>
        <w:gridCol w:w="567"/>
        <w:gridCol w:w="850"/>
        <w:gridCol w:w="851"/>
        <w:gridCol w:w="850"/>
      </w:tblGrid>
      <w:tr w:rsidR="00756AF3" w:rsidRPr="003612F4" w:rsidTr="00756AF3">
        <w:trPr>
          <w:trHeight w:val="174"/>
        </w:trPr>
        <w:tc>
          <w:tcPr>
            <w:tcW w:w="4395" w:type="dxa"/>
            <w:vMerge w:val="restart"/>
            <w:tcBorders>
              <w:top w:val="single" w:sz="8" w:space="0" w:color="auto"/>
              <w:left w:val="single" w:sz="8" w:space="0" w:color="auto"/>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Наименование показателя</w:t>
            </w:r>
          </w:p>
        </w:tc>
        <w:tc>
          <w:tcPr>
            <w:tcW w:w="3544" w:type="dxa"/>
            <w:gridSpan w:val="5"/>
            <w:tcBorders>
              <w:top w:val="single" w:sz="8" w:space="0" w:color="auto"/>
              <w:left w:val="single" w:sz="4" w:space="0" w:color="auto"/>
              <w:bottom w:val="single" w:sz="4" w:space="0" w:color="auto"/>
              <w:right w:val="single" w:sz="4" w:space="0" w:color="auto"/>
            </w:tcBorders>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Код</w:t>
            </w:r>
          </w:p>
        </w:tc>
        <w:tc>
          <w:tcPr>
            <w:tcW w:w="2551" w:type="dxa"/>
            <w:gridSpan w:val="3"/>
            <w:vMerge w:val="restart"/>
            <w:tcBorders>
              <w:top w:val="single" w:sz="8" w:space="0" w:color="auto"/>
              <w:left w:val="single" w:sz="8" w:space="0" w:color="auto"/>
              <w:right w:val="single" w:sz="8"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Сумма, тыс. руб.</w:t>
            </w:r>
          </w:p>
        </w:tc>
      </w:tr>
      <w:tr w:rsidR="00756AF3" w:rsidRPr="003612F4" w:rsidTr="00756AF3">
        <w:trPr>
          <w:trHeight w:val="371"/>
        </w:trPr>
        <w:tc>
          <w:tcPr>
            <w:tcW w:w="4395" w:type="dxa"/>
            <w:vMerge/>
            <w:tcBorders>
              <w:left w:val="single" w:sz="8" w:space="0" w:color="auto"/>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567" w:type="dxa"/>
            <w:tcBorders>
              <w:top w:val="single" w:sz="4" w:space="0" w:color="auto"/>
              <w:left w:val="single" w:sz="4" w:space="0" w:color="auto"/>
              <w:right w:val="single" w:sz="4" w:space="0" w:color="auto"/>
            </w:tcBorders>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КВСР</w:t>
            </w:r>
          </w:p>
        </w:tc>
        <w:tc>
          <w:tcPr>
            <w:tcW w:w="567" w:type="dxa"/>
            <w:vMerge w:val="restart"/>
            <w:tcBorders>
              <w:top w:val="nil"/>
              <w:left w:val="single" w:sz="4" w:space="0" w:color="auto"/>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раздела</w:t>
            </w:r>
          </w:p>
        </w:tc>
        <w:tc>
          <w:tcPr>
            <w:tcW w:w="567" w:type="dxa"/>
            <w:vMerge w:val="restart"/>
            <w:tcBorders>
              <w:top w:val="nil"/>
              <w:left w:val="nil"/>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подраздела</w:t>
            </w:r>
          </w:p>
        </w:tc>
        <w:tc>
          <w:tcPr>
            <w:tcW w:w="1276" w:type="dxa"/>
            <w:vMerge w:val="restart"/>
            <w:tcBorders>
              <w:top w:val="nil"/>
              <w:left w:val="nil"/>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КЦСР</w:t>
            </w:r>
          </w:p>
        </w:tc>
        <w:tc>
          <w:tcPr>
            <w:tcW w:w="567" w:type="dxa"/>
            <w:vMerge w:val="restart"/>
            <w:tcBorders>
              <w:top w:val="nil"/>
              <w:left w:val="nil"/>
              <w:right w:val="single" w:sz="4"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КВР</w:t>
            </w:r>
          </w:p>
        </w:tc>
        <w:tc>
          <w:tcPr>
            <w:tcW w:w="2551" w:type="dxa"/>
            <w:gridSpan w:val="3"/>
            <w:vMerge/>
            <w:tcBorders>
              <w:left w:val="single" w:sz="8" w:space="0" w:color="auto"/>
              <w:bottom w:val="single" w:sz="8" w:space="0" w:color="000000"/>
              <w:right w:val="single" w:sz="8" w:space="0" w:color="auto"/>
            </w:tcBorders>
            <w:vAlign w:val="center"/>
            <w:hideMark/>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r>
      <w:tr w:rsidR="00756AF3" w:rsidRPr="003612F4" w:rsidTr="00756AF3">
        <w:trPr>
          <w:trHeight w:val="371"/>
        </w:trPr>
        <w:tc>
          <w:tcPr>
            <w:tcW w:w="4395" w:type="dxa"/>
            <w:vMerge/>
            <w:tcBorders>
              <w:left w:val="single" w:sz="8" w:space="0" w:color="auto"/>
              <w:bottom w:val="single" w:sz="8" w:space="0" w:color="000000"/>
              <w:right w:val="single" w:sz="4"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567" w:type="dxa"/>
            <w:tcBorders>
              <w:left w:val="single" w:sz="4" w:space="0" w:color="auto"/>
              <w:bottom w:val="single" w:sz="8" w:space="0" w:color="auto"/>
              <w:right w:val="single" w:sz="4" w:space="0" w:color="auto"/>
            </w:tcBorders>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567" w:type="dxa"/>
            <w:vMerge/>
            <w:tcBorders>
              <w:left w:val="single" w:sz="4" w:space="0" w:color="auto"/>
              <w:bottom w:val="single" w:sz="8" w:space="0" w:color="auto"/>
              <w:right w:val="single" w:sz="4"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567" w:type="dxa"/>
            <w:vMerge/>
            <w:tcBorders>
              <w:left w:val="nil"/>
              <w:bottom w:val="single" w:sz="8" w:space="0" w:color="auto"/>
              <w:right w:val="single" w:sz="4"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1276" w:type="dxa"/>
            <w:vMerge/>
            <w:tcBorders>
              <w:left w:val="nil"/>
              <w:bottom w:val="single" w:sz="8" w:space="0" w:color="auto"/>
              <w:right w:val="single" w:sz="4"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567" w:type="dxa"/>
            <w:vMerge/>
            <w:tcBorders>
              <w:left w:val="nil"/>
              <w:bottom w:val="single" w:sz="8" w:space="0" w:color="auto"/>
              <w:right w:val="single" w:sz="4"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p>
        </w:tc>
        <w:tc>
          <w:tcPr>
            <w:tcW w:w="850" w:type="dxa"/>
            <w:tcBorders>
              <w:left w:val="single" w:sz="8" w:space="0" w:color="auto"/>
              <w:bottom w:val="single" w:sz="8" w:space="0" w:color="000000"/>
              <w:right w:val="single" w:sz="8" w:space="0" w:color="auto"/>
            </w:tcBorders>
            <w:vAlign w:val="center"/>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2024 год</w:t>
            </w:r>
          </w:p>
        </w:tc>
        <w:tc>
          <w:tcPr>
            <w:tcW w:w="851" w:type="dxa"/>
            <w:tcBorders>
              <w:left w:val="single" w:sz="8" w:space="0" w:color="auto"/>
              <w:bottom w:val="single" w:sz="8" w:space="0" w:color="000000"/>
              <w:right w:val="single" w:sz="8" w:space="0" w:color="auto"/>
            </w:tcBorders>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2025 год</w:t>
            </w:r>
          </w:p>
        </w:tc>
        <w:tc>
          <w:tcPr>
            <w:tcW w:w="850" w:type="dxa"/>
            <w:tcBorders>
              <w:left w:val="single" w:sz="8" w:space="0" w:color="auto"/>
              <w:bottom w:val="single" w:sz="8" w:space="0" w:color="000000"/>
              <w:right w:val="single" w:sz="8" w:space="0" w:color="auto"/>
            </w:tcBorders>
          </w:tcPr>
          <w:p w:rsidR="00756AF3" w:rsidRPr="003612F4" w:rsidRDefault="00756AF3" w:rsidP="00531E4E">
            <w:pPr>
              <w:widowControl/>
              <w:autoSpaceDE/>
              <w:autoSpaceDN/>
              <w:adjustRightInd/>
              <w:ind w:firstLine="0"/>
              <w:jc w:val="center"/>
              <w:rPr>
                <w:rFonts w:ascii="Times New Roman" w:hAnsi="Times New Roman" w:cs="Times New Roman"/>
                <w:bCs/>
                <w:sz w:val="18"/>
                <w:szCs w:val="18"/>
                <w:lang w:eastAsia="ru-RU"/>
              </w:rPr>
            </w:pPr>
            <w:r w:rsidRPr="003612F4">
              <w:rPr>
                <w:rFonts w:ascii="Times New Roman" w:hAnsi="Times New Roman" w:cs="Times New Roman"/>
                <w:bCs/>
                <w:sz w:val="18"/>
                <w:szCs w:val="18"/>
                <w:lang w:eastAsia="ru-RU"/>
              </w:rPr>
              <w:t>2026 год</w:t>
            </w:r>
          </w:p>
        </w:tc>
      </w:tr>
      <w:tr w:rsidR="00756AF3" w:rsidRPr="007E241F" w:rsidTr="00756AF3">
        <w:trPr>
          <w:trHeight w:val="216"/>
        </w:trPr>
        <w:tc>
          <w:tcPr>
            <w:tcW w:w="4395" w:type="dxa"/>
            <w:tcBorders>
              <w:top w:val="nil"/>
              <w:left w:val="single" w:sz="8" w:space="0" w:color="auto"/>
              <w:bottom w:val="single" w:sz="8" w:space="0" w:color="auto"/>
              <w:right w:val="single" w:sz="8"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w:t>
            </w:r>
          </w:p>
        </w:tc>
        <w:tc>
          <w:tcPr>
            <w:tcW w:w="567" w:type="dxa"/>
            <w:tcBorders>
              <w:top w:val="nil"/>
              <w:left w:val="single" w:sz="4" w:space="0" w:color="auto"/>
              <w:bottom w:val="single" w:sz="8" w:space="0" w:color="auto"/>
              <w:right w:val="single" w:sz="4" w:space="0" w:color="auto"/>
            </w:tcBorders>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567" w:type="dxa"/>
            <w:tcBorders>
              <w:top w:val="nil"/>
              <w:left w:val="single" w:sz="4" w:space="0" w:color="auto"/>
              <w:bottom w:val="single" w:sz="8" w:space="0" w:color="auto"/>
              <w:right w:val="single" w:sz="4"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w:t>
            </w:r>
          </w:p>
        </w:tc>
        <w:tc>
          <w:tcPr>
            <w:tcW w:w="567" w:type="dxa"/>
            <w:tcBorders>
              <w:top w:val="nil"/>
              <w:left w:val="nil"/>
              <w:bottom w:val="single" w:sz="8" w:space="0" w:color="auto"/>
              <w:right w:val="single" w:sz="4"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w:t>
            </w:r>
          </w:p>
        </w:tc>
        <w:tc>
          <w:tcPr>
            <w:tcW w:w="1276" w:type="dxa"/>
            <w:tcBorders>
              <w:top w:val="nil"/>
              <w:left w:val="nil"/>
              <w:bottom w:val="single" w:sz="8" w:space="0" w:color="auto"/>
              <w:right w:val="single" w:sz="4"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w:t>
            </w:r>
          </w:p>
        </w:tc>
        <w:tc>
          <w:tcPr>
            <w:tcW w:w="567" w:type="dxa"/>
            <w:tcBorders>
              <w:top w:val="nil"/>
              <w:left w:val="nil"/>
              <w:bottom w:val="single" w:sz="8" w:space="0" w:color="auto"/>
              <w:right w:val="single" w:sz="4"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w:t>
            </w:r>
          </w:p>
        </w:tc>
        <w:tc>
          <w:tcPr>
            <w:tcW w:w="850" w:type="dxa"/>
            <w:tcBorders>
              <w:top w:val="nil"/>
              <w:left w:val="single" w:sz="8" w:space="0" w:color="auto"/>
              <w:bottom w:val="single" w:sz="8" w:space="0" w:color="auto"/>
              <w:right w:val="single" w:sz="8" w:space="0" w:color="auto"/>
            </w:tcBorders>
            <w:noWrap/>
            <w:vAlign w:val="center"/>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w:t>
            </w:r>
          </w:p>
        </w:tc>
        <w:tc>
          <w:tcPr>
            <w:tcW w:w="851" w:type="dxa"/>
            <w:tcBorders>
              <w:top w:val="nil"/>
              <w:left w:val="single" w:sz="8" w:space="0" w:color="auto"/>
              <w:bottom w:val="single" w:sz="8" w:space="0" w:color="auto"/>
              <w:right w:val="single" w:sz="8" w:space="0" w:color="auto"/>
            </w:tcBorders>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w:t>
            </w:r>
          </w:p>
        </w:tc>
        <w:tc>
          <w:tcPr>
            <w:tcW w:w="850" w:type="dxa"/>
            <w:tcBorders>
              <w:top w:val="nil"/>
              <w:left w:val="single" w:sz="8" w:space="0" w:color="auto"/>
              <w:bottom w:val="single" w:sz="8" w:space="0" w:color="auto"/>
              <w:right w:val="single" w:sz="8" w:space="0" w:color="auto"/>
            </w:tcBorders>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w:t>
            </w:r>
          </w:p>
        </w:tc>
      </w:tr>
      <w:tr w:rsidR="00756AF3" w:rsidRPr="007E241F" w:rsidTr="00756AF3">
        <w:trPr>
          <w:trHeight w:val="105"/>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8827,7</w:t>
            </w:r>
          </w:p>
        </w:tc>
        <w:tc>
          <w:tcPr>
            <w:tcW w:w="851" w:type="dxa"/>
            <w:tcBorders>
              <w:top w:val="nil"/>
              <w:left w:val="single" w:sz="8" w:space="0" w:color="auto"/>
              <w:bottom w:val="single" w:sz="4" w:space="0" w:color="auto"/>
              <w:right w:val="single" w:sz="8" w:space="0" w:color="auto"/>
            </w:tcBorders>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6600,3</w:t>
            </w:r>
          </w:p>
        </w:tc>
        <w:tc>
          <w:tcPr>
            <w:tcW w:w="850" w:type="dxa"/>
            <w:tcBorders>
              <w:top w:val="nil"/>
              <w:left w:val="single" w:sz="8" w:space="0" w:color="auto"/>
              <w:bottom w:val="single" w:sz="4" w:space="0" w:color="auto"/>
              <w:right w:val="single" w:sz="8" w:space="0" w:color="auto"/>
            </w:tcBorders>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6532,3</w:t>
            </w:r>
          </w:p>
        </w:tc>
      </w:tr>
      <w:tr w:rsidR="00756AF3" w:rsidRPr="007E241F" w:rsidTr="00756AF3">
        <w:trPr>
          <w:trHeight w:val="29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254"/>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tabs>
                <w:tab w:val="left" w:pos="921"/>
                <w:tab w:val="left" w:pos="1209"/>
              </w:tabs>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209"/>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Местная администрация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48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48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1367,1</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956,9</w:t>
            </w:r>
          </w:p>
        </w:tc>
      </w:tr>
      <w:tr w:rsidR="00756AF3" w:rsidRPr="007E241F" w:rsidTr="00756AF3">
        <w:trPr>
          <w:trHeight w:val="48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7427,6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7427,6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756AF3" w:rsidRPr="007E241F" w:rsidTr="00756AF3">
        <w:trPr>
          <w:trHeight w:val="252"/>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7427,6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5608,9</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5540,9</w:t>
            </w:r>
          </w:p>
        </w:tc>
      </w:tr>
      <w:tr w:rsidR="00756AF3" w:rsidRPr="007E241F" w:rsidTr="00756AF3">
        <w:trPr>
          <w:trHeight w:val="252"/>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tcPr>
          <w:p w:rsidR="00756AF3" w:rsidRDefault="00756AF3"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756AF3" w:rsidRPr="007E241F" w:rsidTr="00756AF3">
        <w:trPr>
          <w:trHeight w:val="252"/>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0210173150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756AF3" w:rsidRPr="007E241F" w:rsidTr="00756AF3">
        <w:trPr>
          <w:trHeight w:val="252"/>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0210173150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r>
      <w:tr w:rsidR="00756AF3" w:rsidRPr="007E241F" w:rsidTr="00756AF3">
        <w:trPr>
          <w:trHeight w:val="74"/>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Местная администрация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7426,9</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5608,2</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5540,2</w:t>
            </w:r>
          </w:p>
        </w:tc>
      </w:tr>
      <w:tr w:rsidR="00756AF3" w:rsidRPr="007E241F" w:rsidTr="00756AF3">
        <w:trPr>
          <w:trHeight w:val="175"/>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7426,9</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5608,2</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5540,2</w:t>
            </w:r>
          </w:p>
        </w:tc>
      </w:tr>
      <w:tr w:rsidR="00756AF3" w:rsidRPr="007E241F" w:rsidTr="00756AF3">
        <w:trPr>
          <w:trHeight w:val="175"/>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7086,9</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5349,4</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5349,4</w:t>
            </w:r>
          </w:p>
        </w:tc>
      </w:tr>
      <w:tr w:rsidR="00756AF3" w:rsidRPr="007E241F" w:rsidTr="00756AF3">
        <w:trPr>
          <w:trHeight w:val="104"/>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325,0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245,8</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178,4</w:t>
            </w:r>
          </w:p>
        </w:tc>
      </w:tr>
      <w:tr w:rsidR="00756AF3" w:rsidRPr="007E241F" w:rsidTr="00756AF3">
        <w:trPr>
          <w:trHeight w:val="76"/>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12,4</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Резервные фонды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Осуществление отдельных полномочий по учету средств резервного фонда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Резервный фонд Администрации Парфеновского сельского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0500110400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0500110400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14,5</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Владение, пользование и распоряжение имуществом, находящимся в муниципальной собственности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851" w:type="dxa"/>
            <w:tcBorders>
              <w:top w:val="nil"/>
              <w:left w:val="single" w:sz="8" w:space="0" w:color="auto"/>
              <w:bottom w:val="single" w:sz="4" w:space="0" w:color="auto"/>
              <w:right w:val="single" w:sz="8" w:space="0" w:color="auto"/>
            </w:tcBorders>
          </w:tcPr>
          <w:p w:rsidR="00756AF3" w:rsidRPr="007E241F" w:rsidRDefault="00756AF3" w:rsidP="00531E4E">
            <w:pPr>
              <w:ind w:firstLine="0"/>
              <w:jc w:val="right"/>
              <w:rPr>
                <w:rFonts w:ascii="Times New Roman" w:hAnsi="Times New Roman" w:cs="Times New Roman"/>
                <w:sz w:val="19"/>
                <w:szCs w:val="19"/>
                <w:lang w:eastAsia="ru-RU"/>
              </w:rPr>
            </w:pPr>
          </w:p>
          <w:p w:rsidR="00756AF3" w:rsidRPr="007E241F" w:rsidRDefault="00756AF3" w:rsidP="00531E4E">
            <w:pPr>
              <w:ind w:firstLine="0"/>
              <w:jc w:val="right"/>
              <w:rPr>
                <w:rFonts w:ascii="Times New Roman" w:hAnsi="Times New Roman" w:cs="Times New Roman"/>
                <w:sz w:val="19"/>
                <w:szCs w:val="19"/>
                <w:lang w:eastAsia="ru-RU"/>
              </w:rPr>
            </w:pPr>
          </w:p>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Управление муниципальной собственностью</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851" w:type="dxa"/>
            <w:tcBorders>
              <w:top w:val="nil"/>
              <w:left w:val="single" w:sz="8" w:space="0" w:color="auto"/>
              <w:bottom w:val="single" w:sz="4" w:space="0" w:color="auto"/>
              <w:right w:val="single" w:sz="8" w:space="0" w:color="auto"/>
            </w:tcBorders>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507"/>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C364A">
            <w:pPr>
              <w:widowControl/>
              <w:autoSpaceDE/>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0800110510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851" w:type="dxa"/>
            <w:tcBorders>
              <w:top w:val="nil"/>
              <w:left w:val="single" w:sz="8" w:space="0" w:color="auto"/>
              <w:bottom w:val="single" w:sz="4" w:space="0" w:color="auto"/>
              <w:right w:val="single" w:sz="8" w:space="0" w:color="auto"/>
            </w:tcBorders>
          </w:tcPr>
          <w:p w:rsidR="00756AF3" w:rsidRDefault="00756AF3" w:rsidP="00531E4E">
            <w:pPr>
              <w:ind w:firstLine="0"/>
              <w:jc w:val="center"/>
              <w:rPr>
                <w:rFonts w:ascii="Times New Roman" w:hAnsi="Times New Roman" w:cs="Times New Roman"/>
                <w:sz w:val="19"/>
                <w:szCs w:val="19"/>
                <w:lang w:eastAsia="ru-RU"/>
              </w:rPr>
            </w:pPr>
          </w:p>
          <w:p w:rsidR="005C364A" w:rsidRDefault="005C364A" w:rsidP="00531E4E">
            <w:pPr>
              <w:ind w:firstLine="0"/>
              <w:jc w:val="center"/>
              <w:rPr>
                <w:rFonts w:ascii="Times New Roman" w:hAnsi="Times New Roman" w:cs="Times New Roman"/>
                <w:sz w:val="19"/>
                <w:szCs w:val="19"/>
                <w:lang w:eastAsia="ru-RU"/>
              </w:rPr>
            </w:pPr>
          </w:p>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0800110510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w:t>
            </w:r>
          </w:p>
        </w:tc>
        <w:tc>
          <w:tcPr>
            <w:tcW w:w="851" w:type="dxa"/>
            <w:tcBorders>
              <w:top w:val="nil"/>
              <w:left w:val="single" w:sz="8" w:space="0" w:color="auto"/>
              <w:bottom w:val="single" w:sz="4" w:space="0" w:color="auto"/>
              <w:right w:val="single" w:sz="8" w:space="0" w:color="auto"/>
            </w:tcBorders>
          </w:tcPr>
          <w:p w:rsidR="00756AF3" w:rsidRPr="007E241F" w:rsidRDefault="00756AF3" w:rsidP="00531E4E">
            <w:pPr>
              <w:ind w:firstLine="0"/>
              <w:jc w:val="right"/>
              <w:rPr>
                <w:rFonts w:ascii="Times New Roman" w:hAnsi="Times New Roman" w:cs="Times New Roman"/>
                <w:sz w:val="19"/>
                <w:szCs w:val="19"/>
                <w:lang w:eastAsia="ru-RU"/>
              </w:rPr>
            </w:pPr>
          </w:p>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252"/>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Прочие обязательства муниципальных образований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p>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756AF3" w:rsidRPr="007E241F" w:rsidTr="00756AF3">
        <w:trPr>
          <w:trHeight w:val="279"/>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Ежегодные членские взносы в некоммерческую организацию "Ассоциация муниципальных образований Иркутской области"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0900210550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p>
          <w:p w:rsidR="00756AF3" w:rsidRPr="007E241F" w:rsidRDefault="00756AF3" w:rsidP="00531E4E">
            <w:pPr>
              <w:ind w:firstLine="0"/>
              <w:jc w:val="right"/>
              <w:rPr>
                <w:rFonts w:ascii="Times New Roman" w:hAnsi="Times New Roman" w:cs="Times New Roman"/>
                <w:sz w:val="19"/>
                <w:szCs w:val="19"/>
              </w:rPr>
            </w:pPr>
          </w:p>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756AF3" w:rsidRPr="007E241F" w:rsidTr="00756AF3">
        <w:trPr>
          <w:trHeight w:val="268"/>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C364A">
            <w:pPr>
              <w:widowControl/>
              <w:autoSpaceDE/>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0900210550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4,5</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НАЦИОНАЛЬНАЯ ОБОРОНА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149"/>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272"/>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Материально-техническое и финансовое обеспечение деятельности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217,5</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0210151180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441"/>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0210151180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182,7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189,5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217"/>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Местная администрация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371"/>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Финансовое обеспечение выполнения функций муниципальных органов</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371"/>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0210220190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65,0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65,0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p>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pStyle w:val="aff8"/>
              <w:spacing w:before="0" w:beforeAutospacing="0" w:after="0"/>
              <w:rPr>
                <w:bCs/>
                <w:sz w:val="19"/>
                <w:szCs w:val="19"/>
              </w:rPr>
            </w:pPr>
            <w:r w:rsidRPr="007E241F">
              <w:rPr>
                <w:bCs/>
                <w:sz w:val="19"/>
                <w:szCs w:val="19"/>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безопасности на водных объектах на территории Парфеновского муниципального образования в 2024-2026 годах»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pStyle w:val="aff8"/>
              <w:spacing w:before="0" w:beforeAutospacing="0" w:after="0"/>
              <w:rPr>
                <w:bCs/>
                <w:sz w:val="19"/>
                <w:szCs w:val="19"/>
              </w:rPr>
            </w:pPr>
            <w:r w:rsidRPr="007E241F">
              <w:rPr>
                <w:bCs/>
                <w:sz w:val="19"/>
                <w:szCs w:val="19"/>
              </w:rPr>
              <w:t>Обеспечение первичных мер пожарной безопасности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Создание резерва ГСМ для заправки пожарного автомобиля  (мотопомпы)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Приобретение и установка указателей «Забор воды»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bCs/>
                <w:sz w:val="19"/>
                <w:szCs w:val="19"/>
                <w:lang w:eastAsia="ru-RU"/>
              </w:rPr>
              <w:t>Опашка населенных пунктов</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8600186006</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8600186006</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мероприятия по очистке территорий населенных пунктов от мусора, сухой травы, несанкционированных свалок, приобретение мотокос</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8600186009</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8600186009</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Приобретение и установка пожарных извещателей (в подведомственных объектах и в местах проживания неадаптированных слоев населения)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rPr>
                <w:rFonts w:ascii="Times New Roman" w:hAnsi="Times New Roman" w:cs="Times New Roman"/>
                <w:bCs/>
                <w:sz w:val="19"/>
                <w:szCs w:val="19"/>
                <w:lang w:val="en-US" w:eastAsia="ru-RU"/>
              </w:rPr>
            </w:pPr>
            <w:r w:rsidRPr="007E241F">
              <w:rPr>
                <w:rFonts w:ascii="Times New Roman" w:hAnsi="Times New Roman" w:cs="Times New Roman"/>
                <w:bCs/>
                <w:sz w:val="19"/>
                <w:szCs w:val="19"/>
                <w:lang w:eastAsia="ru-RU"/>
              </w:rPr>
              <w:t>8600186010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Приобретение средств пожаротушения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8600186011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Защита населения и территорий от чрезвычайных ситуаций природного и техногенного характера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8600300000</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Прохождение курсов повышения квалификации должностными лицами в учебно-методических центрах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val="en-US" w:eastAsia="ru-RU"/>
              </w:rPr>
            </w:pPr>
            <w:r w:rsidRPr="007E241F">
              <w:rPr>
                <w:rFonts w:ascii="Times New Roman" w:hAnsi="Times New Roman" w:cs="Times New Roman"/>
                <w:bCs/>
                <w:sz w:val="19"/>
                <w:szCs w:val="19"/>
                <w:lang w:eastAsia="ru-RU"/>
              </w:rPr>
              <w:t>8600386003</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756AF3" w:rsidRPr="007E241F" w:rsidRDefault="00756AF3" w:rsidP="00531E4E">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8600386003</w:t>
            </w:r>
          </w:p>
        </w:tc>
        <w:tc>
          <w:tcPr>
            <w:tcW w:w="567" w:type="dxa"/>
            <w:tcBorders>
              <w:top w:val="nil"/>
              <w:left w:val="nil"/>
              <w:bottom w:val="single" w:sz="4" w:space="0" w:color="auto"/>
              <w:right w:val="single" w:sz="4" w:space="0" w:color="auto"/>
            </w:tcBorders>
            <w:shd w:val="clear" w:color="auto" w:fill="auto"/>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200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756AF3" w:rsidRPr="007E241F" w:rsidRDefault="00756AF3" w:rsidP="00531E4E">
            <w:pPr>
              <w:ind w:firstLine="0"/>
              <w:jc w:val="right"/>
              <w:rPr>
                <w:rFonts w:ascii="Times New Roman" w:hAnsi="Times New Roman" w:cs="Times New Roman"/>
                <w:bCs/>
                <w:sz w:val="19"/>
                <w:szCs w:val="19"/>
                <w:highlight w:val="yellow"/>
              </w:rPr>
            </w:pPr>
            <w:r w:rsidRPr="007E241F">
              <w:rPr>
                <w:rFonts w:ascii="Times New Roman" w:hAnsi="Times New Roman" w:cs="Times New Roman"/>
                <w:bCs/>
                <w:sz w:val="19"/>
                <w:szCs w:val="19"/>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НАЦИОНАЛЬНАЯ ЭКОНОМИКА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bCs/>
                <w:sz w:val="19"/>
                <w:szCs w:val="19"/>
              </w:rPr>
            </w:pPr>
            <w:r w:rsidRPr="007E241F">
              <w:rPr>
                <w:rFonts w:ascii="Times New Roman" w:hAnsi="Times New Roman" w:cs="Times New Roman"/>
                <w:bCs/>
                <w:sz w:val="19"/>
                <w:szCs w:val="19"/>
              </w:rPr>
              <w:t>1695,8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1761,60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1816,7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1675,8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1726,60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1786,7</w:t>
            </w:r>
          </w:p>
        </w:tc>
      </w:tr>
      <w:tr w:rsidR="00756AF3" w:rsidRPr="007E241F" w:rsidTr="00756AF3">
        <w:trPr>
          <w:trHeight w:val="419"/>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дорожного хозяйства на территории Парфеновского муниципального образования на 2024-2026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1675,8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756AF3" w:rsidRPr="007E241F" w:rsidTr="00756AF3">
        <w:trPr>
          <w:trHeight w:val="131"/>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Обеспечение сохранности автомобильных дорог общего пользования местного значения путем выполнения ремонтных и эксплуатационных работ</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highlight w:val="yellow"/>
              </w:rPr>
            </w:pPr>
            <w:r w:rsidRPr="007E241F">
              <w:rPr>
                <w:rFonts w:ascii="Times New Roman" w:hAnsi="Times New Roman" w:cs="Times New Roman"/>
                <w:sz w:val="19"/>
                <w:szCs w:val="19"/>
              </w:rPr>
              <w:t>1519,8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Ремонт и содержание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8900189001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1519,8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756AF3" w:rsidRPr="007E241F" w:rsidTr="00756AF3">
        <w:trPr>
          <w:trHeight w:val="131"/>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8900189001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1519,8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1720,6</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1780,7</w:t>
            </w:r>
          </w:p>
        </w:tc>
      </w:tr>
      <w:tr w:rsidR="00756AF3" w:rsidRPr="007E241F" w:rsidTr="00756AF3">
        <w:trPr>
          <w:trHeight w:val="131"/>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Основное мероприятие: Обеспечение безопасности дорожного движения на автомобильных дорогах общего пользования местного значения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дорожных знаков</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8900289002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8900289002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Основное мероприятие: Осуществление иных мероприятий в отношении автомобильных дорог общего пользования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Парфеновского сельского поселения и земельные участки под ними, сооружений на них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Оценка технического состояния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8900389005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 xml:space="preserve">Другие вопросы в области национальной </w:t>
            </w:r>
            <w:r w:rsidRPr="007E241F">
              <w:rPr>
                <w:rFonts w:ascii="Times New Roman" w:hAnsi="Times New Roman" w:cs="Times New Roman"/>
                <w:sz w:val="19"/>
                <w:szCs w:val="19"/>
              </w:rPr>
              <w:lastRenderedPageBreak/>
              <w:t>экономики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lastRenderedPageBreak/>
              <w:t>Градостроительная деятельность Парфеновского сельского поселения, мероприятия по землеустройству</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Мероприятия в области градостроительной деятельности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Межевание, установление границ на местности</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3400110930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3400110930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2833E2" w:rsidTr="00CC492C">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ЖИЛИЩНО-КОММУНАЛЬНОЕ ХОЗЯЙСТВО</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highlight w:val="yellow"/>
              </w:rPr>
            </w:pPr>
            <w:r w:rsidRPr="007E241F">
              <w:rPr>
                <w:rFonts w:ascii="Times New Roman" w:hAnsi="Times New Roman" w:cs="Times New Roman"/>
                <w:sz w:val="19"/>
                <w:szCs w:val="19"/>
              </w:rPr>
              <w:t>1622,8</w:t>
            </w:r>
          </w:p>
        </w:tc>
        <w:tc>
          <w:tcPr>
            <w:tcW w:w="851" w:type="dxa"/>
            <w:tcBorders>
              <w:top w:val="nil"/>
              <w:left w:val="single" w:sz="8" w:space="0" w:color="auto"/>
              <w:bottom w:val="single" w:sz="4" w:space="0" w:color="auto"/>
              <w:right w:val="single" w:sz="8" w:space="0" w:color="auto"/>
            </w:tcBorders>
            <w:vAlign w:val="bottom"/>
          </w:tcPr>
          <w:p w:rsidR="00756AF3" w:rsidRPr="007B63F6"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1999,8</w:t>
            </w:r>
          </w:p>
        </w:tc>
        <w:tc>
          <w:tcPr>
            <w:tcW w:w="850" w:type="dxa"/>
            <w:tcBorders>
              <w:top w:val="nil"/>
              <w:left w:val="single" w:sz="8" w:space="0" w:color="auto"/>
              <w:bottom w:val="single" w:sz="4" w:space="0" w:color="auto"/>
              <w:right w:val="single" w:sz="8" w:space="0" w:color="auto"/>
            </w:tcBorders>
            <w:shd w:val="clear" w:color="auto" w:fill="auto"/>
            <w:vAlign w:val="bottom"/>
          </w:tcPr>
          <w:p w:rsidR="00756AF3" w:rsidRPr="002833E2"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1752,8</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Жилищное хозяйство</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18,0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Владение, пользование и распоряжение имуществом, находящимся в муниципальной собственности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rPr>
                <w:rFonts w:ascii="Times New Roman" w:hAnsi="Times New Roman" w:cs="Times New Roman"/>
                <w:sz w:val="19"/>
                <w:szCs w:val="19"/>
              </w:rPr>
            </w:pPr>
            <w:r w:rsidRPr="007E241F">
              <w:rPr>
                <w:rFonts w:ascii="Times New Roman" w:hAnsi="Times New Roman" w:cs="Times New Roman"/>
                <w:sz w:val="19"/>
                <w:szCs w:val="19"/>
              </w:rPr>
              <w:t>Управление муниципальной собственностью</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tabs>
                <w:tab w:val="left" w:pos="6120"/>
              </w:tabs>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0800110520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tabs>
                <w:tab w:val="left" w:pos="6120"/>
              </w:tabs>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0800110520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18,0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Коммунальное хозяйство</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410,0</w:t>
            </w:r>
          </w:p>
        </w:tc>
        <w:tc>
          <w:tcPr>
            <w:tcW w:w="851" w:type="dxa"/>
            <w:tcBorders>
              <w:top w:val="nil"/>
              <w:left w:val="single" w:sz="8" w:space="0" w:color="auto"/>
              <w:bottom w:val="single" w:sz="4" w:space="0" w:color="auto"/>
              <w:right w:val="single" w:sz="8" w:space="0" w:color="auto"/>
            </w:tcBorders>
            <w:vAlign w:val="bottom"/>
          </w:tcPr>
          <w:p w:rsidR="00756AF3" w:rsidRPr="002833E2"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320,0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CC492C">
              <w:rPr>
                <w:rFonts w:ascii="Times New Roman" w:hAnsi="Times New Roman" w:cs="Times New Roman"/>
                <w:sz w:val="19"/>
                <w:szCs w:val="19"/>
                <w:lang w:eastAsia="ru-RU"/>
              </w:rPr>
              <w:t>634,0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110,</w:t>
            </w:r>
            <w:r w:rsidRPr="007E241F">
              <w:rPr>
                <w:rFonts w:ascii="Times New Roman" w:hAnsi="Times New Roman" w:cs="Times New Roman"/>
                <w:sz w:val="19"/>
                <w:szCs w:val="19"/>
                <w:lang w:val="en-US" w:eastAsia="ru-RU"/>
              </w:rPr>
              <w:t>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электро-, тепло- и водоснабжения населения, водоотведения в границах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110,</w:t>
            </w:r>
            <w:r w:rsidRPr="007E241F">
              <w:rPr>
                <w:rFonts w:ascii="Times New Roman" w:hAnsi="Times New Roman" w:cs="Times New Roman"/>
                <w:sz w:val="19"/>
                <w:szCs w:val="19"/>
                <w:lang w:val="en-US" w:eastAsia="ru-RU"/>
              </w:rPr>
              <w:t>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теплоснабжением населения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3500211100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50,</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3500211100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50,</w:t>
            </w:r>
            <w:r w:rsidRPr="007E241F">
              <w:rPr>
                <w:rFonts w:ascii="Times New Roman" w:hAnsi="Times New Roman" w:cs="Times New Roman"/>
                <w:sz w:val="19"/>
                <w:szCs w:val="19"/>
                <w:lang w:val="en-US"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водоснабжением населения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3500211200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3500211200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связанные с водотведением в границах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3500211300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3500211300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жилищно-коммунального хозяйства на территории Парфеновского муниципального образования на 2024-2026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Модернизация, строительство, реконструкция, ремонт и содержание объектов водоснабжения и теплоснабжения Парфеновского сельского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16</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3</w:t>
            </w:r>
            <w:r w:rsidRPr="007E241F">
              <w:rPr>
                <w:rFonts w:ascii="Times New Roman" w:hAnsi="Times New Roman" w:cs="Times New Roman"/>
                <w:sz w:val="19"/>
                <w:szCs w:val="19"/>
                <w:lang w:eastAsia="ru-RU"/>
              </w:rPr>
              <w:t>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F7586E" w:rsidRDefault="00756AF3" w:rsidP="00531E4E">
            <w:pPr>
              <w:widowControl/>
              <w:autoSpaceDE/>
              <w:autoSpaceDN/>
              <w:adjustRightInd/>
              <w:ind w:firstLine="0"/>
              <w:jc w:val="left"/>
              <w:rPr>
                <w:rFonts w:ascii="Times New Roman" w:hAnsi="Times New Roman" w:cs="Times New Roman"/>
                <w:sz w:val="19"/>
                <w:szCs w:val="19"/>
                <w:lang w:eastAsia="ru-RU"/>
              </w:rPr>
            </w:pPr>
            <w:r w:rsidRPr="00F7586E">
              <w:rPr>
                <w:rFonts w:ascii="Times New Roman" w:hAnsi="Times New Roman" w:cs="Times New Roman"/>
                <w:sz w:val="19"/>
                <w:szCs w:val="19"/>
              </w:rPr>
              <w:t>Капитальный ремонт инженерных сетей в с. Парфеново Черемховского района, водопровод по ул. Долгих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F7586E" w:rsidRDefault="00756AF3" w:rsidP="00531E4E">
            <w:pPr>
              <w:widowControl/>
              <w:autoSpaceDE/>
              <w:autoSpaceDN/>
              <w:adjustRightInd/>
              <w:ind w:firstLine="0"/>
              <w:jc w:val="left"/>
              <w:rPr>
                <w:rFonts w:ascii="Times New Roman" w:hAnsi="Times New Roman" w:cs="Times New Roman"/>
                <w:sz w:val="19"/>
                <w:szCs w:val="19"/>
              </w:rPr>
            </w:pPr>
            <w:r w:rsidRPr="00F7586E">
              <w:rPr>
                <w:rFonts w:ascii="Times New Roman" w:hAnsi="Times New Roman" w:cs="Times New Roman"/>
                <w:sz w:val="19"/>
                <w:szCs w:val="19"/>
              </w:rPr>
              <w:t>Капитальный ремонт инженерных сетей в с. Парфеново Черемховского района. Сети водоотведения МКД по ул. Молодежная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Содержание и ремонт сетей уличного освещения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w:t>
            </w:r>
            <w:r>
              <w:rPr>
                <w:rFonts w:ascii="Times New Roman" w:hAnsi="Times New Roman" w:cs="Times New Roman"/>
                <w:sz w:val="19"/>
                <w:szCs w:val="19"/>
                <w:lang w:eastAsia="ru-RU"/>
              </w:rPr>
              <w:t>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5</w:t>
            </w: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Заключение концессионных соглашений в отношении объектов </w:t>
            </w:r>
            <w:r w:rsidR="002D4B15" w:rsidRPr="007E241F">
              <w:rPr>
                <w:rFonts w:ascii="Times New Roman" w:hAnsi="Times New Roman" w:cs="Times New Roman"/>
                <w:sz w:val="19"/>
                <w:szCs w:val="19"/>
              </w:rPr>
              <w:t>теплоснабжения, водоснабжения</w:t>
            </w:r>
            <w:r w:rsidRPr="007E241F">
              <w:rPr>
                <w:rFonts w:ascii="Times New Roman" w:hAnsi="Times New Roman" w:cs="Times New Roman"/>
                <w:sz w:val="19"/>
                <w:szCs w:val="19"/>
              </w:rPr>
              <w:t xml:space="preserve"> и водоотведения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Разработка </w:t>
            </w:r>
            <w:r w:rsidR="002D4B15" w:rsidRPr="007E241F">
              <w:rPr>
                <w:rFonts w:ascii="Times New Roman" w:hAnsi="Times New Roman" w:cs="Times New Roman"/>
                <w:sz w:val="19"/>
                <w:szCs w:val="19"/>
              </w:rPr>
              <w:t>проектной, технической</w:t>
            </w:r>
            <w:r w:rsidRPr="007E241F">
              <w:rPr>
                <w:rFonts w:ascii="Times New Roman" w:hAnsi="Times New Roman" w:cs="Times New Roman"/>
                <w:sz w:val="19"/>
                <w:szCs w:val="19"/>
              </w:rPr>
              <w:t xml:space="preserve"> документации на объекты жилищно-коммунальной инфраструктуры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8800188006</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Закупка товаров, работ и услуг для обеспечения </w:t>
            </w:r>
            <w:r w:rsidRPr="007E241F">
              <w:rPr>
                <w:rFonts w:ascii="Times New Roman" w:hAnsi="Times New Roman" w:cs="Times New Roman"/>
                <w:sz w:val="19"/>
                <w:szCs w:val="19"/>
              </w:rPr>
              <w:lastRenderedPageBreak/>
              <w:t>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8800188006</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highlight w:val="yellow"/>
              </w:rPr>
            </w:pPr>
            <w:r w:rsidRPr="007E241F">
              <w:rPr>
                <w:rFonts w:ascii="Times New Roman" w:hAnsi="Times New Roman" w:cs="Times New Roman"/>
                <w:sz w:val="19"/>
                <w:szCs w:val="19"/>
              </w:rPr>
              <w:lastRenderedPageBreak/>
              <w:t>Муниципальная программа «Чистая вода на 2024 -2026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120,0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224,0</w:t>
            </w:r>
          </w:p>
        </w:tc>
      </w:tr>
      <w:tr w:rsidR="00756AF3" w:rsidRPr="007E241F" w:rsidTr="00756AF3">
        <w:trPr>
          <w:trHeight w:val="499"/>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tabs>
                <w:tab w:val="left" w:pos="1080"/>
              </w:tabs>
              <w:ind w:firstLine="0"/>
              <w:jc w:val="left"/>
              <w:rPr>
                <w:rFonts w:ascii="Times New Roman" w:hAnsi="Times New Roman" w:cs="Times New Roman"/>
                <w:iCs/>
                <w:sz w:val="19"/>
                <w:szCs w:val="19"/>
              </w:rPr>
            </w:pPr>
            <w:r w:rsidRPr="007E241F">
              <w:rPr>
                <w:rFonts w:ascii="Times New Roman" w:hAnsi="Times New Roman" w:cs="Times New Roman"/>
                <w:sz w:val="19"/>
                <w:szCs w:val="19"/>
              </w:rPr>
              <w:t>Обеспечение жителей Парфеновского сельского поселения питьевой водой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120,0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224,0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tabs>
                <w:tab w:val="left" w:pos="1080"/>
              </w:tabs>
              <w:ind w:firstLine="0"/>
              <w:jc w:val="left"/>
              <w:rPr>
                <w:rFonts w:ascii="Times New Roman" w:hAnsi="Times New Roman" w:cs="Times New Roman"/>
                <w:iCs/>
                <w:sz w:val="19"/>
                <w:szCs w:val="19"/>
              </w:rPr>
            </w:pPr>
            <w:r w:rsidRPr="007E241F">
              <w:rPr>
                <w:rFonts w:ascii="Times New Roman" w:hAnsi="Times New Roman" w:cs="Times New Roman"/>
                <w:iCs/>
                <w:sz w:val="19"/>
                <w:szCs w:val="19"/>
              </w:rPr>
              <w:t>Разработка пакета документов по оформлению разрешительной документации на использование водных объектов</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w:t>
            </w: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F7586E" w:rsidRDefault="00756AF3" w:rsidP="00531E4E">
            <w:pPr>
              <w:tabs>
                <w:tab w:val="left" w:pos="1080"/>
              </w:tabs>
              <w:ind w:left="-11" w:firstLine="0"/>
              <w:rPr>
                <w:rFonts w:ascii="Times New Roman" w:hAnsi="Times New Roman" w:cs="Times New Roman"/>
                <w:iCs/>
                <w:sz w:val="19"/>
                <w:szCs w:val="19"/>
              </w:rPr>
            </w:pPr>
            <w:r w:rsidRPr="00F7586E">
              <w:rPr>
                <w:rFonts w:ascii="Times New Roman" w:hAnsi="Times New Roman" w:cs="Times New Roman"/>
                <w:iCs/>
                <w:sz w:val="19"/>
                <w:szCs w:val="19"/>
              </w:rPr>
              <w:t>Приобретение специализированной техники (автоцистерны) для водоснабжения населения и учреждений социальной сферы питьевой водой.</w:t>
            </w:r>
          </w:p>
          <w:p w:rsidR="00756AF3" w:rsidRPr="00F7586E" w:rsidRDefault="00756AF3" w:rsidP="00531E4E">
            <w:pPr>
              <w:widowControl/>
              <w:autoSpaceDE/>
              <w:autoSpaceDN/>
              <w:adjustRightInd/>
              <w:ind w:firstLine="0"/>
              <w:jc w:val="left"/>
              <w:rPr>
                <w:rFonts w:ascii="Times New Roman" w:hAnsi="Times New Roman" w:cs="Times New Roman"/>
                <w:sz w:val="19"/>
                <w:szCs w:val="19"/>
              </w:rPr>
            </w:pP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224,0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w:t>
            </w:r>
            <w:r>
              <w:rPr>
                <w:rFonts w:ascii="Times New Roman" w:hAnsi="Times New Roman" w:cs="Times New Roman"/>
                <w:color w:val="000000"/>
                <w:sz w:val="19"/>
                <w:szCs w:val="19"/>
              </w:rPr>
              <w:t>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224,0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D255C3" w:rsidRDefault="00756AF3" w:rsidP="00531E4E">
            <w:pPr>
              <w:widowControl/>
              <w:autoSpaceDE/>
              <w:autoSpaceDN/>
              <w:adjustRightInd/>
              <w:ind w:firstLine="0"/>
              <w:jc w:val="left"/>
              <w:rPr>
                <w:rFonts w:ascii="Times New Roman" w:hAnsi="Times New Roman" w:cs="Times New Roman"/>
                <w:sz w:val="19"/>
                <w:szCs w:val="19"/>
              </w:rPr>
            </w:pPr>
            <w:r w:rsidRPr="00D255C3">
              <w:rPr>
                <w:rFonts w:ascii="Times New Roman" w:hAnsi="Times New Roman" w:cs="Times New Roman"/>
                <w:iCs/>
                <w:sz w:val="19"/>
                <w:szCs w:val="19"/>
              </w:rPr>
              <w:t>Ремонт водонапорной башни в с.Парфеново</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960019600</w:t>
            </w:r>
            <w:r>
              <w:rPr>
                <w:rFonts w:ascii="Times New Roman" w:hAnsi="Times New Roman" w:cs="Times New Roman"/>
                <w:sz w:val="19"/>
                <w:szCs w:val="19"/>
                <w:lang w:eastAsia="ru-RU"/>
              </w:rPr>
              <w:t>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756AF3"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rPr>
                <w:rFonts w:ascii="Times New Roman" w:hAnsi="Times New Roman" w:cs="Times New Roman"/>
                <w:color w:val="000000"/>
                <w:sz w:val="19"/>
                <w:szCs w:val="19"/>
              </w:rPr>
            </w:pPr>
            <w:r w:rsidRPr="007E241F">
              <w:rPr>
                <w:rFonts w:ascii="Times New Roman" w:hAnsi="Times New Roman" w:cs="Times New Roman"/>
                <w:color w:val="000000"/>
                <w:sz w:val="19"/>
                <w:szCs w:val="19"/>
              </w:rPr>
              <w:t>960019600</w:t>
            </w:r>
            <w:r>
              <w:rPr>
                <w:rFonts w:ascii="Times New Roman" w:hAnsi="Times New Roman" w:cs="Times New Roman"/>
                <w:color w:val="000000"/>
                <w:sz w:val="19"/>
                <w:szCs w:val="19"/>
              </w:rPr>
              <w:t>2</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Default="00756AF3" w:rsidP="00531E4E">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756AF3" w:rsidRPr="0066019E"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Благоустройство</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center"/>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1194,8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CC492C">
              <w:rPr>
                <w:rFonts w:ascii="Times New Roman" w:hAnsi="Times New Roman" w:cs="Times New Roman"/>
                <w:sz w:val="19"/>
                <w:szCs w:val="19"/>
                <w:lang w:eastAsia="ru-RU"/>
              </w:rPr>
              <w:t>1663,8</w:t>
            </w:r>
          </w:p>
        </w:tc>
        <w:tc>
          <w:tcPr>
            <w:tcW w:w="850" w:type="dxa"/>
            <w:tcBorders>
              <w:top w:val="nil"/>
              <w:left w:val="single" w:sz="8" w:space="0" w:color="auto"/>
              <w:bottom w:val="single" w:sz="4" w:space="0" w:color="auto"/>
              <w:right w:val="single" w:sz="8" w:space="0" w:color="auto"/>
            </w:tcBorders>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1102,8</w:t>
            </w:r>
          </w:p>
        </w:tc>
      </w:tr>
      <w:tr w:rsidR="00756AF3" w:rsidRPr="0066019E"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1094,8</w:t>
            </w:r>
          </w:p>
        </w:tc>
        <w:tc>
          <w:tcPr>
            <w:tcW w:w="851" w:type="dxa"/>
            <w:tcBorders>
              <w:top w:val="nil"/>
              <w:left w:val="single" w:sz="8" w:space="0" w:color="auto"/>
              <w:bottom w:val="single" w:sz="4" w:space="0" w:color="auto"/>
              <w:right w:val="single" w:sz="8" w:space="0" w:color="auto"/>
            </w:tcBorders>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1027,8</w:t>
            </w:r>
          </w:p>
        </w:tc>
        <w:tc>
          <w:tcPr>
            <w:tcW w:w="850" w:type="dxa"/>
            <w:tcBorders>
              <w:top w:val="nil"/>
              <w:left w:val="single" w:sz="8" w:space="0" w:color="auto"/>
              <w:bottom w:val="single" w:sz="4" w:space="0" w:color="auto"/>
              <w:right w:val="single" w:sz="8" w:space="0" w:color="auto"/>
            </w:tcBorders>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1002,8</w:t>
            </w:r>
          </w:p>
        </w:tc>
      </w:tr>
      <w:tr w:rsidR="00756AF3" w:rsidRPr="0066019E"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благоустройства территории муниципального образования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1094,8</w:t>
            </w:r>
          </w:p>
        </w:tc>
        <w:tc>
          <w:tcPr>
            <w:tcW w:w="851" w:type="dxa"/>
            <w:tcBorders>
              <w:top w:val="nil"/>
              <w:left w:val="single" w:sz="8" w:space="0" w:color="auto"/>
              <w:bottom w:val="single" w:sz="4" w:space="0" w:color="auto"/>
              <w:right w:val="single" w:sz="8" w:space="0" w:color="auto"/>
            </w:tcBorders>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1027,8</w:t>
            </w:r>
          </w:p>
        </w:tc>
        <w:tc>
          <w:tcPr>
            <w:tcW w:w="850" w:type="dxa"/>
            <w:tcBorders>
              <w:top w:val="nil"/>
              <w:left w:val="single" w:sz="8" w:space="0" w:color="auto"/>
              <w:bottom w:val="single" w:sz="4" w:space="0" w:color="auto"/>
              <w:right w:val="single" w:sz="8" w:space="0" w:color="auto"/>
            </w:tcBorders>
            <w:vAlign w:val="bottom"/>
          </w:tcPr>
          <w:p w:rsidR="00756AF3" w:rsidRPr="0066019E"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1002,8</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Уличное освещение</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деятельности по накоплению и транспортированию твердых коммунальных отходов, ликвидация несанкционированных свалок</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3500312100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3500312100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Прочие мероприятия по благоустройству поселений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3500312400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40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3500312400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4</w:t>
            </w: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35</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35003S2370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829</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837,8</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837,8</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35003S2370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829</w:t>
            </w:r>
            <w:r w:rsidRPr="007E241F">
              <w:rPr>
                <w:rFonts w:ascii="Times New Roman" w:hAnsi="Times New Roman" w:cs="Times New Roman"/>
                <w:sz w:val="19"/>
                <w:szCs w:val="19"/>
                <w:lang w:eastAsia="ru-RU"/>
              </w:rPr>
              <w:t>,</w:t>
            </w:r>
            <w:r w:rsidRPr="007E241F">
              <w:rPr>
                <w:rFonts w:ascii="Times New Roman" w:hAnsi="Times New Roman" w:cs="Times New Roman"/>
                <w:sz w:val="19"/>
                <w:szCs w:val="19"/>
                <w:lang w:val="en-US" w:eastAsia="ru-RU"/>
              </w:rPr>
              <w:t>8</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837,8</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CC492C">
              <w:rPr>
                <w:rFonts w:ascii="Times New Roman" w:hAnsi="Times New Roman" w:cs="Times New Roman"/>
                <w:sz w:val="19"/>
                <w:szCs w:val="19"/>
                <w:lang w:eastAsia="ru-RU"/>
              </w:rPr>
              <w:t>837,8</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2024-2026гг.»</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8300000000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36</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44"/>
              <w:jc w:val="left"/>
              <w:rPr>
                <w:rFonts w:ascii="Times New Roman" w:hAnsi="Times New Roman" w:cs="Times New Roman"/>
                <w:sz w:val="19"/>
                <w:szCs w:val="19"/>
              </w:rPr>
            </w:pPr>
            <w:r w:rsidRPr="007E241F">
              <w:rPr>
                <w:rFonts w:ascii="Times New Roman" w:hAnsi="Times New Roman" w:cs="Times New Roman"/>
                <w:sz w:val="19"/>
                <w:szCs w:val="19"/>
              </w:rPr>
              <w:t>Снижение вредного воздействия отходов на здоровье человека и окружающую среду на территории Парфеновского</w:t>
            </w:r>
            <w:r w:rsidR="005C364A">
              <w:rPr>
                <w:rFonts w:ascii="Times New Roman" w:hAnsi="Times New Roman" w:cs="Times New Roman"/>
                <w:sz w:val="19"/>
                <w:szCs w:val="19"/>
              </w:rPr>
              <w:t xml:space="preserve"> </w:t>
            </w:r>
            <w:r w:rsidRPr="007E241F">
              <w:rPr>
                <w:rFonts w:ascii="Times New Roman" w:hAnsi="Times New Roman" w:cs="Times New Roman"/>
                <w:sz w:val="19"/>
                <w:szCs w:val="19"/>
              </w:rPr>
              <w:t>муниципального образования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8300100000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36</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10</w:t>
            </w: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Снижение негативного влияния отходов на состояние окружающей среды (ликвидация 5 несанкционированных свалок)</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8300183001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8300183001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Устройство контейнерных площадок для сбора КГО (5 шт.)</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бункеров под КГО (5 шт. по 8 м³)</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12,0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Приобретение контейнеров под ТКО (10 шт. по 0,75 м³)</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8300</w:t>
            </w:r>
            <w:r w:rsidRPr="007E241F">
              <w:rPr>
                <w:rFonts w:ascii="Times New Roman" w:hAnsi="Times New Roman" w:cs="Times New Roman"/>
                <w:sz w:val="19"/>
                <w:szCs w:val="19"/>
                <w:lang w:val="en-US" w:eastAsia="ru-RU"/>
              </w:rPr>
              <w:t>183</w:t>
            </w:r>
            <w:r w:rsidRPr="007E241F">
              <w:rPr>
                <w:rFonts w:ascii="Times New Roman" w:hAnsi="Times New Roman" w:cs="Times New Roman"/>
                <w:sz w:val="19"/>
                <w:szCs w:val="19"/>
                <w:lang w:eastAsia="ru-RU"/>
              </w:rPr>
              <w:t>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w:t>
            </w:r>
            <w:r w:rsidRPr="007E241F">
              <w:rPr>
                <w:rFonts w:ascii="Times New Roman" w:hAnsi="Times New Roman" w:cs="Times New Roman"/>
                <w:sz w:val="19"/>
                <w:szCs w:val="19"/>
                <w:lang w:eastAsia="ru-RU"/>
              </w:rPr>
              <w:t>,0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ОБРАЗОВАНИЕ</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val="en-US" w:eastAsia="ru-RU"/>
              </w:rPr>
              <w:t>30</w:t>
            </w:r>
            <w:r w:rsidRPr="007E241F">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highlight w:val="yellow"/>
                <w:lang w:eastAsia="ru-RU"/>
              </w:rPr>
            </w:pPr>
            <w:r w:rsidRPr="007E241F">
              <w:rPr>
                <w:rFonts w:ascii="Times New Roman" w:hAnsi="Times New Roman" w:cs="Times New Roman"/>
                <w:sz w:val="19"/>
                <w:szCs w:val="19"/>
                <w:lang w:eastAsia="ru-RU"/>
              </w:rPr>
              <w:t>30,0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Подготовка (повышение квалификации) кадров</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4300000000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Повышение качества подготовки и уровня квалификации кадров</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повышения квалификации выборных должностных лиц местного самоуправления, муниципальных служащих и работников муниципальных учреждений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4300113000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4300113000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24,0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«Развитие культуры в Парфеновском муниципальном образовании на период 2024-2025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7000000000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Основное мероприятие: Создание условий для улучшения качества услуг предоставляемых учреждениями культуры населению</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07</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7000200000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Обеспечение условий для повышения профессионального уровня работников культуры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07</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05</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val="en-US" w:eastAsia="ru-RU"/>
              </w:rPr>
              <w:t>70002</w:t>
            </w:r>
            <w:r w:rsidRPr="007E241F">
              <w:rPr>
                <w:rFonts w:ascii="Times New Roman" w:hAnsi="Times New Roman" w:cs="Times New Roman"/>
                <w:bCs/>
                <w:sz w:val="19"/>
                <w:szCs w:val="19"/>
                <w:lang w:eastAsia="ru-RU"/>
              </w:rPr>
              <w:t>70</w:t>
            </w:r>
            <w:r w:rsidRPr="007E241F">
              <w:rPr>
                <w:rFonts w:ascii="Times New Roman" w:hAnsi="Times New Roman" w:cs="Times New Roman"/>
                <w:bCs/>
                <w:sz w:val="19"/>
                <w:szCs w:val="19"/>
                <w:lang w:val="en-US" w:eastAsia="ru-RU"/>
              </w:rPr>
              <w:t>00</w:t>
            </w:r>
            <w:r w:rsidRPr="007E241F">
              <w:rPr>
                <w:rFonts w:ascii="Times New Roman" w:hAnsi="Times New Roman" w:cs="Times New Roman"/>
                <w:bCs/>
                <w:sz w:val="19"/>
                <w:szCs w:val="19"/>
                <w:lang w:eastAsia="ru-RU"/>
              </w:rPr>
              <w:t>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07</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05</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val="en-US" w:eastAsia="ru-RU"/>
              </w:rPr>
              <w:t>70002</w:t>
            </w:r>
            <w:r w:rsidRPr="007E241F">
              <w:rPr>
                <w:rFonts w:ascii="Times New Roman" w:hAnsi="Times New Roman" w:cs="Times New Roman"/>
                <w:bCs/>
                <w:sz w:val="19"/>
                <w:szCs w:val="19"/>
                <w:lang w:eastAsia="ru-RU"/>
              </w:rPr>
              <w:t>70</w:t>
            </w:r>
            <w:r w:rsidRPr="007E241F">
              <w:rPr>
                <w:rFonts w:ascii="Times New Roman" w:hAnsi="Times New Roman" w:cs="Times New Roman"/>
                <w:bCs/>
                <w:sz w:val="19"/>
                <w:szCs w:val="19"/>
                <w:lang w:val="en-US" w:eastAsia="ru-RU"/>
              </w:rPr>
              <w:t>00</w:t>
            </w:r>
            <w:r w:rsidRPr="007E241F">
              <w:rPr>
                <w:rFonts w:ascii="Times New Roman" w:hAnsi="Times New Roman" w:cs="Times New Roman"/>
                <w:bCs/>
                <w:sz w:val="19"/>
                <w:szCs w:val="19"/>
                <w:lang w:eastAsia="ru-RU"/>
              </w:rPr>
              <w:t>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val="en-US"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val="en-US" w:eastAsia="ru-RU"/>
              </w:rPr>
            </w:pPr>
            <w:r w:rsidRPr="007E241F">
              <w:rPr>
                <w:rFonts w:ascii="Times New Roman" w:hAnsi="Times New Roman" w:cs="Times New Roman"/>
                <w:sz w:val="19"/>
                <w:szCs w:val="19"/>
                <w:lang w:eastAsia="ru-RU"/>
              </w:rPr>
              <w:t>6,</w:t>
            </w:r>
            <w:r w:rsidRPr="007E241F">
              <w:rPr>
                <w:rFonts w:ascii="Times New Roman" w:hAnsi="Times New Roman" w:cs="Times New Roman"/>
                <w:sz w:val="19"/>
                <w:szCs w:val="19"/>
                <w:lang w:val="en-US"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6,0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w:t>
            </w:r>
          </w:p>
        </w:tc>
      </w:tr>
      <w:tr w:rsidR="00756AF3" w:rsidRPr="007E241F" w:rsidTr="00756AF3">
        <w:trPr>
          <w:trHeight w:val="155"/>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КУЛЬТУРА, КИНЕМАТОГРАФИЯ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E30690" w:rsidRDefault="00756AF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CC492C"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3742,3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C80565" w:rsidP="00C80565">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w:t>
            </w:r>
            <w:r w:rsidR="00756AF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4</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Культура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E30690" w:rsidRDefault="00756AF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CC492C"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3742,3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C80565"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4040,4</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культуры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4000000000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E30690" w:rsidRDefault="00756AF3" w:rsidP="00E30690">
            <w:pPr>
              <w:widowControl/>
              <w:autoSpaceDE/>
              <w:autoSpaceDN/>
              <w:adjustRightInd/>
              <w:ind w:firstLine="0"/>
              <w:jc w:val="right"/>
              <w:rPr>
                <w:rFonts w:ascii="Times New Roman" w:hAnsi="Times New Roman" w:cs="Times New Roman"/>
                <w:sz w:val="19"/>
                <w:szCs w:val="19"/>
                <w:lang w:eastAsia="ru-RU"/>
              </w:rPr>
            </w:pPr>
            <w:r w:rsidRPr="00E30690">
              <w:rPr>
                <w:rFonts w:ascii="Times New Roman" w:hAnsi="Times New Roman" w:cs="Times New Roman"/>
                <w:sz w:val="19"/>
                <w:szCs w:val="19"/>
                <w:lang w:eastAsia="ru-RU"/>
              </w:rPr>
              <w:t>425</w:t>
            </w:r>
            <w:r w:rsidR="00E30690" w:rsidRPr="00E30690">
              <w:rPr>
                <w:rFonts w:ascii="Times New Roman" w:hAnsi="Times New Roman" w:cs="Times New Roman"/>
                <w:sz w:val="19"/>
                <w:szCs w:val="19"/>
                <w:lang w:eastAsia="ru-RU"/>
              </w:rPr>
              <w:t>8</w:t>
            </w:r>
            <w:r w:rsidRPr="00E30690">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CC492C" w:rsidP="00531E4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3742,3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C80565" w:rsidP="00C80565">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bCs/>
                <w:sz w:val="19"/>
                <w:szCs w:val="19"/>
                <w:lang w:eastAsia="ru-RU"/>
              </w:rPr>
              <w:t>4040</w:t>
            </w:r>
            <w:r w:rsidR="00756AF3" w:rsidRPr="007E241F">
              <w:rPr>
                <w:rFonts w:ascii="Times New Roman" w:hAnsi="Times New Roman" w:cs="Times New Roman"/>
                <w:bCs/>
                <w:sz w:val="19"/>
                <w:szCs w:val="19"/>
                <w:lang w:eastAsia="ru-RU"/>
              </w:rPr>
              <w:t>,</w:t>
            </w:r>
            <w:r>
              <w:rPr>
                <w:rFonts w:ascii="Times New Roman" w:hAnsi="Times New Roman" w:cs="Times New Roman"/>
                <w:bCs/>
                <w:sz w:val="19"/>
                <w:szCs w:val="19"/>
                <w:lang w:eastAsia="ru-RU"/>
              </w:rPr>
              <w:t>4</w:t>
            </w:r>
          </w:p>
        </w:tc>
      </w:tr>
      <w:tr w:rsidR="00756AF3" w:rsidRPr="009E2180" w:rsidTr="00756AF3">
        <w:trPr>
          <w:trHeight w:val="286"/>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Организация досуга и обеспечение жителей поселения услугами организаций культуры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E3069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395</w:t>
            </w:r>
            <w:r w:rsidR="00E30690">
              <w:rPr>
                <w:rFonts w:ascii="Times New Roman" w:hAnsi="Times New Roman" w:cs="Times New Roman"/>
                <w:sz w:val="19"/>
                <w:szCs w:val="19"/>
                <w:lang w:eastAsia="ru-RU"/>
              </w:rPr>
              <w:t>8</w:t>
            </w:r>
            <w:r w:rsidRPr="007E241F">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9E2180" w:rsidRDefault="00C80565" w:rsidP="00531E4E">
            <w:pPr>
              <w:widowControl/>
              <w:autoSpaceDE/>
              <w:autoSpaceDN/>
              <w:adjustRightInd/>
              <w:ind w:firstLine="0"/>
              <w:jc w:val="right"/>
              <w:rPr>
                <w:rFonts w:ascii="Times New Roman" w:hAnsi="Times New Roman" w:cs="Times New Roman"/>
                <w:sz w:val="19"/>
                <w:szCs w:val="19"/>
                <w:highlight w:val="yellow"/>
                <w:lang w:eastAsia="ru-RU"/>
              </w:rPr>
            </w:pPr>
            <w:r w:rsidRPr="00C80565">
              <w:rPr>
                <w:rFonts w:ascii="Times New Roman" w:hAnsi="Times New Roman" w:cs="Times New Roman"/>
                <w:bCs/>
                <w:sz w:val="19"/>
                <w:szCs w:val="19"/>
                <w:lang w:eastAsia="ru-RU"/>
              </w:rPr>
              <w:t>3627,3</w:t>
            </w:r>
          </w:p>
        </w:tc>
        <w:tc>
          <w:tcPr>
            <w:tcW w:w="850" w:type="dxa"/>
            <w:tcBorders>
              <w:top w:val="nil"/>
              <w:left w:val="single" w:sz="8" w:space="0" w:color="auto"/>
              <w:bottom w:val="single" w:sz="4" w:space="0" w:color="auto"/>
              <w:right w:val="single" w:sz="8" w:space="0" w:color="auto"/>
            </w:tcBorders>
            <w:vAlign w:val="bottom"/>
          </w:tcPr>
          <w:p w:rsidR="00756AF3" w:rsidRPr="009E2180" w:rsidRDefault="00C80565" w:rsidP="00531E4E">
            <w:pPr>
              <w:widowControl/>
              <w:autoSpaceDE/>
              <w:autoSpaceDN/>
              <w:adjustRightInd/>
              <w:ind w:firstLine="0"/>
              <w:jc w:val="right"/>
              <w:rPr>
                <w:rFonts w:ascii="Times New Roman" w:hAnsi="Times New Roman" w:cs="Times New Roman"/>
                <w:sz w:val="19"/>
                <w:szCs w:val="19"/>
                <w:highlight w:val="yellow"/>
                <w:lang w:eastAsia="ru-RU"/>
              </w:rPr>
            </w:pPr>
            <w:r w:rsidRPr="00C80565">
              <w:rPr>
                <w:rFonts w:ascii="Times New Roman" w:hAnsi="Times New Roman" w:cs="Times New Roman"/>
                <w:bCs/>
                <w:sz w:val="19"/>
                <w:szCs w:val="19"/>
                <w:lang w:eastAsia="ru-RU"/>
              </w:rPr>
              <w:t>3935,4</w:t>
            </w:r>
          </w:p>
        </w:tc>
      </w:tr>
      <w:tr w:rsidR="00756AF3" w:rsidRPr="009E2180"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обеспечение деятельности муниципальных учреждений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4000120290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E3069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395</w:t>
            </w:r>
            <w:r w:rsidR="00E30690">
              <w:rPr>
                <w:rFonts w:ascii="Times New Roman" w:hAnsi="Times New Roman" w:cs="Times New Roman"/>
                <w:sz w:val="19"/>
                <w:szCs w:val="19"/>
                <w:lang w:eastAsia="ru-RU"/>
              </w:rPr>
              <w:t>8</w:t>
            </w:r>
            <w:r w:rsidRPr="007E241F">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9E2180" w:rsidRDefault="00C80565" w:rsidP="00531E4E">
            <w:pPr>
              <w:widowControl/>
              <w:autoSpaceDE/>
              <w:autoSpaceDN/>
              <w:adjustRightInd/>
              <w:ind w:firstLine="0"/>
              <w:jc w:val="right"/>
              <w:rPr>
                <w:rFonts w:ascii="Times New Roman" w:hAnsi="Times New Roman" w:cs="Times New Roman"/>
                <w:bCs/>
                <w:sz w:val="19"/>
                <w:szCs w:val="19"/>
                <w:highlight w:val="yellow"/>
                <w:lang w:eastAsia="ru-RU"/>
              </w:rPr>
            </w:pPr>
            <w:r w:rsidRPr="00C80565">
              <w:rPr>
                <w:rFonts w:ascii="Times New Roman" w:hAnsi="Times New Roman" w:cs="Times New Roman"/>
                <w:bCs/>
                <w:sz w:val="19"/>
                <w:szCs w:val="19"/>
                <w:lang w:eastAsia="ru-RU"/>
              </w:rPr>
              <w:t>3627,3</w:t>
            </w:r>
          </w:p>
        </w:tc>
        <w:tc>
          <w:tcPr>
            <w:tcW w:w="850" w:type="dxa"/>
            <w:tcBorders>
              <w:top w:val="nil"/>
              <w:left w:val="single" w:sz="8" w:space="0" w:color="auto"/>
              <w:bottom w:val="single" w:sz="4" w:space="0" w:color="auto"/>
              <w:right w:val="single" w:sz="8" w:space="0" w:color="auto"/>
            </w:tcBorders>
            <w:vAlign w:val="bottom"/>
          </w:tcPr>
          <w:p w:rsidR="00756AF3" w:rsidRPr="009E2180" w:rsidRDefault="00C80565" w:rsidP="00531E4E">
            <w:pPr>
              <w:widowControl/>
              <w:autoSpaceDE/>
              <w:autoSpaceDN/>
              <w:adjustRightInd/>
              <w:ind w:firstLine="0"/>
              <w:jc w:val="right"/>
              <w:rPr>
                <w:rFonts w:ascii="Times New Roman" w:hAnsi="Times New Roman" w:cs="Times New Roman"/>
                <w:bCs/>
                <w:sz w:val="19"/>
                <w:szCs w:val="19"/>
                <w:highlight w:val="yellow"/>
                <w:lang w:eastAsia="ru-RU"/>
              </w:rPr>
            </w:pPr>
            <w:r w:rsidRPr="00C80565">
              <w:rPr>
                <w:rFonts w:ascii="Times New Roman" w:hAnsi="Times New Roman" w:cs="Times New Roman"/>
                <w:bCs/>
                <w:sz w:val="19"/>
                <w:szCs w:val="19"/>
                <w:lang w:eastAsia="ru-RU"/>
              </w:rPr>
              <w:t>3935,4</w:t>
            </w:r>
          </w:p>
        </w:tc>
      </w:tr>
      <w:tr w:rsidR="00756AF3" w:rsidRPr="007E241F" w:rsidTr="00756AF3">
        <w:trPr>
          <w:trHeight w:val="315"/>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4000120290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E30690">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33</w:t>
            </w:r>
            <w:r w:rsidR="00E30690">
              <w:rPr>
                <w:rFonts w:ascii="Times New Roman" w:hAnsi="Times New Roman" w:cs="Times New Roman"/>
                <w:sz w:val="19"/>
                <w:szCs w:val="19"/>
                <w:lang w:eastAsia="ru-RU"/>
              </w:rPr>
              <w:t>54</w:t>
            </w:r>
            <w:r w:rsidRPr="007E241F">
              <w:rPr>
                <w:rFonts w:ascii="Times New Roman" w:hAnsi="Times New Roman" w:cs="Times New Roman"/>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3007,4</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3007,4</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4000120290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600,0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CC492C">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w:t>
            </w:r>
            <w:r w:rsidR="00CC492C">
              <w:rPr>
                <w:rFonts w:ascii="Times New Roman" w:hAnsi="Times New Roman" w:cs="Times New Roman"/>
                <w:bCs/>
                <w:sz w:val="19"/>
                <w:szCs w:val="19"/>
                <w:lang w:eastAsia="ru-RU"/>
              </w:rPr>
              <w:t>58</w:t>
            </w:r>
            <w:r w:rsidRPr="007E241F">
              <w:rPr>
                <w:rFonts w:ascii="Times New Roman" w:hAnsi="Times New Roman" w:cs="Times New Roman"/>
                <w:bCs/>
                <w:sz w:val="19"/>
                <w:szCs w:val="19"/>
                <w:lang w:eastAsia="ru-RU"/>
              </w:rPr>
              <w:t>,</w:t>
            </w:r>
            <w:r w:rsidR="00CC492C">
              <w:rPr>
                <w:rFonts w:ascii="Times New Roman" w:hAnsi="Times New Roman" w:cs="Times New Roman"/>
                <w:bCs/>
                <w:sz w:val="19"/>
                <w:szCs w:val="19"/>
                <w:lang w:eastAsia="ru-RU"/>
              </w:rPr>
              <w:t>4</w:t>
            </w:r>
          </w:p>
        </w:tc>
        <w:tc>
          <w:tcPr>
            <w:tcW w:w="850" w:type="dxa"/>
            <w:tcBorders>
              <w:top w:val="nil"/>
              <w:left w:val="single" w:sz="8" w:space="0" w:color="auto"/>
              <w:bottom w:val="single" w:sz="4" w:space="0" w:color="auto"/>
              <w:right w:val="single" w:sz="8" w:space="0" w:color="auto"/>
            </w:tcBorders>
            <w:vAlign w:val="bottom"/>
          </w:tcPr>
          <w:p w:rsidR="00756AF3" w:rsidRPr="007E241F" w:rsidRDefault="00CC492C" w:rsidP="00531E4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866,5</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4000120290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800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Муниципальная программа «Энергосбережение и повышение энергетической эффективности в муниципальном казенном учреждении культуры «Культурно-досуговый  центр Парфеновского сельского поселения» 2023-2025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6400000000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Повышение эффективности использования энергетических ресурсов на территории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val="en-US"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bCs/>
                <w:sz w:val="19"/>
                <w:szCs w:val="19"/>
                <w:lang w:eastAsia="ru-RU"/>
              </w:rPr>
              <w:t>6</w:t>
            </w:r>
            <w:r w:rsidRPr="007E241F">
              <w:rPr>
                <w:rFonts w:ascii="Times New Roman" w:hAnsi="Times New Roman" w:cs="Times New Roman"/>
                <w:bCs/>
                <w:sz w:val="19"/>
                <w:szCs w:val="19"/>
                <w:lang w:val="en-US" w:eastAsia="ru-RU"/>
              </w:rPr>
              <w:t>40</w:t>
            </w:r>
            <w:r w:rsidRPr="007E241F">
              <w:rPr>
                <w:rFonts w:ascii="Times New Roman" w:hAnsi="Times New Roman" w:cs="Times New Roman"/>
                <w:bCs/>
                <w:sz w:val="19"/>
                <w:szCs w:val="19"/>
                <w:lang w:eastAsia="ru-RU"/>
              </w:rPr>
              <w:t>1300001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60,0</w:t>
            </w:r>
          </w:p>
        </w:tc>
      </w:tr>
      <w:tr w:rsidR="00756AF3" w:rsidRPr="002833E2"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Муниципальная программа «Развитие культуры в Парфеновском муниципальном образовании на период 2024-2026 годы»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2833E2"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C80565">
              <w:rPr>
                <w:rFonts w:ascii="Times New Roman" w:hAnsi="Times New Roman" w:cs="Times New Roman"/>
                <w:bCs/>
                <w:sz w:val="19"/>
                <w:szCs w:val="19"/>
                <w:lang w:eastAsia="ru-RU"/>
              </w:rPr>
              <w:t>240,0</w:t>
            </w:r>
          </w:p>
        </w:tc>
        <w:tc>
          <w:tcPr>
            <w:tcW w:w="851" w:type="dxa"/>
            <w:tcBorders>
              <w:top w:val="nil"/>
              <w:left w:val="single" w:sz="8" w:space="0" w:color="auto"/>
              <w:bottom w:val="single" w:sz="4" w:space="0" w:color="auto"/>
              <w:right w:val="single" w:sz="8" w:space="0" w:color="auto"/>
            </w:tcBorders>
            <w:vAlign w:val="bottom"/>
          </w:tcPr>
          <w:p w:rsidR="00756AF3" w:rsidRPr="002833E2"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C80565">
              <w:rPr>
                <w:rFonts w:ascii="Times New Roman" w:hAnsi="Times New Roman" w:cs="Times New Roman"/>
                <w:bCs/>
                <w:sz w:val="19"/>
                <w:szCs w:val="19"/>
                <w:lang w:eastAsia="ru-RU"/>
              </w:rPr>
              <w:t>115,0</w:t>
            </w:r>
          </w:p>
        </w:tc>
        <w:tc>
          <w:tcPr>
            <w:tcW w:w="850" w:type="dxa"/>
            <w:tcBorders>
              <w:top w:val="nil"/>
              <w:left w:val="single" w:sz="8" w:space="0" w:color="auto"/>
              <w:bottom w:val="single" w:sz="4" w:space="0" w:color="auto"/>
              <w:right w:val="single" w:sz="8" w:space="0" w:color="auto"/>
            </w:tcBorders>
            <w:vAlign w:val="bottom"/>
          </w:tcPr>
          <w:p w:rsidR="00756AF3" w:rsidRPr="002833E2"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C80565">
              <w:rPr>
                <w:rFonts w:ascii="Times New Roman" w:hAnsi="Times New Roman" w:cs="Times New Roman"/>
                <w:bCs/>
                <w:sz w:val="19"/>
                <w:szCs w:val="19"/>
                <w:lang w:eastAsia="ru-RU"/>
              </w:rPr>
              <w:t>105,0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Обеспечение функционирования учреждений культуры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160,0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80,0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Текущий ремонт зданий,</w:t>
            </w:r>
            <w:r>
              <w:rPr>
                <w:rFonts w:ascii="Times New Roman" w:hAnsi="Times New Roman" w:cs="Times New Roman"/>
                <w:sz w:val="19"/>
                <w:szCs w:val="19"/>
                <w:lang w:eastAsia="ru-RU"/>
              </w:rPr>
              <w:t xml:space="preserve"> закрепленных за уч</w:t>
            </w:r>
            <w:r w:rsidRPr="007E241F">
              <w:rPr>
                <w:rFonts w:ascii="Times New Roman" w:hAnsi="Times New Roman" w:cs="Times New Roman"/>
                <w:sz w:val="19"/>
                <w:szCs w:val="19"/>
                <w:lang w:eastAsia="ru-RU"/>
              </w:rPr>
              <w:t>реждениями</w:t>
            </w:r>
            <w:r w:rsidR="002D4B15">
              <w:rPr>
                <w:rFonts w:ascii="Times New Roman" w:hAnsi="Times New Roman" w:cs="Times New Roman"/>
                <w:sz w:val="19"/>
                <w:szCs w:val="19"/>
                <w:lang w:eastAsia="ru-RU"/>
              </w:rPr>
              <w:t xml:space="preserve"> культуры </w:t>
            </w:r>
            <w:r w:rsidRPr="007E241F">
              <w:rPr>
                <w:rFonts w:ascii="Times New Roman" w:hAnsi="Times New Roman" w:cs="Times New Roman"/>
                <w:sz w:val="19"/>
                <w:szCs w:val="19"/>
                <w:lang w:eastAsia="ru-RU"/>
              </w:rPr>
              <w:t>на праве оперативного управления Савинский клуб</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120,0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Обеспечение соответствия учреждений культуры требованиям действующего законодательства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w:t>
            </w:r>
            <w:r w:rsidRPr="007E241F">
              <w:rPr>
                <w:rFonts w:ascii="Times New Roman" w:hAnsi="Times New Roman" w:cs="Times New Roman"/>
                <w:bCs/>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7000170002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40,0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w:t>
            </w:r>
            <w:r w:rsidRPr="007E241F">
              <w:rPr>
                <w:rFonts w:ascii="Times New Roman" w:hAnsi="Times New Roman" w:cs="Times New Roman"/>
                <w:bCs/>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Основное мероприятие: Создание условий для улучшения качества услуг предоставляемых учреждениями культуры населению</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highlight w:val="yellow"/>
                <w:lang w:eastAsia="ru-RU"/>
              </w:rPr>
            </w:pPr>
            <w:r w:rsidRPr="007E241F">
              <w:rPr>
                <w:rFonts w:ascii="Times New Roman" w:hAnsi="Times New Roman" w:cs="Times New Roman"/>
                <w:bCs/>
                <w:sz w:val="19"/>
                <w:szCs w:val="19"/>
                <w:lang w:eastAsia="ru-RU"/>
              </w:rPr>
              <w:t>8</w:t>
            </w:r>
            <w:r>
              <w:rPr>
                <w:rFonts w:ascii="Times New Roman" w:hAnsi="Times New Roman" w:cs="Times New Roman"/>
                <w:bCs/>
                <w:sz w:val="19"/>
                <w:szCs w:val="19"/>
                <w:lang w:eastAsia="ru-RU"/>
              </w:rPr>
              <w:t>0</w:t>
            </w:r>
            <w:r w:rsidRPr="007E241F">
              <w:rPr>
                <w:rFonts w:ascii="Times New Roman" w:hAnsi="Times New Roman" w:cs="Times New Roman"/>
                <w:bCs/>
                <w:sz w:val="19"/>
                <w:szCs w:val="19"/>
                <w:lang w:eastAsia="ru-RU"/>
              </w:rPr>
              <w:t>,0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Обеспечение проведения праздничных, памятных, иных культурно-массовых мероприятий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7000270003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08</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7000270003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30,0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Улучшение материально-технического обеспечения учреждений культуры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7000206005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08</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7000206005</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СОЦИАЛЬНАЯ ПОЛИТИКА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Пенсионное обеспечение</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Деятельность в области дополнительного пенсионного обеспечения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4900114000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 </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4900114000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300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915,0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ФИЗИЧЕСКАЯ КУЛЬТУРА И СПОРТ</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Физическая культура</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Деятельность в области физической культуры и спорта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5300000000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Обеспечение мероприятий в области физической культуры и спорта в муниципальном образовании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5300100000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Развитие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5300116000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center"/>
              <w:rPr>
                <w:rFonts w:ascii="Times New Roman" w:hAnsi="Times New Roman" w:cs="Times New Roman"/>
                <w:sz w:val="19"/>
                <w:szCs w:val="19"/>
              </w:rPr>
            </w:pPr>
            <w:r w:rsidRPr="007E241F">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5300116000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ind w:firstLine="0"/>
              <w:jc w:val="right"/>
              <w:rPr>
                <w:rFonts w:ascii="Times New Roman" w:hAnsi="Times New Roman" w:cs="Times New Roman"/>
                <w:sz w:val="19"/>
                <w:szCs w:val="19"/>
              </w:rPr>
            </w:pPr>
            <w:r w:rsidRPr="007E241F">
              <w:rPr>
                <w:rFonts w:ascii="Times New Roman" w:hAnsi="Times New Roman" w:cs="Times New Roman"/>
                <w:sz w:val="19"/>
                <w:szCs w:val="19"/>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Муниципальная программа «Физическая культура и массовый спорт в Парфеновском муниципальном образовании»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11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val="en-US" w:eastAsia="ru-RU"/>
              </w:rPr>
            </w:pPr>
            <w:r w:rsidRPr="007E241F">
              <w:rPr>
                <w:rFonts w:ascii="Times New Roman" w:hAnsi="Times New Roman" w:cs="Times New Roman"/>
                <w:sz w:val="19"/>
                <w:szCs w:val="19"/>
                <w:lang w:val="en-US"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Основное мероприятие «Обеспечение условий для занятий физической культурой и спортом населения сельского поселения, приобщения к регулярным занятиям физической культурой и спортом, развитие и реализация спортивного потенциала населения»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Разработка проектно-сметной документации для строительства спортивной многофункциональной площадки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9100191001</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rPr>
              <w:t>Строительство многофункциональной спортивной площадки в с. Парфеново, по ул. Молодежная, 1Г</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9100191002</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105,0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Приобретение спортивного инвентаря для улучшения материальной базы.</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Приобретение спортивной формы для участников спортивных мероприятий.</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11</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9100291004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utoSpaceDN/>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200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25,0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center"/>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 xml:space="preserve">ОБСЛУЖИВАНИЕ ГОСУДАРСТВЕННОГО И </w:t>
            </w:r>
            <w:r w:rsidRPr="007E241F">
              <w:rPr>
                <w:rFonts w:ascii="Times New Roman" w:hAnsi="Times New Roman" w:cs="Times New Roman"/>
                <w:sz w:val="19"/>
                <w:szCs w:val="19"/>
              </w:rPr>
              <w:lastRenderedPageBreak/>
              <w:t>МУНИЦИПАЛЬНОГО ДОЛГА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lastRenderedPageBreak/>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center"/>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lastRenderedPageBreak/>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Управление муниципальным долгом</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0400000000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Исполнение долговых обязательств</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0400100000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Процентные платежи по муниципальным долговым обязательствам</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0400110300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13</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0400110300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700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6,3</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5,2</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utoSpaceDN/>
              <w:adjustRightInd/>
              <w:ind w:firstLine="0"/>
              <w:jc w:val="left"/>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114"/>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widowControl/>
              <w:autoSpaceDE/>
              <w:adjustRightInd/>
              <w:ind w:firstLine="0"/>
              <w:jc w:val="left"/>
              <w:rPr>
                <w:rFonts w:ascii="Times New Roman" w:hAnsi="Times New Roman" w:cs="Times New Roman"/>
                <w:sz w:val="19"/>
                <w:szCs w:val="19"/>
                <w:lang w:eastAsia="ru-RU"/>
              </w:rPr>
            </w:pPr>
            <w:r w:rsidRPr="007E241F">
              <w:rPr>
                <w:rFonts w:ascii="Times New Roman" w:hAnsi="Times New Roman" w:cs="Times New Roman"/>
                <w:sz w:val="19"/>
                <w:szCs w:val="19"/>
                <w:lang w:eastAsia="ru-RU"/>
              </w:rPr>
              <w:t>Предоставление межбюджетных трансфертов</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5200000000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5200100000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164,6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92"/>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части полномочий поселения по исполнению бюджета</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5200115100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5200115100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5200115200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5200115200</w:t>
            </w:r>
          </w:p>
        </w:tc>
        <w:tc>
          <w:tcPr>
            <w:tcW w:w="567" w:type="dxa"/>
            <w:tcBorders>
              <w:top w:val="nil"/>
              <w:left w:val="nil"/>
              <w:bottom w:val="single" w:sz="4" w:space="0" w:color="auto"/>
              <w:right w:val="single" w:sz="4" w:space="0" w:color="auto"/>
            </w:tcBorders>
            <w:noWrap/>
            <w:vAlign w:val="bottom"/>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26,7</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части полномочий по ЖКХ</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C364A">
            <w:pPr>
              <w:widowControl/>
              <w:autoSpaceDE/>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5200115300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49,3</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5200115300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49,3</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70"/>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 на осуществление полномочий поселения по осуществлению внутреннего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tcPr>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5C364A" w:rsidRDefault="005C364A" w:rsidP="00531E4E">
            <w:pPr>
              <w:widowControl/>
              <w:autoSpaceDE/>
              <w:adjustRightInd/>
              <w:ind w:firstLine="0"/>
              <w:jc w:val="center"/>
              <w:rPr>
                <w:rFonts w:ascii="Times New Roman" w:hAnsi="Times New Roman" w:cs="Times New Roman"/>
                <w:bCs/>
                <w:sz w:val="19"/>
                <w:szCs w:val="19"/>
                <w:lang w:eastAsia="ru-RU"/>
              </w:rPr>
            </w:pPr>
          </w:p>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5200115400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756AF3">
        <w:trPr>
          <w:trHeight w:val="88"/>
        </w:trPr>
        <w:tc>
          <w:tcPr>
            <w:tcW w:w="4395" w:type="dxa"/>
            <w:tcBorders>
              <w:top w:val="nil"/>
              <w:left w:val="single" w:sz="8" w:space="0" w:color="auto"/>
              <w:bottom w:val="single" w:sz="4" w:space="0" w:color="auto"/>
              <w:right w:val="single" w:sz="8" w:space="0" w:color="auto"/>
            </w:tcBorders>
            <w:hideMark/>
          </w:tcPr>
          <w:p w:rsidR="00756AF3" w:rsidRPr="007E241F" w:rsidRDefault="00756AF3" w:rsidP="00531E4E">
            <w:pPr>
              <w:ind w:firstLine="0"/>
              <w:jc w:val="left"/>
              <w:rPr>
                <w:rFonts w:ascii="Times New Roman" w:hAnsi="Times New Roman" w:cs="Times New Roman"/>
                <w:sz w:val="19"/>
                <w:szCs w:val="19"/>
              </w:rPr>
            </w:pPr>
            <w:r w:rsidRPr="007E241F">
              <w:rPr>
                <w:rFonts w:ascii="Times New Roman" w:hAnsi="Times New Roman" w:cs="Times New Roman"/>
                <w:sz w:val="19"/>
                <w:szCs w:val="19"/>
              </w:rPr>
              <w:t>Межбюджетные трансферты</w:t>
            </w:r>
          </w:p>
        </w:tc>
        <w:tc>
          <w:tcPr>
            <w:tcW w:w="567" w:type="dxa"/>
            <w:tcBorders>
              <w:top w:val="nil"/>
              <w:left w:val="single" w:sz="4" w:space="0" w:color="auto"/>
              <w:bottom w:val="single" w:sz="4" w:space="0" w:color="auto"/>
              <w:right w:val="single" w:sz="4" w:space="0" w:color="auto"/>
            </w:tcBorders>
          </w:tcPr>
          <w:p w:rsidR="00756AF3" w:rsidRPr="007E241F" w:rsidRDefault="00756AF3" w:rsidP="00531E4E">
            <w:pPr>
              <w:widowControl/>
              <w:autoSpaceDE/>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14</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5200115400</w:t>
            </w:r>
          </w:p>
        </w:tc>
        <w:tc>
          <w:tcPr>
            <w:tcW w:w="567" w:type="dxa"/>
            <w:tcBorders>
              <w:top w:val="nil"/>
              <w:left w:val="nil"/>
              <w:bottom w:val="single" w:sz="4" w:space="0" w:color="auto"/>
              <w:right w:val="single" w:sz="4" w:space="0" w:color="auto"/>
            </w:tcBorders>
            <w:noWrap/>
            <w:vAlign w:val="bottom"/>
            <w:hideMark/>
          </w:tcPr>
          <w:p w:rsidR="00756AF3" w:rsidRPr="007E241F" w:rsidRDefault="00756AF3" w:rsidP="00531E4E">
            <w:pPr>
              <w:widowControl/>
              <w:autoSpaceDE/>
              <w:adjustRightInd/>
              <w:ind w:firstLine="0"/>
              <w:jc w:val="center"/>
              <w:rPr>
                <w:rFonts w:ascii="Times New Roman" w:hAnsi="Times New Roman" w:cs="Times New Roman"/>
                <w:sz w:val="19"/>
                <w:szCs w:val="19"/>
                <w:lang w:eastAsia="ru-RU"/>
              </w:rPr>
            </w:pPr>
            <w:r w:rsidRPr="007E241F">
              <w:rPr>
                <w:rFonts w:ascii="Times New Roman" w:hAnsi="Times New Roman" w:cs="Times New Roman"/>
                <w:sz w:val="19"/>
                <w:szCs w:val="19"/>
                <w:lang w:eastAsia="ru-RU"/>
              </w:rPr>
              <w:t>500</w:t>
            </w:r>
          </w:p>
        </w:tc>
        <w:tc>
          <w:tcPr>
            <w:tcW w:w="850" w:type="dxa"/>
            <w:tcBorders>
              <w:top w:val="nil"/>
              <w:left w:val="single" w:sz="8" w:space="0" w:color="auto"/>
              <w:bottom w:val="single" w:sz="4" w:space="0" w:color="auto"/>
              <w:right w:val="single" w:sz="8" w:space="0" w:color="auto"/>
            </w:tcBorders>
            <w:noWrap/>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88,6</w:t>
            </w:r>
          </w:p>
        </w:tc>
        <w:tc>
          <w:tcPr>
            <w:tcW w:w="851"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c>
          <w:tcPr>
            <w:tcW w:w="850" w:type="dxa"/>
            <w:tcBorders>
              <w:top w:val="nil"/>
              <w:left w:val="single" w:sz="8" w:space="0" w:color="auto"/>
              <w:bottom w:val="single" w:sz="4" w:space="0" w:color="auto"/>
              <w:right w:val="single" w:sz="8" w:space="0" w:color="auto"/>
            </w:tcBorders>
            <w:vAlign w:val="bottom"/>
          </w:tcPr>
          <w:p w:rsidR="00756AF3" w:rsidRPr="007E241F" w:rsidRDefault="00756AF3" w:rsidP="00531E4E">
            <w:pPr>
              <w:widowControl/>
              <w:autoSpaceDE/>
              <w:autoSpaceDN/>
              <w:adjustRightInd/>
              <w:ind w:firstLine="0"/>
              <w:jc w:val="right"/>
              <w:rPr>
                <w:rFonts w:ascii="Times New Roman" w:hAnsi="Times New Roman" w:cs="Times New Roman"/>
                <w:sz w:val="19"/>
                <w:szCs w:val="19"/>
                <w:lang w:eastAsia="ru-RU"/>
              </w:rPr>
            </w:pPr>
            <w:r w:rsidRPr="007E241F">
              <w:rPr>
                <w:rFonts w:ascii="Times New Roman" w:hAnsi="Times New Roman" w:cs="Times New Roman"/>
                <w:sz w:val="19"/>
                <w:szCs w:val="19"/>
                <w:lang w:eastAsia="ru-RU"/>
              </w:rPr>
              <w:t>0,0</w:t>
            </w:r>
          </w:p>
        </w:tc>
      </w:tr>
      <w:tr w:rsidR="00756AF3" w:rsidRPr="007E241F" w:rsidTr="00531E4E">
        <w:trPr>
          <w:trHeight w:val="60"/>
        </w:trPr>
        <w:tc>
          <w:tcPr>
            <w:tcW w:w="7939" w:type="dxa"/>
            <w:gridSpan w:val="6"/>
            <w:tcBorders>
              <w:top w:val="single" w:sz="8" w:space="0" w:color="auto"/>
              <w:left w:val="single" w:sz="8" w:space="0" w:color="auto"/>
              <w:bottom w:val="single" w:sz="8" w:space="0" w:color="auto"/>
              <w:right w:val="single" w:sz="4" w:space="0" w:color="auto"/>
            </w:tcBorders>
          </w:tcPr>
          <w:p w:rsidR="00756AF3" w:rsidRPr="007E241F" w:rsidRDefault="00756AF3" w:rsidP="00531E4E">
            <w:pPr>
              <w:widowControl/>
              <w:autoSpaceDE/>
              <w:autoSpaceDN/>
              <w:adjustRightInd/>
              <w:ind w:firstLine="0"/>
              <w:jc w:val="left"/>
              <w:rPr>
                <w:rFonts w:ascii="Times New Roman" w:hAnsi="Times New Roman" w:cs="Times New Roman"/>
                <w:sz w:val="19"/>
                <w:szCs w:val="19"/>
              </w:rPr>
            </w:pPr>
            <w:r w:rsidRPr="007E241F">
              <w:rPr>
                <w:rFonts w:ascii="Times New Roman" w:hAnsi="Times New Roman" w:cs="Times New Roman"/>
                <w:bCs/>
                <w:sz w:val="19"/>
                <w:szCs w:val="19"/>
                <w:lang w:eastAsia="ru-RU"/>
              </w:rPr>
              <w:t>ИТОГО</w:t>
            </w:r>
          </w:p>
        </w:tc>
        <w:tc>
          <w:tcPr>
            <w:tcW w:w="850" w:type="dxa"/>
            <w:tcBorders>
              <w:bottom w:val="single" w:sz="4" w:space="0" w:color="auto"/>
              <w:right w:val="single" w:sz="4" w:space="0" w:color="auto"/>
            </w:tcBorders>
            <w:shd w:val="clear" w:color="auto" w:fill="auto"/>
            <w:vAlign w:val="bottom"/>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17807,4</w:t>
            </w:r>
          </w:p>
        </w:tc>
        <w:tc>
          <w:tcPr>
            <w:tcW w:w="851" w:type="dxa"/>
            <w:tcBorders>
              <w:bottom w:val="single" w:sz="4" w:space="0" w:color="auto"/>
              <w:right w:val="single" w:sz="4" w:space="0" w:color="auto"/>
            </w:tcBorders>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15431,5</w:t>
            </w:r>
          </w:p>
        </w:tc>
        <w:tc>
          <w:tcPr>
            <w:tcW w:w="850" w:type="dxa"/>
            <w:tcBorders>
              <w:bottom w:val="single" w:sz="4" w:space="0" w:color="auto"/>
              <w:right w:val="single" w:sz="4" w:space="0" w:color="auto"/>
            </w:tcBorders>
          </w:tcPr>
          <w:p w:rsidR="00756AF3" w:rsidRPr="007E241F" w:rsidRDefault="00756AF3" w:rsidP="00531E4E">
            <w:pPr>
              <w:widowControl/>
              <w:autoSpaceDE/>
              <w:autoSpaceDN/>
              <w:adjustRightInd/>
              <w:ind w:firstLine="0"/>
              <w:jc w:val="right"/>
              <w:rPr>
                <w:rFonts w:ascii="Times New Roman" w:hAnsi="Times New Roman" w:cs="Times New Roman"/>
                <w:bCs/>
                <w:sz w:val="19"/>
                <w:szCs w:val="19"/>
                <w:lang w:eastAsia="ru-RU"/>
              </w:rPr>
            </w:pPr>
            <w:r w:rsidRPr="007E241F">
              <w:rPr>
                <w:rFonts w:ascii="Times New Roman" w:hAnsi="Times New Roman" w:cs="Times New Roman"/>
                <w:bCs/>
                <w:sz w:val="19"/>
                <w:szCs w:val="19"/>
                <w:lang w:eastAsia="ru-RU"/>
              </w:rPr>
              <w:t>15214,1</w:t>
            </w:r>
          </w:p>
        </w:tc>
      </w:tr>
    </w:tbl>
    <w:p w:rsidR="00B34D73" w:rsidRDefault="00B34D73" w:rsidP="00D93E9E">
      <w:pPr>
        <w:widowControl/>
        <w:autoSpaceDE/>
        <w:autoSpaceDN/>
        <w:adjustRightInd/>
        <w:ind w:firstLine="0"/>
        <w:jc w:val="center"/>
        <w:rPr>
          <w:rFonts w:ascii="Times New Roman" w:eastAsiaTheme="minorEastAsia" w:hAnsi="Times New Roman" w:cs="Times New Roman"/>
          <w:b/>
          <w:sz w:val="24"/>
          <w:szCs w:val="24"/>
          <w:lang w:eastAsia="ru-RU"/>
        </w:rPr>
      </w:pPr>
    </w:p>
    <w:p w:rsidR="00B34D73" w:rsidRDefault="00B34D73" w:rsidP="00D93E9E">
      <w:pPr>
        <w:widowControl/>
        <w:autoSpaceDE/>
        <w:autoSpaceDN/>
        <w:adjustRightInd/>
        <w:ind w:firstLine="0"/>
        <w:jc w:val="center"/>
        <w:rPr>
          <w:rFonts w:ascii="Times New Roman" w:eastAsiaTheme="minorEastAsia" w:hAnsi="Times New Roman" w:cs="Times New Roman"/>
          <w:b/>
          <w:sz w:val="24"/>
          <w:szCs w:val="24"/>
          <w:lang w:eastAsia="ru-RU"/>
        </w:rPr>
      </w:pPr>
    </w:p>
    <w:p w:rsidR="00B34D73" w:rsidRDefault="00B34D73" w:rsidP="00D93E9E">
      <w:pPr>
        <w:ind w:left="7088" w:firstLine="0"/>
        <w:jc w:val="left"/>
        <w:rPr>
          <w:rFonts w:ascii="Times New Roman" w:hAnsi="Times New Roman" w:cs="Times New Roman"/>
          <w:sz w:val="22"/>
          <w:szCs w:val="22"/>
        </w:rPr>
      </w:pPr>
    </w:p>
    <w:p w:rsidR="00B34D73" w:rsidRDefault="00B34D73" w:rsidP="00D93E9E">
      <w:pPr>
        <w:ind w:left="7088" w:firstLine="0"/>
        <w:jc w:val="left"/>
        <w:rPr>
          <w:rFonts w:ascii="Times New Roman" w:hAnsi="Times New Roman" w:cs="Times New Roman"/>
          <w:sz w:val="22"/>
          <w:szCs w:val="22"/>
        </w:rPr>
      </w:pPr>
    </w:p>
    <w:p w:rsidR="00B34D73" w:rsidRDefault="00B34D73"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AA5909" w:rsidRDefault="00AA5909" w:rsidP="00D93E9E">
      <w:pPr>
        <w:ind w:left="7088" w:firstLine="0"/>
        <w:jc w:val="left"/>
        <w:rPr>
          <w:rFonts w:ascii="Times New Roman" w:hAnsi="Times New Roman" w:cs="Times New Roman"/>
          <w:sz w:val="22"/>
          <w:szCs w:val="22"/>
        </w:rPr>
      </w:pPr>
    </w:p>
    <w:p w:rsidR="00D93E9E" w:rsidRPr="00D93E9E" w:rsidRDefault="00D93E9E" w:rsidP="00D93E9E">
      <w:pPr>
        <w:ind w:left="7088" w:firstLine="0"/>
        <w:jc w:val="left"/>
        <w:rPr>
          <w:rFonts w:ascii="Times New Roman" w:hAnsi="Times New Roman" w:cs="Times New Roman"/>
          <w:sz w:val="22"/>
          <w:szCs w:val="22"/>
        </w:rPr>
      </w:pPr>
      <w:r w:rsidRPr="00D93E9E">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5</w:t>
      </w:r>
    </w:p>
    <w:p w:rsidR="00E24D41" w:rsidRDefault="00D93E9E" w:rsidP="00D93E9E">
      <w:pPr>
        <w:ind w:left="7088" w:firstLine="0"/>
        <w:jc w:val="left"/>
        <w:rPr>
          <w:rFonts w:ascii="Times New Roman" w:hAnsi="Times New Roman" w:cs="Times New Roman"/>
          <w:sz w:val="22"/>
          <w:szCs w:val="22"/>
        </w:rPr>
      </w:pPr>
      <w:r w:rsidRPr="00D93E9E">
        <w:rPr>
          <w:rFonts w:ascii="Times New Roman" w:hAnsi="Times New Roman" w:cs="Times New Roman"/>
          <w:sz w:val="22"/>
          <w:szCs w:val="22"/>
        </w:rPr>
        <w:t>к решению Думы Парфеновского сельского поселения от   .12.2023 №</w:t>
      </w:r>
    </w:p>
    <w:p w:rsidR="00FC43B8" w:rsidRPr="004920C2" w:rsidRDefault="00FC43B8" w:rsidP="00E24D41">
      <w:pPr>
        <w:ind w:left="7088" w:firstLine="0"/>
        <w:jc w:val="left"/>
        <w:rPr>
          <w:rFonts w:ascii="Times New Roman" w:hAnsi="Times New Roman" w:cs="Times New Roman"/>
          <w:sz w:val="26"/>
          <w:szCs w:val="26"/>
        </w:rPr>
      </w:pPr>
    </w:p>
    <w:p w:rsidR="004F5E0C" w:rsidRDefault="00E24D41" w:rsidP="004F5E0C">
      <w:pPr>
        <w:tabs>
          <w:tab w:val="left" w:pos="4095"/>
        </w:tabs>
        <w:ind w:firstLine="0"/>
        <w:jc w:val="center"/>
        <w:rPr>
          <w:rFonts w:ascii="Times New Roman" w:hAnsi="Times New Roman" w:cs="Times New Roman"/>
          <w:b/>
          <w:sz w:val="24"/>
          <w:szCs w:val="24"/>
        </w:rPr>
      </w:pPr>
      <w:r w:rsidRPr="003817F5">
        <w:rPr>
          <w:rFonts w:ascii="Times New Roman" w:hAnsi="Times New Roman" w:cs="Times New Roman"/>
          <w:b/>
          <w:sz w:val="24"/>
          <w:szCs w:val="24"/>
        </w:rPr>
        <w:t>Распределение бюджетных ассигнований на реализацию</w:t>
      </w:r>
      <w:r w:rsidRPr="003817F5">
        <w:rPr>
          <w:rFonts w:ascii="Times New Roman" w:hAnsi="Times New Roman" w:cs="Times New Roman"/>
          <w:b/>
          <w:sz w:val="24"/>
          <w:szCs w:val="24"/>
        </w:rPr>
        <w:br/>
        <w:t xml:space="preserve"> муниципальных программ на </w:t>
      </w:r>
      <w:r>
        <w:rPr>
          <w:rFonts w:ascii="Times New Roman" w:hAnsi="Times New Roman" w:cs="Times New Roman"/>
          <w:b/>
          <w:sz w:val="24"/>
          <w:szCs w:val="24"/>
        </w:rPr>
        <w:t>2024</w:t>
      </w:r>
      <w:r w:rsidRPr="003817F5">
        <w:rPr>
          <w:rFonts w:ascii="Times New Roman" w:hAnsi="Times New Roman" w:cs="Times New Roman"/>
          <w:b/>
          <w:sz w:val="24"/>
          <w:szCs w:val="24"/>
        </w:rPr>
        <w:t xml:space="preserve"> год</w:t>
      </w:r>
      <w:r w:rsidR="00D93E9E">
        <w:rPr>
          <w:rFonts w:ascii="Times New Roman" w:hAnsi="Times New Roman" w:cs="Times New Roman"/>
          <w:b/>
          <w:sz w:val="24"/>
          <w:szCs w:val="24"/>
        </w:rPr>
        <w:t xml:space="preserve"> и плановый период 2025 и 2026 годов</w:t>
      </w:r>
    </w:p>
    <w:p w:rsidR="004F5E0C" w:rsidRDefault="004F5E0C" w:rsidP="004F5E0C">
      <w:pPr>
        <w:tabs>
          <w:tab w:val="left" w:pos="4095"/>
        </w:tabs>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
        <w:gridCol w:w="567"/>
        <w:gridCol w:w="567"/>
        <w:gridCol w:w="1276"/>
        <w:gridCol w:w="567"/>
        <w:gridCol w:w="850"/>
        <w:gridCol w:w="851"/>
        <w:gridCol w:w="850"/>
      </w:tblGrid>
      <w:tr w:rsidR="00FC43B8" w:rsidRPr="00A62D34" w:rsidTr="00D93E9E">
        <w:tc>
          <w:tcPr>
            <w:tcW w:w="4219" w:type="dxa"/>
            <w:vMerge w:val="restart"/>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Наименование показателя</w:t>
            </w:r>
          </w:p>
        </w:tc>
        <w:tc>
          <w:tcPr>
            <w:tcW w:w="3544" w:type="dxa"/>
            <w:gridSpan w:val="5"/>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Код</w:t>
            </w:r>
          </w:p>
        </w:tc>
        <w:tc>
          <w:tcPr>
            <w:tcW w:w="2551" w:type="dxa"/>
            <w:gridSpan w:val="3"/>
            <w:vMerge w:val="restart"/>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Сумма, тыс. руб.</w:t>
            </w:r>
          </w:p>
        </w:tc>
      </w:tr>
      <w:tr w:rsidR="00FC43B8" w:rsidRPr="00A62D34" w:rsidTr="00D93E9E">
        <w:trPr>
          <w:trHeight w:val="230"/>
        </w:trPr>
        <w:tc>
          <w:tcPr>
            <w:tcW w:w="4219" w:type="dxa"/>
            <w:vMerge/>
            <w:vAlign w:val="center"/>
          </w:tcPr>
          <w:p w:rsidR="00FC43B8" w:rsidRPr="00FC43B8" w:rsidRDefault="00FC43B8" w:rsidP="00594394">
            <w:pPr>
              <w:ind w:firstLine="0"/>
              <w:rPr>
                <w:rFonts w:ascii="Times New Roman" w:hAnsi="Times New Roman" w:cs="Times New Roman"/>
                <w:sz w:val="19"/>
                <w:szCs w:val="19"/>
              </w:rPr>
            </w:pPr>
          </w:p>
        </w:tc>
        <w:tc>
          <w:tcPr>
            <w:tcW w:w="567" w:type="dxa"/>
            <w:vMerge w:val="restart"/>
            <w:vAlign w:val="center"/>
          </w:tcPr>
          <w:p w:rsidR="00FC43B8" w:rsidRPr="00FC43B8" w:rsidRDefault="00FC43B8" w:rsidP="00594394">
            <w:pPr>
              <w:ind w:hanging="14"/>
              <w:jc w:val="center"/>
              <w:rPr>
                <w:rFonts w:ascii="Times New Roman" w:hAnsi="Times New Roman" w:cs="Times New Roman"/>
                <w:sz w:val="19"/>
                <w:szCs w:val="19"/>
              </w:rPr>
            </w:pPr>
            <w:r w:rsidRPr="00FC43B8">
              <w:rPr>
                <w:rFonts w:ascii="Times New Roman" w:hAnsi="Times New Roman" w:cs="Times New Roman"/>
                <w:bCs/>
                <w:sz w:val="19"/>
                <w:szCs w:val="19"/>
                <w:lang w:eastAsia="ru-RU"/>
              </w:rPr>
              <w:t>КВСР</w:t>
            </w:r>
          </w:p>
        </w:tc>
        <w:tc>
          <w:tcPr>
            <w:tcW w:w="567" w:type="dxa"/>
            <w:vMerge w:val="restart"/>
            <w:vAlign w:val="center"/>
          </w:tcPr>
          <w:p w:rsidR="00FC43B8" w:rsidRPr="00FC43B8" w:rsidRDefault="002D4B15" w:rsidP="00594394">
            <w:pPr>
              <w:ind w:hanging="14"/>
              <w:jc w:val="center"/>
              <w:rPr>
                <w:rFonts w:ascii="Times New Roman" w:hAnsi="Times New Roman" w:cs="Times New Roman"/>
                <w:sz w:val="19"/>
                <w:szCs w:val="19"/>
              </w:rPr>
            </w:pPr>
            <w:r>
              <w:rPr>
                <w:rFonts w:ascii="Times New Roman" w:hAnsi="Times New Roman" w:cs="Times New Roman"/>
                <w:bCs/>
                <w:sz w:val="19"/>
                <w:szCs w:val="19"/>
                <w:lang w:eastAsia="ru-RU"/>
              </w:rPr>
              <w:t>разд</w:t>
            </w:r>
            <w:r w:rsidR="00FC43B8" w:rsidRPr="00FC43B8">
              <w:rPr>
                <w:rFonts w:ascii="Times New Roman" w:hAnsi="Times New Roman" w:cs="Times New Roman"/>
                <w:bCs/>
                <w:sz w:val="19"/>
                <w:szCs w:val="19"/>
                <w:lang w:eastAsia="ru-RU"/>
              </w:rPr>
              <w:t>е</w:t>
            </w:r>
            <w:r w:rsidR="00FC43B8" w:rsidRPr="00FC43B8">
              <w:rPr>
                <w:rFonts w:ascii="Times New Roman" w:hAnsi="Times New Roman" w:cs="Times New Roman"/>
                <w:bCs/>
                <w:sz w:val="19"/>
                <w:szCs w:val="19"/>
                <w:lang w:eastAsia="ru-RU"/>
              </w:rPr>
              <w:br/>
              <w:t>ла</w:t>
            </w:r>
          </w:p>
        </w:tc>
        <w:tc>
          <w:tcPr>
            <w:tcW w:w="567" w:type="dxa"/>
            <w:vMerge w:val="restart"/>
            <w:vAlign w:val="center"/>
          </w:tcPr>
          <w:p w:rsidR="00FC43B8" w:rsidRPr="00FC43B8" w:rsidRDefault="00FC43B8" w:rsidP="00594394">
            <w:pPr>
              <w:ind w:hanging="14"/>
              <w:jc w:val="center"/>
              <w:rPr>
                <w:rFonts w:ascii="Times New Roman" w:hAnsi="Times New Roman" w:cs="Times New Roman"/>
                <w:sz w:val="19"/>
                <w:szCs w:val="19"/>
              </w:rPr>
            </w:pPr>
            <w:r w:rsidRPr="00FC43B8">
              <w:rPr>
                <w:rFonts w:ascii="Times New Roman" w:hAnsi="Times New Roman" w:cs="Times New Roman"/>
                <w:bCs/>
                <w:sz w:val="19"/>
                <w:szCs w:val="19"/>
                <w:lang w:eastAsia="ru-RU"/>
              </w:rPr>
              <w:t>подраздела</w:t>
            </w:r>
          </w:p>
        </w:tc>
        <w:tc>
          <w:tcPr>
            <w:tcW w:w="1276" w:type="dxa"/>
            <w:vMerge w:val="restart"/>
            <w:vAlign w:val="center"/>
          </w:tcPr>
          <w:p w:rsidR="00FC43B8" w:rsidRPr="00FC43B8" w:rsidRDefault="00FC43B8" w:rsidP="00594394">
            <w:pPr>
              <w:ind w:hanging="14"/>
              <w:jc w:val="center"/>
              <w:rPr>
                <w:rFonts w:ascii="Times New Roman" w:hAnsi="Times New Roman" w:cs="Times New Roman"/>
                <w:sz w:val="19"/>
                <w:szCs w:val="19"/>
              </w:rPr>
            </w:pPr>
            <w:r w:rsidRPr="00FC43B8">
              <w:rPr>
                <w:rFonts w:ascii="Times New Roman" w:hAnsi="Times New Roman" w:cs="Times New Roman"/>
                <w:sz w:val="19"/>
                <w:szCs w:val="19"/>
              </w:rPr>
              <w:t>ЦСР</w:t>
            </w:r>
          </w:p>
        </w:tc>
        <w:tc>
          <w:tcPr>
            <w:tcW w:w="567" w:type="dxa"/>
            <w:vMerge w:val="restart"/>
            <w:vAlign w:val="center"/>
          </w:tcPr>
          <w:p w:rsidR="00FC43B8" w:rsidRPr="00FC43B8" w:rsidRDefault="00FC43B8" w:rsidP="00594394">
            <w:pPr>
              <w:ind w:hanging="14"/>
              <w:jc w:val="center"/>
              <w:rPr>
                <w:rFonts w:ascii="Times New Roman" w:hAnsi="Times New Roman" w:cs="Times New Roman"/>
                <w:sz w:val="19"/>
                <w:szCs w:val="19"/>
              </w:rPr>
            </w:pPr>
            <w:r w:rsidRPr="00FC43B8">
              <w:rPr>
                <w:rFonts w:ascii="Times New Roman" w:hAnsi="Times New Roman" w:cs="Times New Roman"/>
                <w:bCs/>
                <w:sz w:val="19"/>
                <w:szCs w:val="19"/>
                <w:lang w:eastAsia="ru-RU"/>
              </w:rPr>
              <w:t>КВСР</w:t>
            </w:r>
          </w:p>
        </w:tc>
        <w:tc>
          <w:tcPr>
            <w:tcW w:w="2551" w:type="dxa"/>
            <w:gridSpan w:val="3"/>
            <w:vMerge/>
            <w:vAlign w:val="center"/>
          </w:tcPr>
          <w:p w:rsidR="00FC43B8" w:rsidRPr="00FC43B8" w:rsidRDefault="00FC43B8" w:rsidP="00594394">
            <w:pPr>
              <w:ind w:hanging="14"/>
              <w:rPr>
                <w:rFonts w:ascii="Times New Roman" w:hAnsi="Times New Roman" w:cs="Times New Roman"/>
                <w:sz w:val="19"/>
                <w:szCs w:val="19"/>
              </w:rPr>
            </w:pPr>
          </w:p>
        </w:tc>
      </w:tr>
      <w:tr w:rsidR="00FC43B8" w:rsidRPr="00A62D34" w:rsidTr="00D93E9E">
        <w:tc>
          <w:tcPr>
            <w:tcW w:w="4219"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567"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567"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567"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1276"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567" w:type="dxa"/>
            <w:vMerge/>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p>
        </w:tc>
        <w:tc>
          <w:tcPr>
            <w:tcW w:w="850" w:type="dxa"/>
            <w:vAlign w:val="center"/>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2024 год</w:t>
            </w:r>
          </w:p>
        </w:tc>
        <w:tc>
          <w:tcPr>
            <w:tcW w:w="851" w:type="dxa"/>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2025 год</w:t>
            </w:r>
          </w:p>
        </w:tc>
        <w:tc>
          <w:tcPr>
            <w:tcW w:w="850" w:type="dxa"/>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2026 год</w:t>
            </w:r>
          </w:p>
        </w:tc>
      </w:tr>
      <w:tr w:rsidR="00FC43B8" w:rsidRPr="00A62D34" w:rsidTr="00D93E9E">
        <w:tc>
          <w:tcPr>
            <w:tcW w:w="4219"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1</w:t>
            </w:r>
          </w:p>
        </w:tc>
        <w:tc>
          <w:tcPr>
            <w:tcW w:w="567"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2</w:t>
            </w:r>
          </w:p>
        </w:tc>
        <w:tc>
          <w:tcPr>
            <w:tcW w:w="567"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3</w:t>
            </w:r>
          </w:p>
        </w:tc>
        <w:tc>
          <w:tcPr>
            <w:tcW w:w="567"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4</w:t>
            </w:r>
          </w:p>
        </w:tc>
        <w:tc>
          <w:tcPr>
            <w:tcW w:w="1276"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5</w:t>
            </w:r>
          </w:p>
        </w:tc>
        <w:tc>
          <w:tcPr>
            <w:tcW w:w="567"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6</w:t>
            </w:r>
          </w:p>
        </w:tc>
        <w:tc>
          <w:tcPr>
            <w:tcW w:w="850" w:type="dxa"/>
            <w:vAlign w:val="center"/>
          </w:tcPr>
          <w:p w:rsidR="00FC43B8" w:rsidRPr="00FC43B8" w:rsidRDefault="00FC43B8" w:rsidP="00F7586E">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7</w:t>
            </w:r>
          </w:p>
        </w:tc>
        <w:tc>
          <w:tcPr>
            <w:tcW w:w="851" w:type="dxa"/>
          </w:tcPr>
          <w:p w:rsidR="00FC43B8" w:rsidRPr="00FC43B8" w:rsidRDefault="00D93E9E" w:rsidP="00594394">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8</w:t>
            </w:r>
          </w:p>
        </w:tc>
        <w:tc>
          <w:tcPr>
            <w:tcW w:w="850" w:type="dxa"/>
          </w:tcPr>
          <w:p w:rsidR="00FC43B8" w:rsidRPr="00FC43B8" w:rsidRDefault="00D93E9E" w:rsidP="00594394">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8</w:t>
            </w:r>
          </w:p>
        </w:tc>
      </w:tr>
      <w:tr w:rsidR="00D93E9E" w:rsidRPr="00A62D34" w:rsidTr="00D93E9E">
        <w:trPr>
          <w:trHeight w:val="158"/>
        </w:trPr>
        <w:tc>
          <w:tcPr>
            <w:tcW w:w="4219" w:type="dxa"/>
          </w:tcPr>
          <w:p w:rsidR="00FC43B8" w:rsidRPr="00FC43B8" w:rsidRDefault="00FC43B8" w:rsidP="00594394">
            <w:pPr>
              <w:ind w:firstLine="0"/>
              <w:jc w:val="left"/>
              <w:rPr>
                <w:rFonts w:ascii="Times New Roman" w:hAnsi="Times New Roman" w:cs="Times New Roman"/>
                <w:sz w:val="19"/>
                <w:szCs w:val="19"/>
              </w:rPr>
            </w:pPr>
            <w:r w:rsidRPr="00FC43B8">
              <w:rPr>
                <w:rFonts w:ascii="Times New Roman" w:hAnsi="Times New Roman" w:cs="Times New Roman"/>
                <w:sz w:val="19"/>
                <w:szCs w:val="19"/>
              </w:rPr>
              <w:t>Муниципальная программа «Энергосбережение и повышение энергетической эффективности на территории Парфеновского муниципального образования на 2023-2025 годы»</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08</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01</w:t>
            </w:r>
          </w:p>
        </w:tc>
        <w:tc>
          <w:tcPr>
            <w:tcW w:w="1276" w:type="dxa"/>
            <w:vAlign w:val="bottom"/>
          </w:tcPr>
          <w:p w:rsidR="00FC43B8" w:rsidRPr="00FC43B8" w:rsidRDefault="00FC43B8" w:rsidP="0000114E">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bCs/>
                <w:sz w:val="19"/>
                <w:szCs w:val="19"/>
                <w:lang w:eastAsia="ru-RU"/>
              </w:rPr>
              <w:t>6</w:t>
            </w:r>
            <w:r w:rsidRPr="00FC43B8">
              <w:rPr>
                <w:rFonts w:ascii="Times New Roman" w:hAnsi="Times New Roman" w:cs="Times New Roman"/>
                <w:bCs/>
                <w:sz w:val="19"/>
                <w:szCs w:val="19"/>
                <w:lang w:val="en-US" w:eastAsia="ru-RU"/>
              </w:rPr>
              <w:t>400</w:t>
            </w:r>
            <w:r w:rsidRPr="00FC43B8">
              <w:rPr>
                <w:rFonts w:ascii="Times New Roman" w:hAnsi="Times New Roman" w:cs="Times New Roman"/>
                <w:bCs/>
                <w:sz w:val="19"/>
                <w:szCs w:val="19"/>
                <w:lang w:eastAsia="ru-RU"/>
              </w:rPr>
              <w:t>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60,0</w:t>
            </w:r>
          </w:p>
        </w:tc>
        <w:tc>
          <w:tcPr>
            <w:tcW w:w="851" w:type="dxa"/>
            <w:vAlign w:val="bottom"/>
          </w:tcPr>
          <w:p w:rsidR="00FC43B8" w:rsidRPr="00FC43B8" w:rsidRDefault="00FC43B8" w:rsidP="00F7586E">
            <w:pPr>
              <w:ind w:hanging="14"/>
              <w:jc w:val="right"/>
              <w:rPr>
                <w:rFonts w:ascii="Times New Roman" w:hAnsi="Times New Roman" w:cs="Times New Roman"/>
                <w:sz w:val="19"/>
                <w:szCs w:val="19"/>
              </w:rPr>
            </w:pPr>
            <w:r w:rsidRPr="00FC43B8">
              <w:rPr>
                <w:rFonts w:ascii="Times New Roman" w:hAnsi="Times New Roman" w:cs="Times New Roman"/>
                <w:sz w:val="19"/>
                <w:szCs w:val="19"/>
              </w:rPr>
              <w:t>60,0</w:t>
            </w:r>
          </w:p>
        </w:tc>
        <w:tc>
          <w:tcPr>
            <w:tcW w:w="850" w:type="dxa"/>
            <w:vAlign w:val="bottom"/>
          </w:tcPr>
          <w:p w:rsidR="00FC43B8" w:rsidRPr="00FC43B8" w:rsidRDefault="00FC43B8" w:rsidP="00F7586E">
            <w:pPr>
              <w:ind w:hanging="14"/>
              <w:jc w:val="right"/>
              <w:rPr>
                <w:rFonts w:ascii="Times New Roman" w:hAnsi="Times New Roman" w:cs="Times New Roman"/>
                <w:sz w:val="19"/>
                <w:szCs w:val="19"/>
              </w:rPr>
            </w:pPr>
            <w:r w:rsidRPr="00FC43B8">
              <w:rPr>
                <w:rFonts w:ascii="Times New Roman" w:hAnsi="Times New Roman" w:cs="Times New Roman"/>
                <w:sz w:val="19"/>
                <w:szCs w:val="19"/>
              </w:rPr>
              <w:t>60,0</w:t>
            </w:r>
          </w:p>
        </w:tc>
      </w:tr>
      <w:tr w:rsidR="00531E4E" w:rsidRPr="00A62D34" w:rsidTr="00531E4E">
        <w:trPr>
          <w:trHeight w:val="1321"/>
        </w:trPr>
        <w:tc>
          <w:tcPr>
            <w:tcW w:w="4219" w:type="dxa"/>
          </w:tcPr>
          <w:p w:rsidR="00531E4E" w:rsidRPr="00FC43B8" w:rsidRDefault="00531E4E" w:rsidP="00E81B4D">
            <w:pPr>
              <w:ind w:firstLine="0"/>
              <w:jc w:val="left"/>
              <w:rPr>
                <w:rFonts w:ascii="Times New Roman" w:hAnsi="Times New Roman" w:cs="Times New Roman"/>
                <w:sz w:val="19"/>
                <w:szCs w:val="19"/>
              </w:rPr>
            </w:pPr>
            <w:r w:rsidRPr="00FC43B8">
              <w:rPr>
                <w:rFonts w:ascii="Times New Roman" w:hAnsi="Times New Roman" w:cs="Times New Roman"/>
                <w:sz w:val="19"/>
                <w:szCs w:val="19"/>
              </w:rPr>
              <w:t>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в 2024-2026 годах»</w:t>
            </w:r>
          </w:p>
        </w:tc>
        <w:tc>
          <w:tcPr>
            <w:tcW w:w="567" w:type="dxa"/>
            <w:vAlign w:val="bottom"/>
          </w:tcPr>
          <w:p w:rsidR="00531E4E" w:rsidRPr="00FC43B8" w:rsidRDefault="00531E4E" w:rsidP="00594394">
            <w:pPr>
              <w:jc w:val="center"/>
              <w:rPr>
                <w:rFonts w:ascii="Times New Roman" w:hAnsi="Times New Roman" w:cs="Times New Roman"/>
                <w:bCs/>
                <w:sz w:val="19"/>
                <w:szCs w:val="19"/>
                <w:lang w:eastAsia="ru-RU"/>
              </w:rPr>
            </w:pPr>
            <w:r w:rsidRPr="00FC43B8">
              <w:rPr>
                <w:rFonts w:ascii="Times New Roman" w:hAnsi="Times New Roman" w:cs="Times New Roman"/>
                <w:bCs/>
                <w:sz w:val="19"/>
                <w:szCs w:val="19"/>
                <w:lang w:eastAsia="ru-RU"/>
              </w:rPr>
              <w:t>950</w:t>
            </w:r>
          </w:p>
        </w:tc>
        <w:tc>
          <w:tcPr>
            <w:tcW w:w="567" w:type="dxa"/>
            <w:vAlign w:val="bottom"/>
          </w:tcPr>
          <w:p w:rsidR="00531E4E" w:rsidRPr="00FC43B8" w:rsidRDefault="00531E4E" w:rsidP="00594394">
            <w:pPr>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w:t>
            </w:r>
            <w:r>
              <w:rPr>
                <w:rFonts w:ascii="Times New Roman" w:hAnsi="Times New Roman" w:cs="Times New Roman"/>
                <w:sz w:val="19"/>
                <w:szCs w:val="19"/>
                <w:lang w:eastAsia="ru-RU"/>
              </w:rPr>
              <w:t>0</w:t>
            </w:r>
            <w:r w:rsidRPr="00FC43B8">
              <w:rPr>
                <w:rFonts w:ascii="Times New Roman" w:hAnsi="Times New Roman" w:cs="Times New Roman"/>
                <w:sz w:val="19"/>
                <w:szCs w:val="19"/>
                <w:lang w:eastAsia="ru-RU"/>
              </w:rPr>
              <w:t>3</w:t>
            </w:r>
          </w:p>
        </w:tc>
        <w:tc>
          <w:tcPr>
            <w:tcW w:w="567" w:type="dxa"/>
            <w:vAlign w:val="bottom"/>
          </w:tcPr>
          <w:p w:rsidR="00531E4E" w:rsidRPr="00FC43B8" w:rsidRDefault="00531E4E" w:rsidP="00594394">
            <w:pPr>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1</w:t>
            </w:r>
            <w:r>
              <w:rPr>
                <w:rFonts w:ascii="Times New Roman" w:hAnsi="Times New Roman" w:cs="Times New Roman"/>
                <w:sz w:val="19"/>
                <w:szCs w:val="19"/>
                <w:lang w:eastAsia="ru-RU"/>
              </w:rPr>
              <w:t>1</w:t>
            </w:r>
            <w:r w:rsidRPr="00FC43B8">
              <w:rPr>
                <w:rFonts w:ascii="Times New Roman" w:hAnsi="Times New Roman" w:cs="Times New Roman"/>
                <w:sz w:val="19"/>
                <w:szCs w:val="19"/>
                <w:lang w:eastAsia="ru-RU"/>
              </w:rPr>
              <w:t>4</w:t>
            </w:r>
          </w:p>
        </w:tc>
        <w:tc>
          <w:tcPr>
            <w:tcW w:w="1276" w:type="dxa"/>
            <w:vAlign w:val="bottom"/>
          </w:tcPr>
          <w:p w:rsidR="00531E4E" w:rsidRPr="00FC43B8" w:rsidRDefault="00531E4E" w:rsidP="00531E4E">
            <w:pPr>
              <w:ind w:firstLine="0"/>
              <w:rPr>
                <w:rFonts w:ascii="Times New Roman" w:hAnsi="Times New Roman" w:cs="Times New Roman"/>
                <w:sz w:val="19"/>
                <w:szCs w:val="19"/>
                <w:lang w:eastAsia="ru-RU"/>
              </w:rPr>
            </w:pPr>
            <w:r w:rsidRPr="00FC43B8">
              <w:rPr>
                <w:rFonts w:ascii="Times New Roman" w:hAnsi="Times New Roman" w:cs="Times New Roman"/>
                <w:sz w:val="19"/>
                <w:szCs w:val="19"/>
                <w:lang w:eastAsia="ru-RU"/>
              </w:rPr>
              <w:t>8600000000</w:t>
            </w:r>
          </w:p>
        </w:tc>
        <w:tc>
          <w:tcPr>
            <w:tcW w:w="567" w:type="dxa"/>
            <w:vAlign w:val="bottom"/>
          </w:tcPr>
          <w:p w:rsidR="00531E4E" w:rsidRPr="00FC43B8" w:rsidRDefault="00531E4E"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531E4E" w:rsidRPr="00FC43B8" w:rsidRDefault="00531E4E"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65,0</w:t>
            </w:r>
          </w:p>
        </w:tc>
        <w:tc>
          <w:tcPr>
            <w:tcW w:w="851" w:type="dxa"/>
          </w:tcPr>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Pr="00FC43B8" w:rsidRDefault="00531E4E" w:rsidP="00F7586E">
            <w:pPr>
              <w:ind w:hanging="14"/>
              <w:jc w:val="right"/>
              <w:rPr>
                <w:rFonts w:ascii="Times New Roman" w:hAnsi="Times New Roman" w:cs="Times New Roman"/>
                <w:sz w:val="19"/>
                <w:szCs w:val="19"/>
              </w:rPr>
            </w:pPr>
            <w:r>
              <w:rPr>
                <w:rFonts w:ascii="Times New Roman" w:hAnsi="Times New Roman" w:cs="Times New Roman"/>
                <w:sz w:val="19"/>
                <w:szCs w:val="19"/>
              </w:rPr>
              <w:t>55,0</w:t>
            </w:r>
          </w:p>
        </w:tc>
        <w:tc>
          <w:tcPr>
            <w:tcW w:w="850" w:type="dxa"/>
          </w:tcPr>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Default="00531E4E" w:rsidP="00F7586E">
            <w:pPr>
              <w:ind w:hanging="14"/>
              <w:jc w:val="right"/>
              <w:rPr>
                <w:rFonts w:ascii="Times New Roman" w:hAnsi="Times New Roman" w:cs="Times New Roman"/>
                <w:sz w:val="19"/>
                <w:szCs w:val="19"/>
              </w:rPr>
            </w:pPr>
          </w:p>
          <w:p w:rsidR="00531E4E" w:rsidRPr="00FC43B8" w:rsidRDefault="00531E4E" w:rsidP="00F7586E">
            <w:pPr>
              <w:ind w:hanging="14"/>
              <w:jc w:val="right"/>
              <w:rPr>
                <w:rFonts w:ascii="Times New Roman" w:hAnsi="Times New Roman" w:cs="Times New Roman"/>
                <w:sz w:val="19"/>
                <w:szCs w:val="19"/>
              </w:rPr>
            </w:pPr>
            <w:r>
              <w:rPr>
                <w:rFonts w:ascii="Times New Roman" w:hAnsi="Times New Roman" w:cs="Times New Roman"/>
                <w:sz w:val="19"/>
                <w:szCs w:val="19"/>
              </w:rPr>
              <w:t>55,0</w:t>
            </w:r>
          </w:p>
        </w:tc>
      </w:tr>
      <w:tr w:rsidR="00D93E9E" w:rsidRPr="00A62D34" w:rsidTr="00D93E9E">
        <w:trPr>
          <w:trHeight w:val="70"/>
        </w:trPr>
        <w:tc>
          <w:tcPr>
            <w:tcW w:w="4219" w:type="dxa"/>
            <w:vAlign w:val="bottom"/>
          </w:tcPr>
          <w:p w:rsidR="00FC43B8" w:rsidRPr="00FC43B8" w:rsidRDefault="00FC43B8" w:rsidP="00E81B4D">
            <w:pPr>
              <w:widowControl/>
              <w:autoSpaceDE/>
              <w:autoSpaceDN/>
              <w:adjustRightInd/>
              <w:ind w:firstLine="0"/>
              <w:jc w:val="left"/>
              <w:rPr>
                <w:rFonts w:ascii="Times New Roman" w:hAnsi="Times New Roman" w:cs="Times New Roman"/>
                <w:sz w:val="19"/>
                <w:szCs w:val="19"/>
                <w:lang w:eastAsia="ru-RU"/>
              </w:rPr>
            </w:pPr>
            <w:r w:rsidRPr="00FC43B8">
              <w:rPr>
                <w:rFonts w:ascii="Times New Roman" w:hAnsi="Times New Roman" w:cs="Times New Roman"/>
                <w:sz w:val="19"/>
                <w:szCs w:val="19"/>
                <w:lang w:eastAsia="ru-RU"/>
              </w:rPr>
              <w:t>Муниципальная программа «Развитие дорожного хозяйства на территории Парфеновского муниципального образования на 2024- 2026 годы</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04</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09</w:t>
            </w:r>
          </w:p>
        </w:tc>
        <w:tc>
          <w:tcPr>
            <w:tcW w:w="1276" w:type="dxa"/>
            <w:vAlign w:val="bottom"/>
          </w:tcPr>
          <w:p w:rsidR="00FC43B8" w:rsidRPr="00FC43B8" w:rsidRDefault="00FC43B8" w:rsidP="0061001C">
            <w:pPr>
              <w:ind w:firstLine="0"/>
              <w:jc w:val="center"/>
              <w:rPr>
                <w:rFonts w:ascii="Times New Roman" w:hAnsi="Times New Roman" w:cs="Times New Roman"/>
                <w:sz w:val="19"/>
                <w:szCs w:val="19"/>
              </w:rPr>
            </w:pPr>
            <w:r w:rsidRPr="00FC43B8">
              <w:rPr>
                <w:rFonts w:ascii="Times New Roman" w:hAnsi="Times New Roman" w:cs="Times New Roman"/>
                <w:sz w:val="19"/>
                <w:szCs w:val="19"/>
                <w:lang w:eastAsia="ru-RU"/>
              </w:rPr>
              <w:t>8900000000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1675,8</w:t>
            </w:r>
          </w:p>
        </w:tc>
        <w:tc>
          <w:tcPr>
            <w:tcW w:w="851" w:type="dxa"/>
            <w:vAlign w:val="bottom"/>
          </w:tcPr>
          <w:p w:rsidR="00FC43B8" w:rsidRPr="00FC43B8" w:rsidRDefault="00FC43B8" w:rsidP="00F7586E">
            <w:pPr>
              <w:ind w:firstLine="0"/>
              <w:jc w:val="right"/>
              <w:rPr>
                <w:rFonts w:ascii="Times New Roman" w:hAnsi="Times New Roman" w:cs="Times New Roman"/>
                <w:sz w:val="19"/>
                <w:szCs w:val="19"/>
              </w:rPr>
            </w:pPr>
            <w:r w:rsidRPr="00FC43B8">
              <w:rPr>
                <w:rFonts w:ascii="Times New Roman" w:hAnsi="Times New Roman" w:cs="Times New Roman"/>
                <w:sz w:val="19"/>
                <w:szCs w:val="19"/>
              </w:rPr>
              <w:t>1726,6</w:t>
            </w:r>
          </w:p>
        </w:tc>
        <w:tc>
          <w:tcPr>
            <w:tcW w:w="850" w:type="dxa"/>
            <w:vAlign w:val="bottom"/>
          </w:tcPr>
          <w:p w:rsidR="00FC43B8" w:rsidRPr="00FC43B8" w:rsidRDefault="00FC43B8" w:rsidP="00F7586E">
            <w:pPr>
              <w:ind w:firstLine="0"/>
              <w:jc w:val="right"/>
              <w:rPr>
                <w:rFonts w:ascii="Times New Roman" w:hAnsi="Times New Roman" w:cs="Times New Roman"/>
                <w:sz w:val="19"/>
                <w:szCs w:val="19"/>
              </w:rPr>
            </w:pPr>
            <w:r w:rsidRPr="00FC43B8">
              <w:rPr>
                <w:rFonts w:ascii="Times New Roman" w:hAnsi="Times New Roman" w:cs="Times New Roman"/>
                <w:sz w:val="19"/>
                <w:szCs w:val="19"/>
              </w:rPr>
              <w:t>1786,7</w:t>
            </w:r>
          </w:p>
        </w:tc>
      </w:tr>
      <w:tr w:rsidR="00D93E9E" w:rsidRPr="00A62D34" w:rsidTr="00D93E9E">
        <w:trPr>
          <w:trHeight w:val="70"/>
        </w:trPr>
        <w:tc>
          <w:tcPr>
            <w:tcW w:w="4219" w:type="dxa"/>
            <w:vAlign w:val="bottom"/>
          </w:tcPr>
          <w:p w:rsidR="00FC43B8" w:rsidRPr="00FC43B8" w:rsidRDefault="00FC43B8" w:rsidP="00E81B4D">
            <w:pPr>
              <w:widowControl/>
              <w:autoSpaceDE/>
              <w:autoSpaceDN/>
              <w:adjustRightInd/>
              <w:ind w:firstLine="0"/>
              <w:jc w:val="left"/>
              <w:rPr>
                <w:rFonts w:ascii="Times New Roman" w:hAnsi="Times New Roman" w:cs="Times New Roman"/>
                <w:sz w:val="19"/>
                <w:szCs w:val="19"/>
                <w:lang w:eastAsia="ru-RU"/>
              </w:rPr>
            </w:pPr>
            <w:r w:rsidRPr="00FC43B8">
              <w:rPr>
                <w:rFonts w:ascii="Times New Roman" w:hAnsi="Times New Roman" w:cs="Times New Roman"/>
                <w:sz w:val="19"/>
                <w:szCs w:val="19"/>
                <w:lang w:eastAsia="ru-RU"/>
              </w:rPr>
              <w:t>Муниципальная программа «Чистая вода на 2024-2026 годы»</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05</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02</w:t>
            </w:r>
          </w:p>
        </w:tc>
        <w:tc>
          <w:tcPr>
            <w:tcW w:w="1276" w:type="dxa"/>
            <w:vAlign w:val="bottom"/>
          </w:tcPr>
          <w:p w:rsidR="00FC43B8" w:rsidRPr="00FC43B8" w:rsidRDefault="00FC43B8" w:rsidP="0061001C">
            <w:pPr>
              <w:ind w:firstLine="0"/>
              <w:jc w:val="center"/>
              <w:rPr>
                <w:rFonts w:ascii="Times New Roman" w:hAnsi="Times New Roman" w:cs="Times New Roman"/>
                <w:sz w:val="19"/>
                <w:szCs w:val="19"/>
              </w:rPr>
            </w:pPr>
            <w:r w:rsidRPr="00FC43B8">
              <w:rPr>
                <w:rFonts w:ascii="Times New Roman" w:hAnsi="Times New Roman" w:cs="Times New Roman"/>
                <w:sz w:val="19"/>
                <w:szCs w:val="19"/>
                <w:lang w:eastAsia="ru-RU"/>
              </w:rPr>
              <w:t>9600000000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120,0</w:t>
            </w:r>
          </w:p>
        </w:tc>
        <w:tc>
          <w:tcPr>
            <w:tcW w:w="851" w:type="dxa"/>
            <w:vAlign w:val="bottom"/>
          </w:tcPr>
          <w:p w:rsidR="00FC43B8" w:rsidRDefault="00FC43B8" w:rsidP="00F7586E">
            <w:pPr>
              <w:ind w:hanging="14"/>
              <w:jc w:val="right"/>
              <w:rPr>
                <w:rFonts w:ascii="Times New Roman" w:hAnsi="Times New Roman" w:cs="Times New Roman"/>
              </w:rPr>
            </w:pPr>
            <w:r>
              <w:rPr>
                <w:rFonts w:ascii="Times New Roman" w:hAnsi="Times New Roman" w:cs="Times New Roman"/>
              </w:rPr>
              <w:t>50,0</w:t>
            </w:r>
          </w:p>
        </w:tc>
        <w:tc>
          <w:tcPr>
            <w:tcW w:w="850" w:type="dxa"/>
            <w:vAlign w:val="bottom"/>
          </w:tcPr>
          <w:p w:rsidR="00FC43B8" w:rsidRPr="00A62D34" w:rsidRDefault="00FC43B8" w:rsidP="00F7586E">
            <w:pPr>
              <w:ind w:hanging="14"/>
              <w:jc w:val="right"/>
              <w:rPr>
                <w:rFonts w:ascii="Times New Roman" w:hAnsi="Times New Roman" w:cs="Times New Roman"/>
              </w:rPr>
            </w:pPr>
            <w:r>
              <w:rPr>
                <w:rFonts w:ascii="Times New Roman" w:hAnsi="Times New Roman" w:cs="Times New Roman"/>
              </w:rPr>
              <w:t>224,0</w:t>
            </w:r>
          </w:p>
        </w:tc>
      </w:tr>
      <w:tr w:rsidR="00D93E9E" w:rsidRPr="00A62D34" w:rsidTr="00D93E9E">
        <w:trPr>
          <w:trHeight w:val="70"/>
        </w:trPr>
        <w:tc>
          <w:tcPr>
            <w:tcW w:w="4219" w:type="dxa"/>
          </w:tcPr>
          <w:p w:rsidR="00FC43B8" w:rsidRPr="00FC43B8" w:rsidRDefault="00FC43B8" w:rsidP="0061001C">
            <w:pPr>
              <w:ind w:firstLine="44"/>
              <w:jc w:val="left"/>
              <w:rPr>
                <w:rFonts w:ascii="Times New Roman" w:hAnsi="Times New Roman" w:cs="Times New Roman"/>
                <w:sz w:val="19"/>
                <w:szCs w:val="19"/>
                <w:lang w:eastAsia="ru-RU"/>
              </w:rPr>
            </w:pPr>
            <w:r w:rsidRPr="00FC43B8">
              <w:rPr>
                <w:rFonts w:ascii="Times New Roman" w:hAnsi="Times New Roman" w:cs="Times New Roman"/>
                <w:sz w:val="19"/>
                <w:szCs w:val="19"/>
              </w:rPr>
              <w:t>Муниципальная программа «Организация деятельности по накоплению и транспортированию твердых коммунальных отходов с несанкционированных мест размещения отходов на территории Парфеновского муниципального образования на 2024-2026 гг.»</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05</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03</w:t>
            </w:r>
          </w:p>
        </w:tc>
        <w:tc>
          <w:tcPr>
            <w:tcW w:w="1276" w:type="dxa"/>
            <w:vAlign w:val="bottom"/>
          </w:tcPr>
          <w:p w:rsidR="00FC43B8" w:rsidRPr="00FC43B8" w:rsidRDefault="00FC43B8" w:rsidP="0061001C">
            <w:pPr>
              <w:ind w:firstLine="0"/>
              <w:jc w:val="center"/>
              <w:rPr>
                <w:rFonts w:ascii="Times New Roman" w:hAnsi="Times New Roman" w:cs="Times New Roman"/>
                <w:sz w:val="19"/>
                <w:szCs w:val="19"/>
              </w:rPr>
            </w:pPr>
            <w:r w:rsidRPr="00FC43B8">
              <w:rPr>
                <w:rFonts w:ascii="Times New Roman" w:hAnsi="Times New Roman" w:cs="Times New Roman"/>
                <w:sz w:val="19"/>
                <w:szCs w:val="19"/>
              </w:rPr>
              <w:t>8300000000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100,0</w:t>
            </w:r>
          </w:p>
        </w:tc>
        <w:tc>
          <w:tcPr>
            <w:tcW w:w="851" w:type="dxa"/>
            <w:vAlign w:val="bottom"/>
          </w:tcPr>
          <w:p w:rsidR="00FC43B8" w:rsidRDefault="00FC43B8" w:rsidP="00F7586E">
            <w:pPr>
              <w:ind w:hanging="14"/>
              <w:jc w:val="right"/>
              <w:rPr>
                <w:rFonts w:ascii="Times New Roman" w:hAnsi="Times New Roman" w:cs="Times New Roman"/>
              </w:rPr>
            </w:pPr>
            <w:r>
              <w:rPr>
                <w:rFonts w:ascii="Times New Roman" w:hAnsi="Times New Roman" w:cs="Times New Roman"/>
              </w:rPr>
              <w:t>636,0</w:t>
            </w:r>
          </w:p>
        </w:tc>
        <w:tc>
          <w:tcPr>
            <w:tcW w:w="850" w:type="dxa"/>
            <w:vAlign w:val="bottom"/>
          </w:tcPr>
          <w:p w:rsidR="00FC43B8" w:rsidRPr="00A62D34" w:rsidRDefault="00FC43B8" w:rsidP="00F7586E">
            <w:pPr>
              <w:ind w:hanging="14"/>
              <w:jc w:val="right"/>
              <w:rPr>
                <w:rFonts w:ascii="Times New Roman" w:hAnsi="Times New Roman" w:cs="Times New Roman"/>
              </w:rPr>
            </w:pPr>
            <w:r>
              <w:rPr>
                <w:rFonts w:ascii="Times New Roman" w:hAnsi="Times New Roman" w:cs="Times New Roman"/>
              </w:rPr>
              <w:t>100,0</w:t>
            </w:r>
          </w:p>
        </w:tc>
      </w:tr>
      <w:tr w:rsidR="00D93E9E" w:rsidRPr="00A62D34" w:rsidTr="00D93E9E">
        <w:trPr>
          <w:trHeight w:val="70"/>
        </w:trPr>
        <w:tc>
          <w:tcPr>
            <w:tcW w:w="4219" w:type="dxa"/>
          </w:tcPr>
          <w:p w:rsidR="00FC43B8" w:rsidRPr="00FC43B8" w:rsidRDefault="00FC43B8" w:rsidP="002D4B15">
            <w:pPr>
              <w:ind w:firstLine="44"/>
              <w:jc w:val="left"/>
              <w:rPr>
                <w:rFonts w:ascii="Times New Roman" w:hAnsi="Times New Roman" w:cs="Times New Roman"/>
                <w:sz w:val="19"/>
                <w:szCs w:val="19"/>
              </w:rPr>
            </w:pPr>
            <w:r w:rsidRPr="00FC43B8">
              <w:rPr>
                <w:rFonts w:ascii="Times New Roman" w:hAnsi="Times New Roman" w:cs="Times New Roman"/>
                <w:sz w:val="19"/>
                <w:szCs w:val="19"/>
                <w:lang w:eastAsia="ru-RU"/>
              </w:rPr>
              <w:t>Муниц</w:t>
            </w:r>
            <w:r w:rsidR="002D4B15">
              <w:rPr>
                <w:rFonts w:ascii="Times New Roman" w:hAnsi="Times New Roman" w:cs="Times New Roman"/>
                <w:sz w:val="19"/>
                <w:szCs w:val="19"/>
                <w:lang w:eastAsia="ru-RU"/>
              </w:rPr>
              <w:t xml:space="preserve">ипальная </w:t>
            </w:r>
            <w:r w:rsidRPr="00FC43B8">
              <w:rPr>
                <w:rFonts w:ascii="Times New Roman" w:hAnsi="Times New Roman" w:cs="Times New Roman"/>
                <w:sz w:val="19"/>
                <w:szCs w:val="19"/>
                <w:lang w:eastAsia="ru-RU"/>
              </w:rPr>
              <w:t>программа «Развитие жилищно-коммунального хозяйства на территории Парфеновского муниципального образования на 2024-2026 г.г.</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val="en-US" w:eastAsia="ru-RU"/>
              </w:rPr>
            </w:pPr>
            <w:r w:rsidRPr="00FC43B8">
              <w:rPr>
                <w:rFonts w:ascii="Times New Roman" w:hAnsi="Times New Roman" w:cs="Times New Roman"/>
                <w:sz w:val="19"/>
                <w:szCs w:val="19"/>
                <w:lang w:val="en-US"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val="en-US" w:eastAsia="ru-RU"/>
              </w:rPr>
            </w:pPr>
            <w:r w:rsidRPr="00FC43B8">
              <w:rPr>
                <w:rFonts w:ascii="Times New Roman" w:hAnsi="Times New Roman" w:cs="Times New Roman"/>
                <w:sz w:val="19"/>
                <w:szCs w:val="19"/>
                <w:lang w:val="en-US" w:eastAsia="ru-RU"/>
              </w:rPr>
              <w:t>05</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val="en-US" w:eastAsia="ru-RU"/>
              </w:rPr>
            </w:pPr>
            <w:r w:rsidRPr="00FC43B8">
              <w:rPr>
                <w:rFonts w:ascii="Times New Roman" w:hAnsi="Times New Roman" w:cs="Times New Roman"/>
                <w:sz w:val="19"/>
                <w:szCs w:val="19"/>
                <w:lang w:val="en-US" w:eastAsia="ru-RU"/>
              </w:rPr>
              <w:t>03</w:t>
            </w:r>
          </w:p>
        </w:tc>
        <w:tc>
          <w:tcPr>
            <w:tcW w:w="1276" w:type="dxa"/>
            <w:vAlign w:val="bottom"/>
          </w:tcPr>
          <w:p w:rsidR="00FC43B8" w:rsidRPr="00FC43B8" w:rsidRDefault="00FC43B8" w:rsidP="0061001C">
            <w:pPr>
              <w:ind w:firstLine="0"/>
              <w:jc w:val="center"/>
              <w:rPr>
                <w:rFonts w:ascii="Times New Roman" w:hAnsi="Times New Roman" w:cs="Times New Roman"/>
                <w:sz w:val="19"/>
                <w:szCs w:val="19"/>
              </w:rPr>
            </w:pPr>
            <w:r w:rsidRPr="00FC43B8">
              <w:rPr>
                <w:rFonts w:ascii="Times New Roman" w:hAnsi="Times New Roman" w:cs="Times New Roman"/>
                <w:sz w:val="19"/>
                <w:szCs w:val="19"/>
                <w:lang w:eastAsia="ru-RU"/>
              </w:rPr>
              <w:t>8800000000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61001C">
            <w:pPr>
              <w:ind w:hanging="14"/>
              <w:jc w:val="right"/>
              <w:rPr>
                <w:rFonts w:ascii="Times New Roman" w:hAnsi="Times New Roman" w:cs="Times New Roman"/>
                <w:sz w:val="19"/>
                <w:szCs w:val="19"/>
                <w:lang w:val="en-US"/>
              </w:rPr>
            </w:pPr>
            <w:r w:rsidRPr="00FC43B8">
              <w:rPr>
                <w:rFonts w:ascii="Times New Roman" w:hAnsi="Times New Roman" w:cs="Times New Roman"/>
                <w:sz w:val="19"/>
                <w:szCs w:val="19"/>
              </w:rPr>
              <w:t>250,0</w:t>
            </w:r>
          </w:p>
        </w:tc>
        <w:tc>
          <w:tcPr>
            <w:tcW w:w="851" w:type="dxa"/>
            <w:vAlign w:val="bottom"/>
          </w:tcPr>
          <w:p w:rsidR="00FC43B8" w:rsidRPr="00084AC4" w:rsidRDefault="00FC43B8" w:rsidP="00F7586E">
            <w:pPr>
              <w:ind w:hanging="14"/>
              <w:jc w:val="right"/>
              <w:rPr>
                <w:rFonts w:ascii="Times New Roman" w:hAnsi="Times New Roman" w:cs="Times New Roman"/>
              </w:rPr>
            </w:pPr>
            <w:r>
              <w:rPr>
                <w:rFonts w:ascii="Times New Roman" w:hAnsi="Times New Roman" w:cs="Times New Roman"/>
              </w:rPr>
              <w:t>160,0</w:t>
            </w:r>
          </w:p>
        </w:tc>
        <w:tc>
          <w:tcPr>
            <w:tcW w:w="850" w:type="dxa"/>
            <w:vAlign w:val="bottom"/>
          </w:tcPr>
          <w:p w:rsidR="00FC43B8" w:rsidRPr="005F7513" w:rsidRDefault="00FC43B8" w:rsidP="00F7586E">
            <w:pPr>
              <w:ind w:hanging="14"/>
              <w:jc w:val="right"/>
              <w:rPr>
                <w:rFonts w:ascii="Times New Roman" w:hAnsi="Times New Roman" w:cs="Times New Roman"/>
                <w:lang w:val="en-US"/>
              </w:rPr>
            </w:pPr>
            <w:r>
              <w:rPr>
                <w:rFonts w:ascii="Times New Roman" w:hAnsi="Times New Roman" w:cs="Times New Roman"/>
              </w:rPr>
              <w:t>300,</w:t>
            </w:r>
            <w:r>
              <w:rPr>
                <w:rFonts w:ascii="Times New Roman" w:hAnsi="Times New Roman" w:cs="Times New Roman"/>
                <w:lang w:val="en-US"/>
              </w:rPr>
              <w:t>0</w:t>
            </w:r>
          </w:p>
        </w:tc>
      </w:tr>
      <w:tr w:rsidR="00D93E9E" w:rsidRPr="00A62D34" w:rsidTr="00D93E9E">
        <w:trPr>
          <w:trHeight w:val="70"/>
        </w:trPr>
        <w:tc>
          <w:tcPr>
            <w:tcW w:w="4219" w:type="dxa"/>
          </w:tcPr>
          <w:p w:rsidR="00FC43B8" w:rsidRPr="00FC43B8" w:rsidRDefault="00FC43B8" w:rsidP="00594394">
            <w:pPr>
              <w:ind w:firstLine="44"/>
              <w:jc w:val="left"/>
              <w:rPr>
                <w:rFonts w:ascii="Times New Roman" w:hAnsi="Times New Roman" w:cs="Times New Roman"/>
                <w:sz w:val="19"/>
                <w:szCs w:val="19"/>
              </w:rPr>
            </w:pPr>
            <w:r w:rsidRPr="00FC43B8">
              <w:rPr>
                <w:rFonts w:ascii="Times New Roman" w:hAnsi="Times New Roman" w:cs="Times New Roman"/>
                <w:sz w:val="19"/>
                <w:szCs w:val="19"/>
              </w:rPr>
              <w:t>Муниципальная программа «Физическая культура и массовый спорт в Парфеновском муниципальном образовании (далее – муниципальная программа)</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11</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01</w:t>
            </w:r>
          </w:p>
        </w:tc>
        <w:tc>
          <w:tcPr>
            <w:tcW w:w="1276" w:type="dxa"/>
            <w:vAlign w:val="bottom"/>
          </w:tcPr>
          <w:p w:rsidR="00FC43B8" w:rsidRPr="00FC43B8" w:rsidRDefault="00FC43B8" w:rsidP="0061001C">
            <w:pPr>
              <w:ind w:firstLine="0"/>
              <w:jc w:val="center"/>
              <w:rPr>
                <w:rFonts w:ascii="Times New Roman" w:hAnsi="Times New Roman" w:cs="Times New Roman"/>
                <w:sz w:val="19"/>
                <w:szCs w:val="19"/>
              </w:rPr>
            </w:pPr>
            <w:r w:rsidRPr="00FC43B8">
              <w:rPr>
                <w:rFonts w:ascii="Times New Roman" w:hAnsi="Times New Roman" w:cs="Times New Roman"/>
                <w:sz w:val="19"/>
                <w:szCs w:val="19"/>
                <w:lang w:eastAsia="ru-RU"/>
              </w:rPr>
              <w:t>9100000000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p>
        </w:tc>
        <w:tc>
          <w:tcPr>
            <w:tcW w:w="850" w:type="dxa"/>
            <w:vAlign w:val="bottom"/>
          </w:tcPr>
          <w:p w:rsidR="00FC43B8" w:rsidRPr="00FC43B8" w:rsidRDefault="00FC43B8" w:rsidP="00594394">
            <w:pPr>
              <w:ind w:hanging="14"/>
              <w:jc w:val="right"/>
              <w:rPr>
                <w:rFonts w:ascii="Times New Roman" w:hAnsi="Times New Roman" w:cs="Times New Roman"/>
                <w:sz w:val="19"/>
                <w:szCs w:val="19"/>
              </w:rPr>
            </w:pPr>
            <w:r w:rsidRPr="00FC43B8">
              <w:rPr>
                <w:rFonts w:ascii="Times New Roman" w:hAnsi="Times New Roman" w:cs="Times New Roman"/>
                <w:sz w:val="19"/>
                <w:szCs w:val="19"/>
              </w:rPr>
              <w:t>0,0</w:t>
            </w:r>
          </w:p>
        </w:tc>
        <w:tc>
          <w:tcPr>
            <w:tcW w:w="851" w:type="dxa"/>
            <w:vAlign w:val="bottom"/>
          </w:tcPr>
          <w:p w:rsidR="00FC43B8" w:rsidRDefault="00FC43B8" w:rsidP="00F7586E">
            <w:pPr>
              <w:ind w:hanging="14"/>
              <w:jc w:val="right"/>
              <w:rPr>
                <w:rFonts w:ascii="Times New Roman" w:hAnsi="Times New Roman" w:cs="Times New Roman"/>
              </w:rPr>
            </w:pPr>
            <w:r>
              <w:rPr>
                <w:rFonts w:ascii="Times New Roman" w:hAnsi="Times New Roman" w:cs="Times New Roman"/>
              </w:rPr>
              <w:t>105,0</w:t>
            </w:r>
          </w:p>
        </w:tc>
        <w:tc>
          <w:tcPr>
            <w:tcW w:w="850" w:type="dxa"/>
            <w:vAlign w:val="bottom"/>
          </w:tcPr>
          <w:p w:rsidR="00FC43B8" w:rsidRDefault="00FC43B8" w:rsidP="00F7586E">
            <w:pPr>
              <w:ind w:hanging="14"/>
              <w:jc w:val="right"/>
              <w:rPr>
                <w:rFonts w:ascii="Times New Roman" w:hAnsi="Times New Roman" w:cs="Times New Roman"/>
              </w:rPr>
            </w:pPr>
            <w:r>
              <w:rPr>
                <w:rFonts w:ascii="Times New Roman" w:hAnsi="Times New Roman" w:cs="Times New Roman"/>
              </w:rPr>
              <w:t>50,0</w:t>
            </w:r>
          </w:p>
        </w:tc>
      </w:tr>
      <w:tr w:rsidR="00D93E9E" w:rsidRPr="00A62D34" w:rsidTr="00D93E9E">
        <w:trPr>
          <w:trHeight w:val="70"/>
        </w:trPr>
        <w:tc>
          <w:tcPr>
            <w:tcW w:w="4219" w:type="dxa"/>
          </w:tcPr>
          <w:p w:rsidR="00FC43B8" w:rsidRPr="00FC43B8" w:rsidRDefault="00FC43B8" w:rsidP="0061001C">
            <w:pPr>
              <w:ind w:firstLine="44"/>
              <w:jc w:val="left"/>
              <w:rPr>
                <w:rFonts w:ascii="Times New Roman" w:hAnsi="Times New Roman" w:cs="Times New Roman"/>
                <w:sz w:val="19"/>
                <w:szCs w:val="19"/>
              </w:rPr>
            </w:pPr>
            <w:r w:rsidRPr="00FC43B8">
              <w:rPr>
                <w:rFonts w:ascii="Times New Roman" w:hAnsi="Times New Roman" w:cs="Times New Roman"/>
                <w:sz w:val="19"/>
                <w:szCs w:val="19"/>
              </w:rPr>
              <w:t>Муниципальная программа «Развитие культуры в Парфеновском муниципальном образовании на период 2024-2026 годы»</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950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08</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01</w:t>
            </w:r>
          </w:p>
        </w:tc>
        <w:tc>
          <w:tcPr>
            <w:tcW w:w="1276" w:type="dxa"/>
            <w:vAlign w:val="bottom"/>
          </w:tcPr>
          <w:p w:rsidR="00FC43B8" w:rsidRPr="00FC43B8" w:rsidRDefault="00FC43B8" w:rsidP="00531E4E">
            <w:pPr>
              <w:ind w:firstLine="0"/>
              <w:jc w:val="center"/>
              <w:rPr>
                <w:rFonts w:ascii="Times New Roman" w:hAnsi="Times New Roman" w:cs="Times New Roman"/>
                <w:sz w:val="19"/>
                <w:szCs w:val="19"/>
              </w:rPr>
            </w:pPr>
            <w:r w:rsidRPr="00FC43B8">
              <w:rPr>
                <w:rFonts w:ascii="Times New Roman" w:hAnsi="Times New Roman" w:cs="Times New Roman"/>
                <w:sz w:val="19"/>
                <w:szCs w:val="19"/>
              </w:rPr>
              <w:t>7000</w:t>
            </w:r>
            <w:r w:rsidR="00531E4E">
              <w:rPr>
                <w:rFonts w:ascii="Times New Roman" w:hAnsi="Times New Roman" w:cs="Times New Roman"/>
                <w:sz w:val="19"/>
                <w:szCs w:val="19"/>
              </w:rPr>
              <w:t>0</w:t>
            </w:r>
            <w:r w:rsidRPr="00FC43B8">
              <w:rPr>
                <w:rFonts w:ascii="Times New Roman" w:hAnsi="Times New Roman" w:cs="Times New Roman"/>
                <w:sz w:val="19"/>
                <w:szCs w:val="19"/>
              </w:rPr>
              <w:t>00000</w:t>
            </w:r>
          </w:p>
        </w:tc>
        <w:tc>
          <w:tcPr>
            <w:tcW w:w="567" w:type="dxa"/>
            <w:vAlign w:val="bottom"/>
          </w:tcPr>
          <w:p w:rsidR="00FC43B8" w:rsidRPr="00FC43B8" w:rsidRDefault="00FC43B8" w:rsidP="00594394">
            <w:pPr>
              <w:widowControl/>
              <w:autoSpaceDE/>
              <w:autoSpaceDN/>
              <w:adjustRightInd/>
              <w:ind w:firstLine="0"/>
              <w:jc w:val="center"/>
              <w:rPr>
                <w:rFonts w:ascii="Times New Roman" w:hAnsi="Times New Roman" w:cs="Times New Roman"/>
                <w:sz w:val="19"/>
                <w:szCs w:val="19"/>
                <w:lang w:eastAsia="ru-RU"/>
              </w:rPr>
            </w:pPr>
            <w:r w:rsidRPr="00FC43B8">
              <w:rPr>
                <w:rFonts w:ascii="Times New Roman" w:hAnsi="Times New Roman" w:cs="Times New Roman"/>
                <w:sz w:val="19"/>
                <w:szCs w:val="19"/>
                <w:lang w:eastAsia="ru-RU"/>
              </w:rPr>
              <w:t>200</w:t>
            </w:r>
          </w:p>
        </w:tc>
        <w:tc>
          <w:tcPr>
            <w:tcW w:w="850" w:type="dxa"/>
            <w:vAlign w:val="bottom"/>
          </w:tcPr>
          <w:p w:rsidR="00FC43B8" w:rsidRPr="00FC43B8" w:rsidRDefault="00FC43B8" w:rsidP="0088755D">
            <w:pPr>
              <w:ind w:hanging="14"/>
              <w:jc w:val="right"/>
              <w:rPr>
                <w:rFonts w:ascii="Times New Roman" w:hAnsi="Times New Roman" w:cs="Times New Roman"/>
                <w:sz w:val="19"/>
                <w:szCs w:val="19"/>
              </w:rPr>
            </w:pPr>
            <w:r w:rsidRPr="00FC43B8">
              <w:rPr>
                <w:rFonts w:ascii="Times New Roman" w:hAnsi="Times New Roman" w:cs="Times New Roman"/>
                <w:sz w:val="19"/>
                <w:szCs w:val="19"/>
              </w:rPr>
              <w:t>246,0</w:t>
            </w:r>
          </w:p>
        </w:tc>
        <w:tc>
          <w:tcPr>
            <w:tcW w:w="851" w:type="dxa"/>
            <w:vAlign w:val="bottom"/>
          </w:tcPr>
          <w:p w:rsidR="00FC43B8" w:rsidRPr="00A62D34" w:rsidRDefault="00FC43B8" w:rsidP="00F7586E">
            <w:pPr>
              <w:ind w:hanging="14"/>
              <w:jc w:val="right"/>
              <w:rPr>
                <w:rFonts w:ascii="Times New Roman" w:hAnsi="Times New Roman" w:cs="Times New Roman"/>
              </w:rPr>
            </w:pPr>
            <w:r>
              <w:rPr>
                <w:rFonts w:ascii="Times New Roman" w:hAnsi="Times New Roman" w:cs="Times New Roman"/>
              </w:rPr>
              <w:t>115,0</w:t>
            </w:r>
          </w:p>
        </w:tc>
        <w:tc>
          <w:tcPr>
            <w:tcW w:w="850" w:type="dxa"/>
            <w:vAlign w:val="bottom"/>
          </w:tcPr>
          <w:p w:rsidR="00FC43B8" w:rsidRPr="00A62D34" w:rsidRDefault="00FC43B8" w:rsidP="00F7586E">
            <w:pPr>
              <w:ind w:hanging="14"/>
              <w:jc w:val="right"/>
              <w:rPr>
                <w:rFonts w:ascii="Times New Roman" w:hAnsi="Times New Roman" w:cs="Times New Roman"/>
              </w:rPr>
            </w:pPr>
            <w:r>
              <w:rPr>
                <w:rFonts w:ascii="Times New Roman" w:hAnsi="Times New Roman" w:cs="Times New Roman"/>
              </w:rPr>
              <w:t>105</w:t>
            </w:r>
            <w:r w:rsidRPr="00A62D34">
              <w:rPr>
                <w:rFonts w:ascii="Times New Roman" w:hAnsi="Times New Roman" w:cs="Times New Roman"/>
              </w:rPr>
              <w:t>,0</w:t>
            </w:r>
          </w:p>
        </w:tc>
      </w:tr>
      <w:tr w:rsidR="00FC43B8" w:rsidRPr="00A62D34" w:rsidTr="00D93E9E">
        <w:trPr>
          <w:trHeight w:val="278"/>
        </w:trPr>
        <w:tc>
          <w:tcPr>
            <w:tcW w:w="7763" w:type="dxa"/>
            <w:gridSpan w:val="6"/>
          </w:tcPr>
          <w:p w:rsidR="00FC43B8" w:rsidRPr="00FC43B8" w:rsidRDefault="00FC43B8" w:rsidP="00594394">
            <w:pPr>
              <w:ind w:hanging="14"/>
              <w:jc w:val="left"/>
              <w:rPr>
                <w:rFonts w:ascii="Times New Roman" w:hAnsi="Times New Roman" w:cs="Times New Roman"/>
                <w:sz w:val="19"/>
                <w:szCs w:val="19"/>
              </w:rPr>
            </w:pPr>
            <w:r w:rsidRPr="00FC43B8">
              <w:rPr>
                <w:rFonts w:ascii="Times New Roman" w:hAnsi="Times New Roman" w:cs="Times New Roman"/>
                <w:sz w:val="19"/>
                <w:szCs w:val="19"/>
              </w:rPr>
              <w:t>ИТОГО</w:t>
            </w:r>
          </w:p>
        </w:tc>
        <w:tc>
          <w:tcPr>
            <w:tcW w:w="850" w:type="dxa"/>
          </w:tcPr>
          <w:p w:rsidR="00FC43B8" w:rsidRPr="00FC43B8" w:rsidRDefault="00FC43B8" w:rsidP="00531E4E">
            <w:pPr>
              <w:ind w:firstLine="0"/>
              <w:jc w:val="right"/>
              <w:rPr>
                <w:rFonts w:ascii="Times New Roman" w:hAnsi="Times New Roman" w:cs="Times New Roman"/>
                <w:sz w:val="19"/>
                <w:szCs w:val="19"/>
              </w:rPr>
            </w:pPr>
            <w:r w:rsidRPr="00FC43B8">
              <w:rPr>
                <w:rFonts w:ascii="Times New Roman" w:hAnsi="Times New Roman" w:cs="Times New Roman"/>
                <w:sz w:val="19"/>
                <w:szCs w:val="19"/>
              </w:rPr>
              <w:t>2516,8</w:t>
            </w:r>
          </w:p>
        </w:tc>
        <w:tc>
          <w:tcPr>
            <w:tcW w:w="851" w:type="dxa"/>
          </w:tcPr>
          <w:p w:rsidR="00FC43B8" w:rsidRPr="00FC43B8" w:rsidRDefault="00531E4E" w:rsidP="00531E4E">
            <w:pPr>
              <w:ind w:firstLine="0"/>
              <w:jc w:val="right"/>
              <w:rPr>
                <w:rFonts w:ascii="Times New Roman" w:hAnsi="Times New Roman" w:cs="Times New Roman"/>
                <w:sz w:val="19"/>
                <w:szCs w:val="19"/>
              </w:rPr>
            </w:pPr>
            <w:r>
              <w:rPr>
                <w:rFonts w:ascii="Times New Roman" w:hAnsi="Times New Roman" w:cs="Times New Roman"/>
                <w:sz w:val="19"/>
                <w:szCs w:val="19"/>
              </w:rPr>
              <w:t>2907,6</w:t>
            </w:r>
          </w:p>
        </w:tc>
        <w:tc>
          <w:tcPr>
            <w:tcW w:w="850" w:type="dxa"/>
          </w:tcPr>
          <w:p w:rsidR="00FC43B8" w:rsidRPr="00FC43B8" w:rsidRDefault="00531E4E" w:rsidP="00531E4E">
            <w:pPr>
              <w:ind w:firstLine="0"/>
              <w:jc w:val="right"/>
              <w:rPr>
                <w:rFonts w:ascii="Times New Roman" w:hAnsi="Times New Roman" w:cs="Times New Roman"/>
                <w:sz w:val="19"/>
                <w:szCs w:val="19"/>
              </w:rPr>
            </w:pPr>
            <w:r>
              <w:rPr>
                <w:rFonts w:ascii="Times New Roman" w:hAnsi="Times New Roman" w:cs="Times New Roman"/>
                <w:sz w:val="19"/>
                <w:szCs w:val="19"/>
              </w:rPr>
              <w:t>2680,7</w:t>
            </w:r>
          </w:p>
        </w:tc>
      </w:tr>
    </w:tbl>
    <w:p w:rsidR="00B71BED" w:rsidRDefault="00B71BED" w:rsidP="00307126">
      <w:pPr>
        <w:ind w:firstLine="0"/>
        <w:jc w:val="left"/>
        <w:rPr>
          <w:rFonts w:ascii="Times New Roman" w:hAnsi="Times New Roman" w:cs="Times New Roman"/>
          <w:sz w:val="26"/>
          <w:szCs w:val="26"/>
        </w:rPr>
        <w:sectPr w:rsidR="00B71BED" w:rsidSect="00080011">
          <w:headerReference w:type="default" r:id="rId9"/>
          <w:headerReference w:type="first" r:id="rId10"/>
          <w:pgSz w:w="11906" w:h="16838"/>
          <w:pgMar w:top="1134" w:right="567" w:bottom="1134" w:left="1134" w:header="720" w:footer="720" w:gutter="0"/>
          <w:cols w:space="720"/>
          <w:noEndnote/>
          <w:titlePg/>
          <w:docGrid w:linePitch="272"/>
        </w:sectPr>
      </w:pPr>
    </w:p>
    <w:p w:rsidR="00B71BED" w:rsidRPr="00110FBC" w:rsidRDefault="00B71BED" w:rsidP="00B71BED">
      <w:pPr>
        <w:ind w:left="10915" w:firstLine="0"/>
        <w:jc w:val="lef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D93E9E">
        <w:rPr>
          <w:rFonts w:ascii="Times New Roman" w:hAnsi="Times New Roman" w:cs="Times New Roman"/>
          <w:sz w:val="22"/>
          <w:szCs w:val="22"/>
        </w:rPr>
        <w:t>6</w:t>
      </w:r>
    </w:p>
    <w:p w:rsidR="00B71BED" w:rsidRPr="00110FBC" w:rsidRDefault="00B71BED" w:rsidP="00B71BED">
      <w:pPr>
        <w:ind w:left="10915" w:firstLine="0"/>
        <w:jc w:val="left"/>
        <w:rPr>
          <w:rFonts w:ascii="Times New Roman" w:hAnsi="Times New Roman" w:cs="Times New Roman"/>
          <w:sz w:val="22"/>
          <w:szCs w:val="22"/>
        </w:rPr>
      </w:pPr>
      <w:r w:rsidRPr="00110FBC">
        <w:rPr>
          <w:rFonts w:ascii="Times New Roman" w:hAnsi="Times New Roman" w:cs="Times New Roman"/>
          <w:sz w:val="22"/>
          <w:szCs w:val="22"/>
        </w:rPr>
        <w:t>к решению Думы</w:t>
      </w:r>
      <w:r w:rsidR="002D4B15">
        <w:rPr>
          <w:rFonts w:ascii="Times New Roman" w:hAnsi="Times New Roman" w:cs="Times New Roman"/>
          <w:sz w:val="22"/>
          <w:szCs w:val="22"/>
        </w:rPr>
        <w:t xml:space="preserve"> </w:t>
      </w:r>
      <w:r w:rsidR="007A7ACE">
        <w:rPr>
          <w:rFonts w:ascii="Times New Roman" w:hAnsi="Times New Roman" w:cs="Times New Roman"/>
          <w:sz w:val="22"/>
          <w:szCs w:val="22"/>
        </w:rPr>
        <w:t>Парфеновского</w:t>
      </w:r>
      <w:r>
        <w:rPr>
          <w:rFonts w:ascii="Times New Roman" w:hAnsi="Times New Roman" w:cs="Times New Roman"/>
          <w:sz w:val="22"/>
          <w:szCs w:val="22"/>
        </w:rPr>
        <w:t xml:space="preserve"> сельского поселения </w:t>
      </w:r>
      <w:r w:rsidRPr="00110FBC">
        <w:rPr>
          <w:rFonts w:ascii="Times New Roman" w:hAnsi="Times New Roman" w:cs="Times New Roman"/>
          <w:sz w:val="22"/>
          <w:szCs w:val="22"/>
        </w:rPr>
        <w:t>от</w:t>
      </w:r>
      <w:r>
        <w:rPr>
          <w:rFonts w:ascii="Times New Roman" w:hAnsi="Times New Roman" w:cs="Times New Roman"/>
          <w:sz w:val="22"/>
          <w:szCs w:val="22"/>
        </w:rPr>
        <w:t xml:space="preserve"> __.12.202</w:t>
      </w:r>
      <w:r w:rsidR="007A7ACE">
        <w:rPr>
          <w:rFonts w:ascii="Times New Roman" w:hAnsi="Times New Roman" w:cs="Times New Roman"/>
          <w:sz w:val="22"/>
          <w:szCs w:val="22"/>
        </w:rPr>
        <w:t>3</w:t>
      </w:r>
      <w:r>
        <w:rPr>
          <w:rFonts w:ascii="Times New Roman" w:hAnsi="Times New Roman" w:cs="Times New Roman"/>
          <w:sz w:val="22"/>
          <w:szCs w:val="22"/>
        </w:rPr>
        <w:t xml:space="preserve"> № __</w:t>
      </w:r>
    </w:p>
    <w:p w:rsidR="00B71BED" w:rsidRPr="004920C2" w:rsidRDefault="00B71BED" w:rsidP="00B71BED">
      <w:pPr>
        <w:ind w:firstLine="0"/>
        <w:jc w:val="center"/>
        <w:rPr>
          <w:rFonts w:ascii="Times New Roman" w:hAnsi="Times New Roman" w:cs="Times New Roman"/>
          <w:b/>
          <w:sz w:val="26"/>
          <w:szCs w:val="26"/>
        </w:rPr>
      </w:pPr>
    </w:p>
    <w:p w:rsidR="00B71BED" w:rsidRDefault="00B71BED" w:rsidP="00B71BED">
      <w:pPr>
        <w:tabs>
          <w:tab w:val="left" w:pos="3119"/>
          <w:tab w:val="left" w:pos="4095"/>
        </w:tabs>
        <w:ind w:firstLine="0"/>
        <w:jc w:val="center"/>
        <w:rPr>
          <w:rFonts w:ascii="Times New Roman" w:hAnsi="Times New Roman" w:cs="Times New Roman"/>
          <w:b/>
          <w:sz w:val="24"/>
          <w:szCs w:val="24"/>
        </w:rPr>
      </w:pPr>
      <w:r w:rsidRPr="00CF5CB6">
        <w:rPr>
          <w:rFonts w:ascii="Times New Roman" w:hAnsi="Times New Roman" w:cs="Times New Roman"/>
          <w:b/>
          <w:sz w:val="24"/>
          <w:szCs w:val="24"/>
        </w:rPr>
        <w:t>Программа муниципальных внутренних заимствований</w:t>
      </w:r>
      <w:r>
        <w:rPr>
          <w:rFonts w:ascii="Times New Roman" w:hAnsi="Times New Roman" w:cs="Times New Roman"/>
          <w:b/>
          <w:sz w:val="24"/>
          <w:szCs w:val="24"/>
        </w:rPr>
        <w:br/>
      </w:r>
      <w:r w:rsidR="003F0FC9">
        <w:rPr>
          <w:rFonts w:ascii="Times New Roman" w:hAnsi="Times New Roman" w:cs="Times New Roman"/>
          <w:b/>
          <w:sz w:val="24"/>
          <w:szCs w:val="24"/>
        </w:rPr>
        <w:t>Парфеновского</w:t>
      </w:r>
      <w:r w:rsidRPr="00CF5CB6">
        <w:rPr>
          <w:rFonts w:ascii="Times New Roman" w:hAnsi="Times New Roman" w:cs="Times New Roman"/>
          <w:b/>
          <w:sz w:val="24"/>
          <w:szCs w:val="24"/>
        </w:rPr>
        <w:t xml:space="preserve"> сельского поселения на </w:t>
      </w:r>
      <w:r w:rsidR="007A7ACE">
        <w:rPr>
          <w:rFonts w:ascii="Times New Roman" w:hAnsi="Times New Roman" w:cs="Times New Roman"/>
          <w:b/>
          <w:sz w:val="24"/>
          <w:szCs w:val="24"/>
        </w:rPr>
        <w:t>2024</w:t>
      </w:r>
      <w:r w:rsidRPr="00CF5CB6">
        <w:rPr>
          <w:rFonts w:ascii="Times New Roman" w:hAnsi="Times New Roman" w:cs="Times New Roman"/>
          <w:b/>
          <w:sz w:val="24"/>
          <w:szCs w:val="24"/>
        </w:rPr>
        <w:t xml:space="preserve"> год</w:t>
      </w:r>
      <w:r>
        <w:rPr>
          <w:rFonts w:ascii="Times New Roman" w:hAnsi="Times New Roman" w:cs="Times New Roman"/>
          <w:b/>
          <w:sz w:val="24"/>
          <w:szCs w:val="24"/>
        </w:rPr>
        <w:t xml:space="preserve"> и на плановый период 202</w:t>
      </w:r>
      <w:r w:rsidR="007A7ACE">
        <w:rPr>
          <w:rFonts w:ascii="Times New Roman" w:hAnsi="Times New Roman" w:cs="Times New Roman"/>
          <w:b/>
          <w:sz w:val="24"/>
          <w:szCs w:val="24"/>
        </w:rPr>
        <w:t>5</w:t>
      </w:r>
      <w:r>
        <w:rPr>
          <w:rFonts w:ascii="Times New Roman" w:hAnsi="Times New Roman" w:cs="Times New Roman"/>
          <w:b/>
          <w:sz w:val="24"/>
          <w:szCs w:val="24"/>
        </w:rPr>
        <w:t xml:space="preserve"> и 202</w:t>
      </w:r>
      <w:r w:rsidR="007A7ACE">
        <w:rPr>
          <w:rFonts w:ascii="Times New Roman" w:hAnsi="Times New Roman" w:cs="Times New Roman"/>
          <w:b/>
          <w:sz w:val="24"/>
          <w:szCs w:val="24"/>
        </w:rPr>
        <w:t>6</w:t>
      </w:r>
      <w:r>
        <w:rPr>
          <w:rFonts w:ascii="Times New Roman" w:hAnsi="Times New Roman" w:cs="Times New Roman"/>
          <w:b/>
          <w:sz w:val="24"/>
          <w:szCs w:val="24"/>
        </w:rPr>
        <w:t xml:space="preserve"> годов</w:t>
      </w:r>
    </w:p>
    <w:tbl>
      <w:tblPr>
        <w:tblW w:w="14899" w:type="dxa"/>
        <w:tblInd w:w="93" w:type="dxa"/>
        <w:tblLayout w:type="fixed"/>
        <w:tblLook w:val="04A0" w:firstRow="1" w:lastRow="0" w:firstColumn="1" w:lastColumn="0" w:noHBand="0" w:noVBand="1"/>
      </w:tblPr>
      <w:tblGrid>
        <w:gridCol w:w="2567"/>
        <w:gridCol w:w="1276"/>
        <w:gridCol w:w="1275"/>
        <w:gridCol w:w="1134"/>
        <w:gridCol w:w="1276"/>
        <w:gridCol w:w="1276"/>
        <w:gridCol w:w="1134"/>
        <w:gridCol w:w="1276"/>
        <w:gridCol w:w="1275"/>
        <w:gridCol w:w="1134"/>
        <w:gridCol w:w="1276"/>
      </w:tblGrid>
      <w:tr w:rsidR="00B71BED" w:rsidRPr="004E0190" w:rsidTr="00074A4D">
        <w:trPr>
          <w:trHeight w:val="300"/>
        </w:trPr>
        <w:tc>
          <w:tcPr>
            <w:tcW w:w="2567"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276" w:type="dxa"/>
            <w:tcBorders>
              <w:top w:val="nil"/>
              <w:left w:val="nil"/>
              <w:bottom w:val="nil"/>
              <w:right w:val="nil"/>
            </w:tcBorders>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275" w:type="dxa"/>
            <w:tcBorders>
              <w:top w:val="nil"/>
              <w:left w:val="nil"/>
              <w:bottom w:val="nil"/>
              <w:right w:val="nil"/>
            </w:tcBorders>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134" w:type="dxa"/>
            <w:tcBorders>
              <w:top w:val="nil"/>
              <w:left w:val="nil"/>
              <w:bottom w:val="nil"/>
              <w:right w:val="nil"/>
            </w:tcBorders>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276"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276"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134"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left"/>
              <w:rPr>
                <w:rFonts w:ascii="Times New Roman" w:hAnsi="Times New Roman" w:cs="Times New Roman"/>
                <w:sz w:val="18"/>
                <w:szCs w:val="18"/>
                <w:lang w:eastAsia="ru-RU"/>
              </w:rPr>
            </w:pPr>
          </w:p>
        </w:tc>
        <w:tc>
          <w:tcPr>
            <w:tcW w:w="1276"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5"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6" w:type="dxa"/>
            <w:tcBorders>
              <w:top w:val="nil"/>
              <w:left w:val="nil"/>
              <w:bottom w:val="nil"/>
              <w:right w:val="nil"/>
            </w:tcBorders>
            <w:noWrap/>
            <w:vAlign w:val="bottom"/>
            <w:hideMark/>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r w:rsidRPr="00C329E2">
              <w:rPr>
                <w:rFonts w:ascii="Times New Roman" w:hAnsi="Times New Roman" w:cs="Times New Roman"/>
                <w:sz w:val="18"/>
                <w:szCs w:val="18"/>
                <w:lang w:eastAsia="ru-RU"/>
              </w:rPr>
              <w:t>тыс. руб.</w:t>
            </w:r>
          </w:p>
        </w:tc>
      </w:tr>
      <w:tr w:rsidR="00B71BED" w:rsidRPr="004E0190" w:rsidTr="00074A4D">
        <w:trPr>
          <w:trHeight w:val="1199"/>
        </w:trPr>
        <w:tc>
          <w:tcPr>
            <w:tcW w:w="2567" w:type="dxa"/>
            <w:tcBorders>
              <w:top w:val="single" w:sz="8" w:space="0" w:color="auto"/>
              <w:left w:val="single" w:sz="8" w:space="0" w:color="auto"/>
              <w:bottom w:val="single" w:sz="8" w:space="0" w:color="auto"/>
              <w:right w:val="single" w:sz="4" w:space="0" w:color="auto"/>
            </w:tcBorders>
            <w:hideMark/>
          </w:tcPr>
          <w:p w:rsidR="00B71BED" w:rsidRPr="00C329E2" w:rsidRDefault="00B71BED" w:rsidP="00074A4D">
            <w:pPr>
              <w:widowControl/>
              <w:autoSpaceDE/>
              <w:autoSpaceDN/>
              <w:adjustRightInd/>
              <w:ind w:firstLine="0"/>
              <w:jc w:val="center"/>
              <w:rPr>
                <w:rFonts w:ascii="Times New Roman" w:hAnsi="Times New Roman" w:cs="Times New Roman"/>
                <w:bCs/>
                <w:sz w:val="18"/>
                <w:szCs w:val="18"/>
                <w:lang w:eastAsia="ru-RU"/>
              </w:rPr>
            </w:pPr>
            <w:r w:rsidRPr="00C329E2">
              <w:rPr>
                <w:rFonts w:ascii="Times New Roman" w:hAnsi="Times New Roman" w:cs="Times New Roman"/>
                <w:bCs/>
                <w:sz w:val="18"/>
                <w:szCs w:val="18"/>
                <w:lang w:eastAsia="ru-RU"/>
              </w:rPr>
              <w:t>Виды долговых обязательств (привлечение/погашение)</w:t>
            </w:r>
          </w:p>
        </w:tc>
        <w:tc>
          <w:tcPr>
            <w:tcW w:w="1276" w:type="dxa"/>
            <w:tcBorders>
              <w:top w:val="single" w:sz="8" w:space="0" w:color="auto"/>
              <w:left w:val="single" w:sz="4" w:space="0" w:color="auto"/>
              <w:bottom w:val="single" w:sz="8" w:space="0" w:color="auto"/>
              <w:right w:val="single" w:sz="4" w:space="0" w:color="auto"/>
            </w:tcBorders>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9"/>
                <w:szCs w:val="19"/>
              </w:rPr>
              <w:t>Верхний предел</w:t>
            </w:r>
            <w:r w:rsidR="00AA5909">
              <w:rPr>
                <w:rFonts w:ascii="Times New Roman" w:hAnsi="Times New Roman" w:cs="Times New Roman"/>
                <w:bCs/>
                <w:sz w:val="19"/>
                <w:szCs w:val="19"/>
              </w:rPr>
              <w:t xml:space="preserve"> </w:t>
            </w:r>
            <w:r w:rsidRPr="00C329E2">
              <w:rPr>
                <w:rFonts w:ascii="Times New Roman" w:hAnsi="Times New Roman" w:cs="Times New Roman"/>
                <w:bCs/>
                <w:sz w:val="18"/>
                <w:szCs w:val="18"/>
                <w:lang w:eastAsia="ru-RU"/>
              </w:rPr>
              <w:t>муниц</w:t>
            </w:r>
            <w:r>
              <w:rPr>
                <w:rFonts w:ascii="Times New Roman" w:hAnsi="Times New Roman" w:cs="Times New Roman"/>
                <w:bCs/>
                <w:sz w:val="18"/>
                <w:szCs w:val="18"/>
                <w:lang w:eastAsia="ru-RU"/>
              </w:rPr>
              <w:t xml:space="preserve">ипального долга на </w:t>
            </w:r>
            <w:r>
              <w:rPr>
                <w:rFonts w:ascii="Times New Roman" w:hAnsi="Times New Roman" w:cs="Times New Roman"/>
                <w:bCs/>
                <w:sz w:val="18"/>
                <w:szCs w:val="18"/>
                <w:lang w:eastAsia="ru-RU"/>
              </w:rPr>
              <w:br/>
              <w:t>01.01.202</w:t>
            </w:r>
            <w:r w:rsidR="00A7247D">
              <w:rPr>
                <w:rFonts w:ascii="Times New Roman" w:hAnsi="Times New Roman" w:cs="Times New Roman"/>
                <w:bCs/>
                <w:sz w:val="18"/>
                <w:szCs w:val="18"/>
                <w:lang w:eastAsia="ru-RU"/>
              </w:rPr>
              <w:t>4</w:t>
            </w:r>
            <w:r w:rsidRPr="00C329E2">
              <w:rPr>
                <w:rFonts w:ascii="Times New Roman" w:hAnsi="Times New Roman" w:cs="Times New Roman"/>
                <w:bCs/>
                <w:sz w:val="18"/>
                <w:szCs w:val="18"/>
                <w:lang w:eastAsia="ru-RU"/>
              </w:rPr>
              <w:t xml:space="preserve"> года</w:t>
            </w:r>
          </w:p>
        </w:tc>
        <w:tc>
          <w:tcPr>
            <w:tcW w:w="1275" w:type="dxa"/>
            <w:tcBorders>
              <w:top w:val="single" w:sz="8" w:space="0" w:color="auto"/>
              <w:left w:val="single" w:sz="4" w:space="0" w:color="auto"/>
              <w:bottom w:val="single" w:sz="8" w:space="0" w:color="auto"/>
              <w:right w:val="single" w:sz="4" w:space="0" w:color="auto"/>
            </w:tcBorders>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привлечения в 202</w:t>
            </w:r>
            <w:r w:rsidR="00A7247D">
              <w:rPr>
                <w:rFonts w:ascii="Times New Roman" w:hAnsi="Times New Roman" w:cs="Times New Roman"/>
                <w:bCs/>
                <w:sz w:val="18"/>
                <w:szCs w:val="18"/>
                <w:lang w:eastAsia="ru-RU"/>
              </w:rPr>
              <w:t>4</w:t>
            </w:r>
            <w:r w:rsidRPr="00C329E2">
              <w:rPr>
                <w:rFonts w:ascii="Times New Roman" w:hAnsi="Times New Roman" w:cs="Times New Roman"/>
                <w:bCs/>
                <w:sz w:val="18"/>
                <w:szCs w:val="18"/>
                <w:lang w:eastAsia="ru-RU"/>
              </w:rPr>
              <w:t xml:space="preserve"> году</w:t>
            </w:r>
          </w:p>
        </w:tc>
        <w:tc>
          <w:tcPr>
            <w:tcW w:w="1134" w:type="dxa"/>
            <w:tcBorders>
              <w:top w:val="single" w:sz="8" w:space="0" w:color="auto"/>
              <w:left w:val="single" w:sz="4" w:space="0" w:color="auto"/>
              <w:bottom w:val="single" w:sz="8" w:space="0" w:color="auto"/>
              <w:right w:val="single" w:sz="4" w:space="0" w:color="auto"/>
            </w:tcBorders>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погашения в 202</w:t>
            </w:r>
            <w:r w:rsidR="00A7247D">
              <w:rPr>
                <w:rFonts w:ascii="Times New Roman" w:hAnsi="Times New Roman" w:cs="Times New Roman"/>
                <w:bCs/>
                <w:sz w:val="18"/>
                <w:szCs w:val="18"/>
                <w:lang w:eastAsia="ru-RU"/>
              </w:rPr>
              <w:t>4</w:t>
            </w:r>
            <w:r w:rsidRPr="00C329E2">
              <w:rPr>
                <w:rFonts w:ascii="Times New Roman" w:hAnsi="Times New Roman" w:cs="Times New Roman"/>
                <w:bCs/>
                <w:sz w:val="18"/>
                <w:szCs w:val="18"/>
                <w:lang w:eastAsia="ru-RU"/>
              </w:rPr>
              <w:t xml:space="preserve"> году</w:t>
            </w:r>
          </w:p>
        </w:tc>
        <w:tc>
          <w:tcPr>
            <w:tcW w:w="1276" w:type="dxa"/>
            <w:tcBorders>
              <w:top w:val="single" w:sz="8" w:space="0" w:color="auto"/>
              <w:left w:val="single" w:sz="4" w:space="0" w:color="auto"/>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9"/>
                <w:szCs w:val="19"/>
              </w:rPr>
              <w:t>Верхний предел</w:t>
            </w:r>
            <w:r w:rsidR="00AA5909">
              <w:rPr>
                <w:rFonts w:ascii="Times New Roman" w:hAnsi="Times New Roman" w:cs="Times New Roman"/>
                <w:bCs/>
                <w:sz w:val="19"/>
                <w:szCs w:val="19"/>
              </w:rPr>
              <w:t xml:space="preserve"> </w:t>
            </w:r>
            <w:r w:rsidRPr="00C329E2">
              <w:rPr>
                <w:rFonts w:ascii="Times New Roman" w:hAnsi="Times New Roman" w:cs="Times New Roman"/>
                <w:bCs/>
                <w:sz w:val="18"/>
                <w:szCs w:val="18"/>
                <w:lang w:eastAsia="ru-RU"/>
              </w:rPr>
              <w:t>муниц</w:t>
            </w:r>
            <w:r>
              <w:rPr>
                <w:rFonts w:ascii="Times New Roman" w:hAnsi="Times New Roman" w:cs="Times New Roman"/>
                <w:bCs/>
                <w:sz w:val="18"/>
                <w:szCs w:val="18"/>
                <w:lang w:eastAsia="ru-RU"/>
              </w:rPr>
              <w:t xml:space="preserve">ипального долга на </w:t>
            </w:r>
            <w:r>
              <w:rPr>
                <w:rFonts w:ascii="Times New Roman" w:hAnsi="Times New Roman" w:cs="Times New Roman"/>
                <w:bCs/>
                <w:sz w:val="18"/>
                <w:szCs w:val="18"/>
                <w:lang w:eastAsia="ru-RU"/>
              </w:rPr>
              <w:br/>
              <w:t>01.01.202</w:t>
            </w:r>
            <w:r w:rsidR="00A7247D">
              <w:rPr>
                <w:rFonts w:ascii="Times New Roman" w:hAnsi="Times New Roman" w:cs="Times New Roman"/>
                <w:bCs/>
                <w:sz w:val="18"/>
                <w:szCs w:val="18"/>
                <w:lang w:eastAsia="ru-RU"/>
              </w:rPr>
              <w:t>5</w:t>
            </w:r>
            <w:r w:rsidRPr="00C329E2">
              <w:rPr>
                <w:rFonts w:ascii="Times New Roman" w:hAnsi="Times New Roman" w:cs="Times New Roman"/>
                <w:bCs/>
                <w:sz w:val="18"/>
                <w:szCs w:val="18"/>
                <w:lang w:eastAsia="ru-RU"/>
              </w:rPr>
              <w:t>года</w:t>
            </w:r>
          </w:p>
        </w:tc>
        <w:tc>
          <w:tcPr>
            <w:tcW w:w="1276" w:type="dxa"/>
            <w:tcBorders>
              <w:top w:val="single" w:sz="8" w:space="0" w:color="auto"/>
              <w:left w:val="nil"/>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привлечения в 20</w:t>
            </w:r>
            <w:r w:rsidR="00A7247D">
              <w:rPr>
                <w:rFonts w:ascii="Times New Roman" w:hAnsi="Times New Roman" w:cs="Times New Roman"/>
                <w:bCs/>
                <w:sz w:val="18"/>
                <w:szCs w:val="18"/>
                <w:lang w:eastAsia="ru-RU"/>
              </w:rPr>
              <w:t>25</w:t>
            </w:r>
            <w:r w:rsidRPr="00C329E2">
              <w:rPr>
                <w:rFonts w:ascii="Times New Roman" w:hAnsi="Times New Roman" w:cs="Times New Roman"/>
                <w:bCs/>
                <w:sz w:val="18"/>
                <w:szCs w:val="18"/>
                <w:lang w:eastAsia="ru-RU"/>
              </w:rPr>
              <w:t xml:space="preserve"> году</w:t>
            </w:r>
          </w:p>
        </w:tc>
        <w:tc>
          <w:tcPr>
            <w:tcW w:w="1134" w:type="dxa"/>
            <w:tcBorders>
              <w:top w:val="single" w:sz="8" w:space="0" w:color="auto"/>
              <w:left w:val="nil"/>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погашения в 202</w:t>
            </w:r>
            <w:r w:rsidR="00A7247D">
              <w:rPr>
                <w:rFonts w:ascii="Times New Roman" w:hAnsi="Times New Roman" w:cs="Times New Roman"/>
                <w:bCs/>
                <w:sz w:val="18"/>
                <w:szCs w:val="18"/>
                <w:lang w:eastAsia="ru-RU"/>
              </w:rPr>
              <w:t>5</w:t>
            </w:r>
            <w:r w:rsidRPr="00C329E2">
              <w:rPr>
                <w:rFonts w:ascii="Times New Roman" w:hAnsi="Times New Roman" w:cs="Times New Roman"/>
                <w:bCs/>
                <w:sz w:val="18"/>
                <w:szCs w:val="18"/>
                <w:lang w:eastAsia="ru-RU"/>
              </w:rPr>
              <w:t xml:space="preserve"> году</w:t>
            </w:r>
          </w:p>
        </w:tc>
        <w:tc>
          <w:tcPr>
            <w:tcW w:w="1276" w:type="dxa"/>
            <w:tcBorders>
              <w:top w:val="single" w:sz="8" w:space="0" w:color="auto"/>
              <w:left w:val="nil"/>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sidRPr="00C329E2">
              <w:rPr>
                <w:rFonts w:ascii="Times New Roman" w:hAnsi="Times New Roman" w:cs="Times New Roman"/>
                <w:bCs/>
                <w:sz w:val="18"/>
                <w:szCs w:val="18"/>
                <w:lang w:eastAsia="ru-RU"/>
              </w:rPr>
              <w:t xml:space="preserve">Верхний предел муниципального </w:t>
            </w:r>
            <w:r>
              <w:rPr>
                <w:rFonts w:ascii="Times New Roman" w:hAnsi="Times New Roman" w:cs="Times New Roman"/>
                <w:bCs/>
                <w:sz w:val="18"/>
                <w:szCs w:val="18"/>
                <w:lang w:eastAsia="ru-RU"/>
              </w:rPr>
              <w:t xml:space="preserve">долга на </w:t>
            </w:r>
            <w:r>
              <w:rPr>
                <w:rFonts w:ascii="Times New Roman" w:hAnsi="Times New Roman" w:cs="Times New Roman"/>
                <w:bCs/>
                <w:sz w:val="18"/>
                <w:szCs w:val="18"/>
                <w:lang w:eastAsia="ru-RU"/>
              </w:rPr>
              <w:br/>
              <w:t>01.01.202</w:t>
            </w:r>
            <w:r w:rsidR="00A7247D">
              <w:rPr>
                <w:rFonts w:ascii="Times New Roman" w:hAnsi="Times New Roman" w:cs="Times New Roman"/>
                <w:bCs/>
                <w:sz w:val="18"/>
                <w:szCs w:val="18"/>
                <w:lang w:eastAsia="ru-RU"/>
              </w:rPr>
              <w:t>6</w:t>
            </w:r>
            <w:r w:rsidRPr="00C329E2">
              <w:rPr>
                <w:rFonts w:ascii="Times New Roman" w:hAnsi="Times New Roman" w:cs="Times New Roman"/>
                <w:bCs/>
                <w:sz w:val="18"/>
                <w:szCs w:val="18"/>
                <w:lang w:eastAsia="ru-RU"/>
              </w:rPr>
              <w:t xml:space="preserve"> года</w:t>
            </w:r>
          </w:p>
        </w:tc>
        <w:tc>
          <w:tcPr>
            <w:tcW w:w="1275" w:type="dxa"/>
            <w:tcBorders>
              <w:top w:val="single" w:sz="8" w:space="0" w:color="auto"/>
              <w:left w:val="nil"/>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привлечения в 202</w:t>
            </w:r>
            <w:r w:rsidR="00A7247D">
              <w:rPr>
                <w:rFonts w:ascii="Times New Roman" w:hAnsi="Times New Roman" w:cs="Times New Roman"/>
                <w:bCs/>
                <w:sz w:val="18"/>
                <w:szCs w:val="18"/>
                <w:lang w:eastAsia="ru-RU"/>
              </w:rPr>
              <w:t>6</w:t>
            </w:r>
            <w:r w:rsidRPr="00C329E2">
              <w:rPr>
                <w:rFonts w:ascii="Times New Roman" w:hAnsi="Times New Roman" w:cs="Times New Roman"/>
                <w:bCs/>
                <w:sz w:val="18"/>
                <w:szCs w:val="18"/>
                <w:lang w:eastAsia="ru-RU"/>
              </w:rPr>
              <w:t xml:space="preserve"> году</w:t>
            </w:r>
          </w:p>
        </w:tc>
        <w:tc>
          <w:tcPr>
            <w:tcW w:w="1134" w:type="dxa"/>
            <w:tcBorders>
              <w:top w:val="single" w:sz="8" w:space="0" w:color="auto"/>
              <w:left w:val="nil"/>
              <w:bottom w:val="single" w:sz="8" w:space="0" w:color="auto"/>
              <w:right w:val="single" w:sz="4"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Объем погашения в 202</w:t>
            </w:r>
            <w:r w:rsidR="00A7247D">
              <w:rPr>
                <w:rFonts w:ascii="Times New Roman" w:hAnsi="Times New Roman" w:cs="Times New Roman"/>
                <w:bCs/>
                <w:sz w:val="18"/>
                <w:szCs w:val="18"/>
                <w:lang w:eastAsia="ru-RU"/>
              </w:rPr>
              <w:t>6</w:t>
            </w:r>
            <w:r w:rsidRPr="00C329E2">
              <w:rPr>
                <w:rFonts w:ascii="Times New Roman" w:hAnsi="Times New Roman" w:cs="Times New Roman"/>
                <w:bCs/>
                <w:sz w:val="18"/>
                <w:szCs w:val="18"/>
                <w:lang w:eastAsia="ru-RU"/>
              </w:rPr>
              <w:t xml:space="preserve"> году</w:t>
            </w:r>
          </w:p>
        </w:tc>
        <w:tc>
          <w:tcPr>
            <w:tcW w:w="1276" w:type="dxa"/>
            <w:tcBorders>
              <w:top w:val="single" w:sz="8" w:space="0" w:color="auto"/>
              <w:left w:val="nil"/>
              <w:bottom w:val="single" w:sz="8" w:space="0" w:color="auto"/>
              <w:right w:val="single" w:sz="8" w:space="0" w:color="auto"/>
            </w:tcBorders>
            <w:hideMark/>
          </w:tcPr>
          <w:p w:rsidR="00B71BED" w:rsidRPr="00C329E2" w:rsidRDefault="00B71BED" w:rsidP="00A7247D">
            <w:pPr>
              <w:widowControl/>
              <w:autoSpaceDE/>
              <w:autoSpaceDN/>
              <w:adjustRightInd/>
              <w:ind w:firstLine="0"/>
              <w:jc w:val="center"/>
              <w:rPr>
                <w:rFonts w:ascii="Times New Roman" w:hAnsi="Times New Roman" w:cs="Times New Roman"/>
                <w:bCs/>
                <w:sz w:val="18"/>
                <w:szCs w:val="18"/>
                <w:lang w:eastAsia="ru-RU"/>
              </w:rPr>
            </w:pPr>
            <w:r w:rsidRPr="00C329E2">
              <w:rPr>
                <w:rFonts w:ascii="Times New Roman" w:hAnsi="Times New Roman" w:cs="Times New Roman"/>
                <w:bCs/>
                <w:sz w:val="18"/>
                <w:szCs w:val="18"/>
                <w:lang w:eastAsia="ru-RU"/>
              </w:rPr>
              <w:t>Верхний предел муниц</w:t>
            </w:r>
            <w:r>
              <w:rPr>
                <w:rFonts w:ascii="Times New Roman" w:hAnsi="Times New Roman" w:cs="Times New Roman"/>
                <w:bCs/>
                <w:sz w:val="18"/>
                <w:szCs w:val="18"/>
                <w:lang w:eastAsia="ru-RU"/>
              </w:rPr>
              <w:t xml:space="preserve">ипального долга на </w:t>
            </w:r>
            <w:r>
              <w:rPr>
                <w:rFonts w:ascii="Times New Roman" w:hAnsi="Times New Roman" w:cs="Times New Roman"/>
                <w:bCs/>
                <w:sz w:val="18"/>
                <w:szCs w:val="18"/>
                <w:lang w:eastAsia="ru-RU"/>
              </w:rPr>
              <w:br/>
              <w:t>01.01.202</w:t>
            </w:r>
            <w:r w:rsidR="00A7247D">
              <w:rPr>
                <w:rFonts w:ascii="Times New Roman" w:hAnsi="Times New Roman" w:cs="Times New Roman"/>
                <w:bCs/>
                <w:sz w:val="18"/>
                <w:szCs w:val="18"/>
                <w:lang w:eastAsia="ru-RU"/>
              </w:rPr>
              <w:t>7</w:t>
            </w:r>
            <w:r w:rsidRPr="00C329E2">
              <w:rPr>
                <w:rFonts w:ascii="Times New Roman" w:hAnsi="Times New Roman" w:cs="Times New Roman"/>
                <w:bCs/>
                <w:sz w:val="18"/>
                <w:szCs w:val="18"/>
                <w:lang w:eastAsia="ru-RU"/>
              </w:rPr>
              <w:t>года</w:t>
            </w:r>
          </w:p>
        </w:tc>
      </w:tr>
      <w:tr w:rsidR="00B71BED" w:rsidRPr="004E0190" w:rsidTr="00074A4D">
        <w:trPr>
          <w:trHeight w:val="340"/>
        </w:trPr>
        <w:tc>
          <w:tcPr>
            <w:tcW w:w="2567" w:type="dxa"/>
            <w:tcBorders>
              <w:top w:val="nil"/>
              <w:left w:val="single" w:sz="8" w:space="0" w:color="auto"/>
              <w:bottom w:val="single" w:sz="4" w:space="0" w:color="auto"/>
              <w:right w:val="single" w:sz="4" w:space="0" w:color="auto"/>
            </w:tcBorders>
            <w:hideMark/>
          </w:tcPr>
          <w:p w:rsidR="00B71BED" w:rsidRPr="00800BDF" w:rsidRDefault="00B71BED" w:rsidP="00074A4D">
            <w:pPr>
              <w:ind w:firstLine="0"/>
              <w:jc w:val="left"/>
              <w:rPr>
                <w:rFonts w:ascii="Times New Roman" w:hAnsi="Times New Roman" w:cs="Times New Roman"/>
                <w:b/>
                <w:sz w:val="19"/>
                <w:szCs w:val="19"/>
              </w:rPr>
            </w:pPr>
            <w:r w:rsidRPr="00800BDF">
              <w:rPr>
                <w:rFonts w:ascii="Times New Roman" w:hAnsi="Times New Roman" w:cs="Times New Roman"/>
                <w:b/>
                <w:sz w:val="19"/>
                <w:szCs w:val="19"/>
              </w:rPr>
              <w:t>Объем заимствований, всего</w:t>
            </w:r>
          </w:p>
        </w:tc>
        <w:tc>
          <w:tcPr>
            <w:tcW w:w="1276" w:type="dxa"/>
            <w:tcBorders>
              <w:top w:val="nil"/>
              <w:left w:val="single" w:sz="4" w:space="0" w:color="auto"/>
              <w:bottom w:val="single" w:sz="4" w:space="0" w:color="auto"/>
              <w:right w:val="single" w:sz="4" w:space="0" w:color="auto"/>
            </w:tcBorders>
            <w:vAlign w:val="center"/>
          </w:tcPr>
          <w:p w:rsidR="00B71BED" w:rsidRPr="00800BDF" w:rsidRDefault="00B71BED" w:rsidP="00074A4D">
            <w:pPr>
              <w:ind w:firstLine="0"/>
              <w:jc w:val="center"/>
              <w:rPr>
                <w:rFonts w:ascii="Times New Roman" w:hAnsi="Times New Roman" w:cs="Times New Roman"/>
                <w:b/>
                <w:sz w:val="19"/>
                <w:szCs w:val="19"/>
              </w:rPr>
            </w:pPr>
            <w:r>
              <w:rPr>
                <w:rFonts w:ascii="Times New Roman" w:hAnsi="Times New Roman" w:cs="Times New Roman"/>
                <w:b/>
                <w:sz w:val="19"/>
                <w:szCs w:val="19"/>
              </w:rPr>
              <w:t>0,0</w:t>
            </w:r>
          </w:p>
        </w:tc>
        <w:tc>
          <w:tcPr>
            <w:tcW w:w="1275" w:type="dxa"/>
            <w:tcBorders>
              <w:top w:val="nil"/>
              <w:left w:val="single" w:sz="4" w:space="0" w:color="auto"/>
              <w:bottom w:val="single" w:sz="4" w:space="0" w:color="auto"/>
              <w:right w:val="single" w:sz="4" w:space="0" w:color="auto"/>
            </w:tcBorders>
            <w:vAlign w:val="center"/>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245</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B71BED" w:rsidRPr="00800BDF" w:rsidRDefault="00B71BED" w:rsidP="00074A4D">
            <w:pPr>
              <w:ind w:firstLine="0"/>
              <w:jc w:val="center"/>
              <w:rPr>
                <w:rFonts w:ascii="Times New Roman" w:hAnsi="Times New Roman" w:cs="Times New Roman"/>
                <w:b/>
                <w:sz w:val="19"/>
                <w:szCs w:val="19"/>
              </w:rPr>
            </w:pPr>
            <w:r>
              <w:rPr>
                <w:rFonts w:ascii="Times New Roman" w:hAnsi="Times New Roman" w:cs="Times New Roman"/>
                <w:b/>
                <w:sz w:val="19"/>
                <w:szCs w:val="19"/>
              </w:rPr>
              <w:t>0,0</w:t>
            </w:r>
          </w:p>
        </w:tc>
        <w:tc>
          <w:tcPr>
            <w:tcW w:w="1276" w:type="dxa"/>
            <w:tcBorders>
              <w:top w:val="nil"/>
              <w:left w:val="single" w:sz="4" w:space="0" w:color="auto"/>
              <w:bottom w:val="single" w:sz="4" w:space="0" w:color="auto"/>
              <w:right w:val="single" w:sz="4" w:space="0" w:color="auto"/>
            </w:tcBorders>
            <w:vAlign w:val="center"/>
            <w:hideMark/>
          </w:tcPr>
          <w:p w:rsidR="00B71BED" w:rsidRPr="00800BDF" w:rsidRDefault="00A7247D" w:rsidP="00A7247D">
            <w:pPr>
              <w:ind w:firstLine="0"/>
              <w:jc w:val="center"/>
              <w:rPr>
                <w:rFonts w:ascii="Times New Roman" w:hAnsi="Times New Roman" w:cs="Times New Roman"/>
                <w:b/>
                <w:sz w:val="19"/>
                <w:szCs w:val="19"/>
              </w:rPr>
            </w:pPr>
            <w:r>
              <w:rPr>
                <w:rFonts w:ascii="Times New Roman" w:hAnsi="Times New Roman" w:cs="Times New Roman"/>
                <w:b/>
                <w:sz w:val="19"/>
                <w:szCs w:val="19"/>
              </w:rPr>
              <w:t>245</w:t>
            </w:r>
            <w:r w:rsidR="00B71BED">
              <w:rPr>
                <w:rFonts w:ascii="Times New Roman" w:hAnsi="Times New Roman" w:cs="Times New Roman"/>
                <w:b/>
                <w:sz w:val="19"/>
                <w:szCs w:val="19"/>
              </w:rPr>
              <w:t>,</w:t>
            </w:r>
            <w:r>
              <w:rPr>
                <w:rFonts w:ascii="Times New Roman" w:hAnsi="Times New Roman" w:cs="Times New Roman"/>
                <w:b/>
                <w:sz w:val="19"/>
                <w:szCs w:val="19"/>
              </w:rPr>
              <w:t>9</w:t>
            </w:r>
          </w:p>
        </w:tc>
        <w:tc>
          <w:tcPr>
            <w:tcW w:w="1276" w:type="dxa"/>
            <w:tcBorders>
              <w:top w:val="nil"/>
              <w:left w:val="nil"/>
              <w:bottom w:val="single" w:sz="4" w:space="0" w:color="auto"/>
              <w:right w:val="single" w:sz="4" w:space="0" w:color="auto"/>
            </w:tcBorders>
            <w:vAlign w:val="center"/>
            <w:hideMark/>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134" w:type="dxa"/>
            <w:tcBorders>
              <w:top w:val="nil"/>
              <w:left w:val="nil"/>
              <w:bottom w:val="single" w:sz="4" w:space="0" w:color="auto"/>
              <w:right w:val="single" w:sz="4" w:space="0" w:color="auto"/>
            </w:tcBorders>
            <w:vAlign w:val="center"/>
            <w:hideMark/>
          </w:tcPr>
          <w:p w:rsidR="00B71BED" w:rsidRPr="00800BDF" w:rsidRDefault="00A7247D" w:rsidP="00A7247D">
            <w:pPr>
              <w:ind w:firstLine="0"/>
              <w:jc w:val="center"/>
              <w:rPr>
                <w:rFonts w:ascii="Times New Roman" w:hAnsi="Times New Roman" w:cs="Times New Roman"/>
                <w:b/>
                <w:sz w:val="19"/>
                <w:szCs w:val="19"/>
              </w:rPr>
            </w:pPr>
            <w:r>
              <w:rPr>
                <w:rFonts w:ascii="Times New Roman" w:hAnsi="Times New Roman" w:cs="Times New Roman"/>
                <w:b/>
                <w:sz w:val="19"/>
                <w:szCs w:val="19"/>
              </w:rPr>
              <w:t>245</w:t>
            </w:r>
            <w:r w:rsidR="00B71BED">
              <w:rPr>
                <w:rFonts w:ascii="Times New Roman" w:hAnsi="Times New Roman" w:cs="Times New Roman"/>
                <w:b/>
                <w:sz w:val="19"/>
                <w:szCs w:val="19"/>
              </w:rPr>
              <w:t>,</w:t>
            </w:r>
            <w:r>
              <w:rPr>
                <w:rFonts w:ascii="Times New Roman" w:hAnsi="Times New Roman" w:cs="Times New Roman"/>
                <w:b/>
                <w:sz w:val="19"/>
                <w:szCs w:val="19"/>
              </w:rPr>
              <w:t>9</w:t>
            </w:r>
          </w:p>
        </w:tc>
        <w:tc>
          <w:tcPr>
            <w:tcW w:w="1276" w:type="dxa"/>
            <w:tcBorders>
              <w:top w:val="nil"/>
              <w:left w:val="nil"/>
              <w:bottom w:val="single" w:sz="4" w:space="0" w:color="auto"/>
              <w:right w:val="single" w:sz="4" w:space="0" w:color="auto"/>
            </w:tcBorders>
            <w:vAlign w:val="center"/>
            <w:hideMark/>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275" w:type="dxa"/>
            <w:tcBorders>
              <w:top w:val="nil"/>
              <w:left w:val="nil"/>
              <w:bottom w:val="single" w:sz="4" w:space="0" w:color="auto"/>
              <w:right w:val="single" w:sz="4" w:space="0" w:color="auto"/>
            </w:tcBorders>
            <w:vAlign w:val="center"/>
            <w:hideMark/>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772</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5</w:t>
            </w:r>
          </w:p>
        </w:tc>
        <w:tc>
          <w:tcPr>
            <w:tcW w:w="1134" w:type="dxa"/>
            <w:tcBorders>
              <w:top w:val="nil"/>
              <w:left w:val="nil"/>
              <w:bottom w:val="single" w:sz="4" w:space="0" w:color="auto"/>
              <w:right w:val="single" w:sz="4" w:space="0" w:color="auto"/>
            </w:tcBorders>
            <w:vAlign w:val="center"/>
            <w:hideMark/>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276" w:type="dxa"/>
            <w:tcBorders>
              <w:top w:val="nil"/>
              <w:left w:val="nil"/>
              <w:bottom w:val="single" w:sz="4" w:space="0" w:color="auto"/>
              <w:right w:val="single" w:sz="8" w:space="0" w:color="auto"/>
            </w:tcBorders>
            <w:vAlign w:val="center"/>
            <w:hideMark/>
          </w:tcPr>
          <w:p w:rsidR="00B71BED" w:rsidRPr="000E6C61" w:rsidRDefault="00A7247D" w:rsidP="00A7247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772</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5</w:t>
            </w:r>
          </w:p>
        </w:tc>
      </w:tr>
      <w:tr w:rsidR="00B71BED" w:rsidRPr="004E0190" w:rsidTr="00074A4D">
        <w:trPr>
          <w:trHeight w:val="315"/>
        </w:trPr>
        <w:tc>
          <w:tcPr>
            <w:tcW w:w="2567" w:type="dxa"/>
            <w:tcBorders>
              <w:top w:val="nil"/>
              <w:left w:val="single" w:sz="8" w:space="0" w:color="auto"/>
              <w:bottom w:val="single" w:sz="4" w:space="0" w:color="auto"/>
              <w:right w:val="single" w:sz="4" w:space="0" w:color="auto"/>
            </w:tcBorders>
            <w:hideMark/>
          </w:tcPr>
          <w:p w:rsidR="00B71BED" w:rsidRPr="0000644C" w:rsidRDefault="00B71BED" w:rsidP="00074A4D">
            <w:pPr>
              <w:ind w:firstLine="0"/>
              <w:jc w:val="left"/>
              <w:rPr>
                <w:rFonts w:ascii="Times New Roman" w:hAnsi="Times New Roman" w:cs="Times New Roman"/>
                <w:sz w:val="19"/>
                <w:szCs w:val="19"/>
              </w:rPr>
            </w:pPr>
            <w:r w:rsidRPr="0000644C">
              <w:rPr>
                <w:rFonts w:ascii="Times New Roman" w:hAnsi="Times New Roman" w:cs="Times New Roman"/>
                <w:sz w:val="19"/>
                <w:szCs w:val="19"/>
              </w:rPr>
              <w:t>в том числе:</w:t>
            </w:r>
          </w:p>
        </w:tc>
        <w:tc>
          <w:tcPr>
            <w:tcW w:w="1276" w:type="dxa"/>
            <w:tcBorders>
              <w:top w:val="nil"/>
              <w:left w:val="single" w:sz="4" w:space="0" w:color="auto"/>
              <w:bottom w:val="single" w:sz="4" w:space="0" w:color="auto"/>
              <w:right w:val="single" w:sz="4" w:space="0" w:color="auto"/>
            </w:tcBorders>
            <w:vAlign w:val="center"/>
          </w:tcPr>
          <w:p w:rsidR="00B71BED" w:rsidRPr="0000644C" w:rsidRDefault="00B71BED" w:rsidP="00074A4D">
            <w:pPr>
              <w:ind w:firstLine="0"/>
              <w:jc w:val="center"/>
              <w:rPr>
                <w:rFonts w:ascii="Times New Roman" w:hAnsi="Times New Roman" w:cs="Times New Roman"/>
                <w:sz w:val="19"/>
                <w:szCs w:val="19"/>
              </w:rPr>
            </w:pPr>
            <w:r w:rsidRPr="0000644C">
              <w:rPr>
                <w:rFonts w:ascii="Times New Roman" w:hAnsi="Times New Roman" w:cs="Times New Roman"/>
                <w:sz w:val="19"/>
                <w:szCs w:val="19"/>
              </w:rPr>
              <w:t> </w:t>
            </w:r>
          </w:p>
        </w:tc>
        <w:tc>
          <w:tcPr>
            <w:tcW w:w="1275" w:type="dxa"/>
            <w:tcBorders>
              <w:top w:val="nil"/>
              <w:left w:val="single" w:sz="4" w:space="0" w:color="auto"/>
              <w:bottom w:val="single" w:sz="4" w:space="0" w:color="auto"/>
              <w:right w:val="single" w:sz="4" w:space="0" w:color="auto"/>
            </w:tcBorders>
            <w:vAlign w:val="center"/>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c>
          <w:tcPr>
            <w:tcW w:w="1134" w:type="dxa"/>
            <w:tcBorders>
              <w:top w:val="nil"/>
              <w:left w:val="single" w:sz="4" w:space="0" w:color="auto"/>
              <w:bottom w:val="single" w:sz="4" w:space="0" w:color="auto"/>
              <w:right w:val="single" w:sz="4" w:space="0" w:color="auto"/>
            </w:tcBorders>
            <w:vAlign w:val="center"/>
          </w:tcPr>
          <w:p w:rsidR="00B71BED" w:rsidRPr="0000644C" w:rsidRDefault="00B71BED" w:rsidP="00074A4D">
            <w:pPr>
              <w:ind w:firstLine="0"/>
              <w:jc w:val="center"/>
              <w:rPr>
                <w:rFonts w:ascii="Times New Roman" w:hAnsi="Times New Roman" w:cs="Times New Roman"/>
                <w:sz w:val="19"/>
                <w:szCs w:val="19"/>
              </w:rPr>
            </w:pPr>
            <w:r w:rsidRPr="0000644C">
              <w:rPr>
                <w:rFonts w:ascii="Times New Roman" w:hAnsi="Times New Roman" w:cs="Times New Roman"/>
                <w:sz w:val="19"/>
                <w:szCs w:val="19"/>
              </w:rPr>
              <w:t> </w:t>
            </w:r>
          </w:p>
        </w:tc>
        <w:tc>
          <w:tcPr>
            <w:tcW w:w="1276" w:type="dxa"/>
            <w:tcBorders>
              <w:top w:val="nil"/>
              <w:left w:val="single" w:sz="4" w:space="0" w:color="auto"/>
              <w:bottom w:val="single" w:sz="4" w:space="0" w:color="auto"/>
              <w:right w:val="single" w:sz="4" w:space="0" w:color="auto"/>
            </w:tcBorders>
            <w:vAlign w:val="center"/>
            <w:hideMark/>
          </w:tcPr>
          <w:p w:rsidR="00B71BED" w:rsidRPr="0000644C" w:rsidRDefault="00B71BED" w:rsidP="00074A4D">
            <w:pPr>
              <w:ind w:firstLine="0"/>
              <w:jc w:val="center"/>
              <w:rPr>
                <w:rFonts w:ascii="Times New Roman" w:hAnsi="Times New Roman" w:cs="Times New Roman"/>
                <w:sz w:val="19"/>
                <w:szCs w:val="19"/>
              </w:rPr>
            </w:pPr>
            <w:r w:rsidRPr="0000644C">
              <w:rPr>
                <w:rFonts w:ascii="Times New Roman" w:hAnsi="Times New Roman" w:cs="Times New Roman"/>
                <w:sz w:val="19"/>
                <w:szCs w:val="19"/>
              </w:rPr>
              <w:t> </w:t>
            </w:r>
          </w:p>
        </w:tc>
        <w:tc>
          <w:tcPr>
            <w:tcW w:w="1276" w:type="dxa"/>
            <w:tcBorders>
              <w:top w:val="nil"/>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vAlign w:val="center"/>
            <w:hideMark/>
          </w:tcPr>
          <w:p w:rsidR="00B71BED" w:rsidRPr="0000644C" w:rsidRDefault="00B71BED" w:rsidP="00074A4D">
            <w:pPr>
              <w:ind w:firstLine="0"/>
              <w:jc w:val="center"/>
              <w:rPr>
                <w:rFonts w:ascii="Times New Roman" w:hAnsi="Times New Roman" w:cs="Times New Roman"/>
                <w:sz w:val="19"/>
                <w:szCs w:val="19"/>
              </w:rPr>
            </w:pPr>
            <w:r w:rsidRPr="0000644C">
              <w:rPr>
                <w:rFonts w:ascii="Times New Roman" w:hAnsi="Times New Roman" w:cs="Times New Roman"/>
                <w:sz w:val="19"/>
                <w:szCs w:val="19"/>
              </w:rPr>
              <w:t> </w:t>
            </w:r>
          </w:p>
        </w:tc>
        <w:tc>
          <w:tcPr>
            <w:tcW w:w="1276" w:type="dxa"/>
            <w:tcBorders>
              <w:top w:val="nil"/>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c>
          <w:tcPr>
            <w:tcW w:w="1275" w:type="dxa"/>
            <w:tcBorders>
              <w:top w:val="nil"/>
              <w:left w:val="nil"/>
              <w:bottom w:val="single" w:sz="4" w:space="0" w:color="auto"/>
              <w:right w:val="single" w:sz="4" w:space="0" w:color="auto"/>
            </w:tcBorders>
            <w:noWrap/>
            <w:vAlign w:val="center"/>
            <w:hideMark/>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noWrap/>
            <w:vAlign w:val="center"/>
            <w:hideMark/>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c>
          <w:tcPr>
            <w:tcW w:w="1276" w:type="dxa"/>
            <w:tcBorders>
              <w:top w:val="nil"/>
              <w:left w:val="nil"/>
              <w:bottom w:val="single" w:sz="4" w:space="0" w:color="auto"/>
              <w:right w:val="single" w:sz="8" w:space="0" w:color="auto"/>
            </w:tcBorders>
            <w:noWrap/>
            <w:vAlign w:val="center"/>
            <w:hideMark/>
          </w:tcPr>
          <w:p w:rsidR="00B71BED" w:rsidRPr="000E6C61" w:rsidRDefault="00B71BED" w:rsidP="00074A4D">
            <w:pPr>
              <w:widowControl/>
              <w:autoSpaceDE/>
              <w:autoSpaceDN/>
              <w:adjustRightInd/>
              <w:ind w:firstLine="0"/>
              <w:jc w:val="center"/>
              <w:rPr>
                <w:rFonts w:ascii="Times New Roman" w:hAnsi="Times New Roman" w:cs="Times New Roman"/>
                <w:sz w:val="18"/>
                <w:szCs w:val="18"/>
                <w:lang w:eastAsia="ru-RU"/>
              </w:rPr>
            </w:pPr>
            <w:r w:rsidRPr="000E6C61">
              <w:rPr>
                <w:rFonts w:ascii="Times New Roman" w:hAnsi="Times New Roman" w:cs="Times New Roman"/>
                <w:sz w:val="18"/>
                <w:szCs w:val="18"/>
                <w:lang w:eastAsia="ru-RU"/>
              </w:rPr>
              <w:t> </w:t>
            </w:r>
          </w:p>
        </w:tc>
      </w:tr>
      <w:tr w:rsidR="00B71BED" w:rsidRPr="004E0190" w:rsidTr="00074A4D">
        <w:trPr>
          <w:trHeight w:val="783"/>
        </w:trPr>
        <w:tc>
          <w:tcPr>
            <w:tcW w:w="2567" w:type="dxa"/>
            <w:tcBorders>
              <w:top w:val="nil"/>
              <w:left w:val="single" w:sz="8" w:space="0" w:color="auto"/>
              <w:bottom w:val="single" w:sz="4" w:space="0" w:color="auto"/>
              <w:right w:val="single" w:sz="4" w:space="0" w:color="auto"/>
            </w:tcBorders>
            <w:hideMark/>
          </w:tcPr>
          <w:p w:rsidR="00B71BED" w:rsidRDefault="00B71BED" w:rsidP="00074A4D">
            <w:pPr>
              <w:ind w:firstLine="0"/>
              <w:jc w:val="left"/>
              <w:rPr>
                <w:rFonts w:ascii="Times New Roman" w:hAnsi="Times New Roman" w:cs="Times New Roman"/>
                <w:b/>
                <w:sz w:val="19"/>
                <w:szCs w:val="19"/>
              </w:rPr>
            </w:pPr>
            <w:r w:rsidRPr="00800BDF">
              <w:rPr>
                <w:rFonts w:ascii="Times New Roman" w:hAnsi="Times New Roman" w:cs="Times New Roman"/>
                <w:b/>
                <w:sz w:val="19"/>
                <w:szCs w:val="19"/>
              </w:rPr>
              <w:t>1. Кредиты кредитных организаций в валюте Российской Федерации</w:t>
            </w:r>
            <w:r>
              <w:rPr>
                <w:rFonts w:ascii="Times New Roman" w:hAnsi="Times New Roman" w:cs="Times New Roman"/>
                <w:b/>
                <w:sz w:val="19"/>
                <w:szCs w:val="19"/>
              </w:rPr>
              <w:t xml:space="preserve">, </w:t>
            </w:r>
          </w:p>
          <w:p w:rsidR="00B71BED" w:rsidRPr="00800BDF" w:rsidRDefault="00B71BED" w:rsidP="00074A4D">
            <w:pPr>
              <w:ind w:firstLine="0"/>
              <w:jc w:val="left"/>
              <w:rPr>
                <w:rFonts w:ascii="Times New Roman" w:hAnsi="Times New Roman" w:cs="Times New Roman"/>
                <w:b/>
                <w:sz w:val="19"/>
                <w:szCs w:val="19"/>
              </w:rPr>
            </w:pPr>
            <w:r>
              <w:rPr>
                <w:rFonts w:ascii="Times New Roman" w:hAnsi="Times New Roman" w:cs="Times New Roman"/>
                <w:b/>
                <w:sz w:val="19"/>
                <w:szCs w:val="19"/>
              </w:rPr>
              <w:t>в том числе:</w:t>
            </w:r>
          </w:p>
        </w:tc>
        <w:tc>
          <w:tcPr>
            <w:tcW w:w="1276" w:type="dxa"/>
            <w:tcBorders>
              <w:top w:val="nil"/>
              <w:left w:val="single" w:sz="4" w:space="0" w:color="auto"/>
              <w:bottom w:val="single" w:sz="4" w:space="0" w:color="auto"/>
              <w:right w:val="single" w:sz="4" w:space="0" w:color="auto"/>
            </w:tcBorders>
            <w:vAlign w:val="center"/>
          </w:tcPr>
          <w:p w:rsidR="00B71BED" w:rsidRPr="00800BDF" w:rsidRDefault="00B71BED" w:rsidP="00074A4D">
            <w:pPr>
              <w:ind w:firstLine="0"/>
              <w:jc w:val="center"/>
              <w:rPr>
                <w:rFonts w:ascii="Times New Roman" w:hAnsi="Times New Roman" w:cs="Times New Roman"/>
                <w:b/>
                <w:sz w:val="19"/>
                <w:szCs w:val="19"/>
              </w:rPr>
            </w:pPr>
            <w:r>
              <w:rPr>
                <w:rFonts w:ascii="Times New Roman" w:hAnsi="Times New Roman" w:cs="Times New Roman"/>
                <w:b/>
                <w:sz w:val="19"/>
                <w:szCs w:val="19"/>
              </w:rPr>
              <w:t>0,0</w:t>
            </w:r>
          </w:p>
        </w:tc>
        <w:tc>
          <w:tcPr>
            <w:tcW w:w="1275" w:type="dxa"/>
            <w:tcBorders>
              <w:top w:val="nil"/>
              <w:left w:val="single" w:sz="4" w:space="0" w:color="auto"/>
              <w:bottom w:val="single" w:sz="4" w:space="0" w:color="auto"/>
              <w:right w:val="single" w:sz="4" w:space="0" w:color="auto"/>
            </w:tcBorders>
            <w:vAlign w:val="center"/>
          </w:tcPr>
          <w:p w:rsidR="00B71BED" w:rsidRPr="000E6C61" w:rsidRDefault="00857480" w:rsidP="00074A4D">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245,9</w:t>
            </w:r>
          </w:p>
        </w:tc>
        <w:tc>
          <w:tcPr>
            <w:tcW w:w="1134" w:type="dxa"/>
            <w:tcBorders>
              <w:top w:val="nil"/>
              <w:left w:val="single" w:sz="4" w:space="0" w:color="auto"/>
              <w:bottom w:val="single" w:sz="4" w:space="0" w:color="auto"/>
              <w:right w:val="single" w:sz="4" w:space="0" w:color="auto"/>
            </w:tcBorders>
            <w:vAlign w:val="center"/>
          </w:tcPr>
          <w:p w:rsidR="00B71BED" w:rsidRPr="00800BDF" w:rsidRDefault="00B71BED" w:rsidP="00074A4D">
            <w:pPr>
              <w:ind w:firstLine="0"/>
              <w:jc w:val="center"/>
              <w:rPr>
                <w:rFonts w:ascii="Times New Roman" w:hAnsi="Times New Roman" w:cs="Times New Roman"/>
                <w:b/>
                <w:sz w:val="19"/>
                <w:szCs w:val="19"/>
              </w:rPr>
            </w:pPr>
            <w:r>
              <w:rPr>
                <w:rFonts w:ascii="Times New Roman" w:hAnsi="Times New Roman" w:cs="Times New Roman"/>
                <w:b/>
                <w:sz w:val="19"/>
                <w:szCs w:val="19"/>
              </w:rPr>
              <w:t>0,0</w:t>
            </w:r>
          </w:p>
        </w:tc>
        <w:tc>
          <w:tcPr>
            <w:tcW w:w="1276" w:type="dxa"/>
            <w:tcBorders>
              <w:top w:val="nil"/>
              <w:left w:val="single" w:sz="4" w:space="0" w:color="auto"/>
              <w:bottom w:val="single" w:sz="4" w:space="0" w:color="auto"/>
              <w:right w:val="single" w:sz="4" w:space="0" w:color="auto"/>
            </w:tcBorders>
            <w:vAlign w:val="center"/>
            <w:hideMark/>
          </w:tcPr>
          <w:p w:rsidR="00B71BED" w:rsidRPr="00800BDF" w:rsidRDefault="00857480" w:rsidP="00857480">
            <w:pPr>
              <w:ind w:firstLine="0"/>
              <w:jc w:val="center"/>
              <w:rPr>
                <w:rFonts w:ascii="Times New Roman" w:hAnsi="Times New Roman" w:cs="Times New Roman"/>
                <w:b/>
                <w:sz w:val="19"/>
                <w:szCs w:val="19"/>
              </w:rPr>
            </w:pPr>
            <w:r>
              <w:rPr>
                <w:rFonts w:ascii="Times New Roman" w:hAnsi="Times New Roman" w:cs="Times New Roman"/>
                <w:b/>
                <w:sz w:val="19"/>
                <w:szCs w:val="19"/>
              </w:rPr>
              <w:t>245</w:t>
            </w:r>
            <w:r w:rsidR="00B71BED">
              <w:rPr>
                <w:rFonts w:ascii="Times New Roman" w:hAnsi="Times New Roman" w:cs="Times New Roman"/>
                <w:b/>
                <w:sz w:val="19"/>
                <w:szCs w:val="19"/>
              </w:rPr>
              <w:t>,</w:t>
            </w:r>
            <w:r>
              <w:rPr>
                <w:rFonts w:ascii="Times New Roman" w:hAnsi="Times New Roman" w:cs="Times New Roman"/>
                <w:b/>
                <w:sz w:val="19"/>
                <w:szCs w:val="19"/>
              </w:rPr>
              <w:t>9</w:t>
            </w:r>
          </w:p>
        </w:tc>
        <w:tc>
          <w:tcPr>
            <w:tcW w:w="1276" w:type="dxa"/>
            <w:tcBorders>
              <w:top w:val="nil"/>
              <w:left w:val="nil"/>
              <w:bottom w:val="single" w:sz="4" w:space="0" w:color="auto"/>
              <w:right w:val="single" w:sz="4" w:space="0" w:color="auto"/>
            </w:tcBorders>
            <w:vAlign w:val="center"/>
            <w:hideMark/>
          </w:tcPr>
          <w:p w:rsidR="00B71BED" w:rsidRPr="000E6C61" w:rsidRDefault="00857480" w:rsidP="00857480">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134" w:type="dxa"/>
            <w:tcBorders>
              <w:top w:val="nil"/>
              <w:left w:val="nil"/>
              <w:bottom w:val="single" w:sz="4" w:space="0" w:color="auto"/>
              <w:right w:val="single" w:sz="4" w:space="0" w:color="auto"/>
            </w:tcBorders>
            <w:vAlign w:val="center"/>
            <w:hideMark/>
          </w:tcPr>
          <w:p w:rsidR="00B71BED" w:rsidRPr="00800BDF" w:rsidRDefault="00857480" w:rsidP="00857480">
            <w:pPr>
              <w:ind w:firstLine="0"/>
              <w:jc w:val="center"/>
              <w:rPr>
                <w:rFonts w:ascii="Times New Roman" w:hAnsi="Times New Roman" w:cs="Times New Roman"/>
                <w:b/>
                <w:sz w:val="19"/>
                <w:szCs w:val="19"/>
              </w:rPr>
            </w:pPr>
            <w:r>
              <w:rPr>
                <w:rFonts w:ascii="Times New Roman" w:hAnsi="Times New Roman" w:cs="Times New Roman"/>
                <w:b/>
                <w:sz w:val="19"/>
                <w:szCs w:val="19"/>
              </w:rPr>
              <w:t>245</w:t>
            </w:r>
            <w:r w:rsidR="00B71BED">
              <w:rPr>
                <w:rFonts w:ascii="Times New Roman" w:hAnsi="Times New Roman" w:cs="Times New Roman"/>
                <w:b/>
                <w:sz w:val="19"/>
                <w:szCs w:val="19"/>
              </w:rPr>
              <w:t>,</w:t>
            </w:r>
            <w:r>
              <w:rPr>
                <w:rFonts w:ascii="Times New Roman" w:hAnsi="Times New Roman" w:cs="Times New Roman"/>
                <w:b/>
                <w:sz w:val="19"/>
                <w:szCs w:val="19"/>
              </w:rPr>
              <w:t>9</w:t>
            </w:r>
          </w:p>
        </w:tc>
        <w:tc>
          <w:tcPr>
            <w:tcW w:w="1276" w:type="dxa"/>
            <w:tcBorders>
              <w:top w:val="nil"/>
              <w:left w:val="nil"/>
              <w:bottom w:val="single" w:sz="4" w:space="0" w:color="auto"/>
              <w:right w:val="single" w:sz="4" w:space="0" w:color="auto"/>
            </w:tcBorders>
            <w:vAlign w:val="center"/>
            <w:hideMark/>
          </w:tcPr>
          <w:p w:rsidR="00B71BED" w:rsidRPr="000E6C61" w:rsidRDefault="00857480" w:rsidP="00857480">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275" w:type="dxa"/>
            <w:tcBorders>
              <w:top w:val="nil"/>
              <w:left w:val="nil"/>
              <w:bottom w:val="single" w:sz="4" w:space="0" w:color="auto"/>
              <w:right w:val="single" w:sz="4" w:space="0" w:color="auto"/>
            </w:tcBorders>
            <w:vAlign w:val="center"/>
            <w:hideMark/>
          </w:tcPr>
          <w:p w:rsidR="00B71BED" w:rsidRPr="000E6C61" w:rsidRDefault="00857480" w:rsidP="00857480">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772</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5</w:t>
            </w:r>
          </w:p>
        </w:tc>
        <w:tc>
          <w:tcPr>
            <w:tcW w:w="1134" w:type="dxa"/>
            <w:tcBorders>
              <w:top w:val="nil"/>
              <w:left w:val="nil"/>
              <w:bottom w:val="single" w:sz="4" w:space="0" w:color="auto"/>
              <w:right w:val="single" w:sz="4" w:space="0" w:color="auto"/>
            </w:tcBorders>
            <w:vAlign w:val="center"/>
            <w:hideMark/>
          </w:tcPr>
          <w:p w:rsidR="00B71BED" w:rsidRPr="000E6C61" w:rsidRDefault="00857480" w:rsidP="00857480">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503</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1</w:t>
            </w:r>
          </w:p>
        </w:tc>
        <w:tc>
          <w:tcPr>
            <w:tcW w:w="1276" w:type="dxa"/>
            <w:tcBorders>
              <w:top w:val="nil"/>
              <w:left w:val="nil"/>
              <w:bottom w:val="single" w:sz="4" w:space="0" w:color="auto"/>
              <w:right w:val="single" w:sz="8" w:space="0" w:color="auto"/>
            </w:tcBorders>
            <w:vAlign w:val="center"/>
            <w:hideMark/>
          </w:tcPr>
          <w:p w:rsidR="00B71BED" w:rsidRPr="000E6C61" w:rsidRDefault="00857480" w:rsidP="00857480">
            <w:pPr>
              <w:widowControl/>
              <w:autoSpaceDE/>
              <w:autoSpaceDN/>
              <w:adjustRightInd/>
              <w:ind w:firstLine="0"/>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772</w:t>
            </w:r>
            <w:r w:rsidR="00B71BED">
              <w:rPr>
                <w:rFonts w:ascii="Times New Roman" w:hAnsi="Times New Roman" w:cs="Times New Roman"/>
                <w:b/>
                <w:sz w:val="18"/>
                <w:szCs w:val="18"/>
                <w:lang w:eastAsia="ru-RU"/>
              </w:rPr>
              <w:t>,</w:t>
            </w:r>
            <w:r>
              <w:rPr>
                <w:rFonts w:ascii="Times New Roman" w:hAnsi="Times New Roman" w:cs="Times New Roman"/>
                <w:b/>
                <w:sz w:val="18"/>
                <w:szCs w:val="18"/>
                <w:lang w:eastAsia="ru-RU"/>
              </w:rPr>
              <w:t>5</w:t>
            </w:r>
          </w:p>
        </w:tc>
      </w:tr>
      <w:tr w:rsidR="00B71BED" w:rsidRPr="004E0190" w:rsidTr="00074A4D">
        <w:trPr>
          <w:trHeight w:val="1210"/>
        </w:trPr>
        <w:tc>
          <w:tcPr>
            <w:tcW w:w="2567" w:type="dxa"/>
            <w:tcBorders>
              <w:top w:val="nil"/>
              <w:left w:val="single" w:sz="8" w:space="0" w:color="auto"/>
              <w:bottom w:val="single" w:sz="4" w:space="0" w:color="auto"/>
              <w:right w:val="single" w:sz="4" w:space="0" w:color="auto"/>
            </w:tcBorders>
          </w:tcPr>
          <w:p w:rsidR="00B71BED" w:rsidRDefault="00B71BED" w:rsidP="00074A4D">
            <w:pPr>
              <w:ind w:firstLine="0"/>
              <w:jc w:val="left"/>
              <w:rPr>
                <w:rFonts w:ascii="Times New Roman" w:hAnsi="Times New Roman" w:cs="Times New Roman"/>
                <w:sz w:val="19"/>
                <w:szCs w:val="19"/>
              </w:rPr>
            </w:pPr>
            <w:r w:rsidRPr="0000644C">
              <w:rPr>
                <w:rFonts w:ascii="Times New Roman" w:hAnsi="Times New Roman" w:cs="Times New Roman"/>
                <w:bCs/>
                <w:sz w:val="19"/>
                <w:szCs w:val="19"/>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single" w:sz="4" w:space="0" w:color="auto"/>
              <w:bottom w:val="single" w:sz="4" w:space="0" w:color="auto"/>
              <w:right w:val="single" w:sz="4" w:space="0" w:color="auto"/>
            </w:tcBorders>
            <w:vAlign w:val="center"/>
          </w:tcPr>
          <w:p w:rsidR="00B71BED" w:rsidRDefault="00B71BED" w:rsidP="00857480">
            <w:pPr>
              <w:widowControl/>
              <w:autoSpaceDE/>
              <w:autoSpaceDN/>
              <w:adjustRightInd/>
              <w:ind w:firstLine="0"/>
              <w:jc w:val="center"/>
              <w:rPr>
                <w:rFonts w:ascii="Times New Roman" w:hAnsi="Times New Roman" w:cs="Times New Roman"/>
                <w:sz w:val="19"/>
                <w:szCs w:val="19"/>
              </w:rPr>
            </w:pPr>
            <w:r>
              <w:rPr>
                <w:rFonts w:ascii="Times New Roman" w:hAnsi="Times New Roman" w:cs="Times New Roman"/>
                <w:sz w:val="19"/>
                <w:szCs w:val="19"/>
              </w:rPr>
              <w:t xml:space="preserve">до </w:t>
            </w:r>
            <w:r w:rsidR="00857480">
              <w:rPr>
                <w:rFonts w:ascii="Times New Roman" w:hAnsi="Times New Roman" w:cs="Times New Roman"/>
                <w:sz w:val="19"/>
                <w:szCs w:val="19"/>
              </w:rPr>
              <w:t>3лет</w:t>
            </w:r>
          </w:p>
        </w:tc>
        <w:tc>
          <w:tcPr>
            <w:tcW w:w="1275" w:type="dxa"/>
            <w:tcBorders>
              <w:top w:val="nil"/>
              <w:left w:val="single" w:sz="4" w:space="0" w:color="auto"/>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nil"/>
              <w:left w:val="single" w:sz="4" w:space="0" w:color="auto"/>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9"/>
                <w:szCs w:val="19"/>
              </w:rPr>
            </w:pPr>
          </w:p>
        </w:tc>
        <w:tc>
          <w:tcPr>
            <w:tcW w:w="1276" w:type="dxa"/>
            <w:tcBorders>
              <w:top w:val="nil"/>
              <w:left w:val="single" w:sz="4" w:space="0" w:color="auto"/>
              <w:bottom w:val="single" w:sz="4" w:space="0" w:color="auto"/>
              <w:right w:val="single" w:sz="4" w:space="0" w:color="auto"/>
            </w:tcBorders>
            <w:vAlign w:val="center"/>
          </w:tcPr>
          <w:p w:rsidR="00B71BED" w:rsidRDefault="00B71BED" w:rsidP="00857480">
            <w:pPr>
              <w:widowControl/>
              <w:autoSpaceDE/>
              <w:autoSpaceDN/>
              <w:adjustRightInd/>
              <w:ind w:firstLine="0"/>
              <w:jc w:val="center"/>
              <w:rPr>
                <w:rFonts w:ascii="Times New Roman" w:hAnsi="Times New Roman" w:cs="Times New Roman"/>
                <w:sz w:val="19"/>
                <w:szCs w:val="19"/>
              </w:rPr>
            </w:pPr>
            <w:r>
              <w:rPr>
                <w:rFonts w:ascii="Times New Roman" w:hAnsi="Times New Roman" w:cs="Times New Roman"/>
                <w:sz w:val="19"/>
                <w:szCs w:val="19"/>
              </w:rPr>
              <w:t xml:space="preserve">до </w:t>
            </w:r>
            <w:r w:rsidR="00857480">
              <w:rPr>
                <w:rFonts w:ascii="Times New Roman" w:hAnsi="Times New Roman" w:cs="Times New Roman"/>
                <w:sz w:val="19"/>
                <w:szCs w:val="19"/>
              </w:rPr>
              <w:t>3лет</w:t>
            </w:r>
          </w:p>
        </w:tc>
        <w:tc>
          <w:tcPr>
            <w:tcW w:w="1276" w:type="dxa"/>
            <w:tcBorders>
              <w:top w:val="nil"/>
              <w:left w:val="nil"/>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9"/>
                <w:szCs w:val="19"/>
              </w:rPr>
            </w:pPr>
          </w:p>
        </w:tc>
        <w:tc>
          <w:tcPr>
            <w:tcW w:w="1276" w:type="dxa"/>
            <w:tcBorders>
              <w:top w:val="nil"/>
              <w:left w:val="nil"/>
              <w:bottom w:val="single" w:sz="4" w:space="0" w:color="auto"/>
              <w:right w:val="single" w:sz="4" w:space="0" w:color="auto"/>
            </w:tcBorders>
            <w:vAlign w:val="center"/>
          </w:tcPr>
          <w:p w:rsidR="00B71BED" w:rsidRDefault="00B71BED" w:rsidP="00857480">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 xml:space="preserve">до </w:t>
            </w:r>
            <w:r w:rsidR="00857480">
              <w:rPr>
                <w:rFonts w:ascii="Times New Roman" w:hAnsi="Times New Roman" w:cs="Times New Roman"/>
                <w:sz w:val="19"/>
                <w:szCs w:val="19"/>
              </w:rPr>
              <w:t>3лет</w:t>
            </w:r>
          </w:p>
        </w:tc>
        <w:tc>
          <w:tcPr>
            <w:tcW w:w="1275" w:type="dxa"/>
            <w:tcBorders>
              <w:top w:val="nil"/>
              <w:left w:val="nil"/>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vAlign w:val="center"/>
          </w:tcPr>
          <w:p w:rsidR="00B71BED"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6" w:type="dxa"/>
            <w:tcBorders>
              <w:top w:val="nil"/>
              <w:left w:val="nil"/>
              <w:bottom w:val="single" w:sz="4" w:space="0" w:color="auto"/>
              <w:right w:val="single" w:sz="8" w:space="0" w:color="auto"/>
            </w:tcBorders>
            <w:vAlign w:val="center"/>
          </w:tcPr>
          <w:p w:rsidR="00B71BED" w:rsidRDefault="00B71BED" w:rsidP="00857480">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 xml:space="preserve">до </w:t>
            </w:r>
            <w:r w:rsidR="00857480">
              <w:rPr>
                <w:rFonts w:ascii="Times New Roman" w:hAnsi="Times New Roman" w:cs="Times New Roman"/>
                <w:sz w:val="19"/>
                <w:szCs w:val="19"/>
              </w:rPr>
              <w:t>3лет</w:t>
            </w:r>
          </w:p>
        </w:tc>
      </w:tr>
      <w:tr w:rsidR="00B71BED" w:rsidRPr="004E0190" w:rsidTr="00074A4D">
        <w:trPr>
          <w:trHeight w:val="856"/>
        </w:trPr>
        <w:tc>
          <w:tcPr>
            <w:tcW w:w="2567" w:type="dxa"/>
            <w:tcBorders>
              <w:top w:val="single" w:sz="4" w:space="0" w:color="auto"/>
              <w:left w:val="single" w:sz="8" w:space="0" w:color="auto"/>
              <w:bottom w:val="single" w:sz="4" w:space="0" w:color="auto"/>
              <w:right w:val="single" w:sz="4" w:space="0" w:color="auto"/>
            </w:tcBorders>
            <w:hideMark/>
          </w:tcPr>
          <w:p w:rsidR="00B71BED" w:rsidRPr="00800BDF" w:rsidRDefault="00B71BED" w:rsidP="00074A4D">
            <w:pPr>
              <w:ind w:firstLine="0"/>
              <w:jc w:val="left"/>
              <w:rPr>
                <w:rFonts w:ascii="Times New Roman" w:hAnsi="Times New Roman" w:cs="Times New Roman"/>
                <w:b/>
                <w:sz w:val="19"/>
                <w:szCs w:val="19"/>
              </w:rPr>
            </w:pPr>
            <w:r w:rsidRPr="00800BDF">
              <w:rPr>
                <w:rFonts w:ascii="Times New Roman" w:hAnsi="Times New Roman" w:cs="Times New Roman"/>
                <w:b/>
                <w:sz w:val="19"/>
                <w:szCs w:val="19"/>
              </w:rPr>
              <w:t xml:space="preserve">2. Бюджетные кредиты от других бюджетов бюджетной системы Российской </w:t>
            </w:r>
            <w:r>
              <w:rPr>
                <w:rFonts w:ascii="Times New Roman" w:hAnsi="Times New Roman" w:cs="Times New Roman"/>
                <w:b/>
                <w:sz w:val="19"/>
                <w:szCs w:val="19"/>
              </w:rPr>
              <w:t>Федерации,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134" w:type="dxa"/>
            <w:tcBorders>
              <w:top w:val="single" w:sz="4" w:space="0" w:color="auto"/>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6" w:type="dxa"/>
            <w:tcBorders>
              <w:top w:val="single" w:sz="4" w:space="0" w:color="auto"/>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5" w:type="dxa"/>
            <w:tcBorders>
              <w:top w:val="single" w:sz="4" w:space="0" w:color="auto"/>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134" w:type="dxa"/>
            <w:tcBorders>
              <w:top w:val="single" w:sz="4" w:space="0" w:color="auto"/>
              <w:left w:val="nil"/>
              <w:bottom w:val="single" w:sz="4" w:space="0" w:color="auto"/>
              <w:right w:val="single" w:sz="4"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c>
          <w:tcPr>
            <w:tcW w:w="1276" w:type="dxa"/>
            <w:tcBorders>
              <w:top w:val="single" w:sz="4" w:space="0" w:color="auto"/>
              <w:left w:val="nil"/>
              <w:bottom w:val="single" w:sz="4" w:space="0" w:color="auto"/>
              <w:right w:val="single" w:sz="8" w:space="0" w:color="auto"/>
            </w:tcBorders>
            <w:vAlign w:val="center"/>
            <w:hideMark/>
          </w:tcPr>
          <w:p w:rsidR="00B71BED" w:rsidRPr="000E6C61" w:rsidRDefault="00B71BED" w:rsidP="00074A4D">
            <w:pPr>
              <w:widowControl/>
              <w:autoSpaceDE/>
              <w:autoSpaceDN/>
              <w:adjustRightInd/>
              <w:ind w:firstLine="0"/>
              <w:jc w:val="center"/>
              <w:rPr>
                <w:rFonts w:ascii="Times New Roman" w:hAnsi="Times New Roman" w:cs="Times New Roman"/>
                <w:b/>
                <w:sz w:val="18"/>
                <w:szCs w:val="18"/>
                <w:lang w:eastAsia="ru-RU"/>
              </w:rPr>
            </w:pPr>
            <w:r w:rsidRPr="000E6C61">
              <w:rPr>
                <w:rFonts w:ascii="Times New Roman" w:hAnsi="Times New Roman" w:cs="Times New Roman"/>
                <w:b/>
                <w:sz w:val="18"/>
                <w:szCs w:val="18"/>
                <w:lang w:eastAsia="ru-RU"/>
              </w:rPr>
              <w:t>0,0</w:t>
            </w:r>
          </w:p>
        </w:tc>
      </w:tr>
      <w:tr w:rsidR="00B71BED" w:rsidRPr="004E0190" w:rsidTr="00074A4D">
        <w:trPr>
          <w:trHeight w:val="735"/>
        </w:trPr>
        <w:tc>
          <w:tcPr>
            <w:tcW w:w="2567" w:type="dxa"/>
            <w:tcBorders>
              <w:top w:val="single" w:sz="4" w:space="0" w:color="auto"/>
              <w:left w:val="single" w:sz="8" w:space="0" w:color="auto"/>
              <w:bottom w:val="single" w:sz="8" w:space="0" w:color="auto"/>
              <w:right w:val="single" w:sz="4" w:space="0" w:color="auto"/>
            </w:tcBorders>
          </w:tcPr>
          <w:p w:rsidR="00B71BED" w:rsidRDefault="00B71BED" w:rsidP="00074A4D">
            <w:pPr>
              <w:widowControl/>
              <w:autoSpaceDE/>
              <w:autoSpaceDN/>
              <w:adjustRightInd/>
              <w:ind w:firstLine="0"/>
              <w:jc w:val="left"/>
              <w:rPr>
                <w:rFonts w:ascii="Times New Roman" w:hAnsi="Times New Roman" w:cs="Times New Roman"/>
                <w:sz w:val="18"/>
                <w:szCs w:val="18"/>
                <w:lang w:eastAsia="ru-RU"/>
              </w:rPr>
            </w:pPr>
            <w:r w:rsidRPr="0000644C">
              <w:rPr>
                <w:rFonts w:ascii="Times New Roman" w:hAnsi="Times New Roman" w:cs="Times New Roman"/>
                <w:bCs/>
                <w:sz w:val="19"/>
                <w:szCs w:val="19"/>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single" w:sz="4" w:space="0" w:color="auto"/>
              <w:left w:val="single" w:sz="4" w:space="0" w:color="auto"/>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в соответствии с бюджетным законодательством</w:t>
            </w:r>
          </w:p>
        </w:tc>
        <w:tc>
          <w:tcPr>
            <w:tcW w:w="1275" w:type="dxa"/>
            <w:tcBorders>
              <w:top w:val="single" w:sz="4" w:space="0" w:color="auto"/>
              <w:left w:val="single" w:sz="4" w:space="0" w:color="auto"/>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6" w:type="dxa"/>
            <w:tcBorders>
              <w:top w:val="single" w:sz="4" w:space="0" w:color="auto"/>
              <w:left w:val="single" w:sz="4" w:space="0" w:color="auto"/>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в соответствии с бюджетным законодательством</w:t>
            </w:r>
          </w:p>
        </w:tc>
        <w:tc>
          <w:tcPr>
            <w:tcW w:w="1276" w:type="dxa"/>
            <w:tcBorders>
              <w:top w:val="single" w:sz="4" w:space="0" w:color="auto"/>
              <w:left w:val="nil"/>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single" w:sz="4" w:space="0" w:color="auto"/>
              <w:left w:val="nil"/>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6" w:type="dxa"/>
            <w:tcBorders>
              <w:top w:val="single" w:sz="4" w:space="0" w:color="auto"/>
              <w:left w:val="nil"/>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в соответствии с бюджетным законодательством</w:t>
            </w:r>
          </w:p>
        </w:tc>
        <w:tc>
          <w:tcPr>
            <w:tcW w:w="1275" w:type="dxa"/>
            <w:tcBorders>
              <w:top w:val="single" w:sz="4" w:space="0" w:color="auto"/>
              <w:left w:val="nil"/>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134" w:type="dxa"/>
            <w:tcBorders>
              <w:top w:val="single" w:sz="4" w:space="0" w:color="auto"/>
              <w:left w:val="nil"/>
              <w:bottom w:val="single" w:sz="8" w:space="0" w:color="auto"/>
              <w:right w:val="single" w:sz="4"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p>
        </w:tc>
        <w:tc>
          <w:tcPr>
            <w:tcW w:w="1276" w:type="dxa"/>
            <w:tcBorders>
              <w:top w:val="single" w:sz="4" w:space="0" w:color="auto"/>
              <w:left w:val="nil"/>
              <w:bottom w:val="single" w:sz="8" w:space="0" w:color="auto"/>
              <w:right w:val="single" w:sz="8" w:space="0" w:color="auto"/>
            </w:tcBorders>
            <w:vAlign w:val="center"/>
          </w:tcPr>
          <w:p w:rsidR="00B71BED" w:rsidRPr="00C329E2" w:rsidRDefault="00B71BED" w:rsidP="00074A4D">
            <w:pPr>
              <w:widowControl/>
              <w:autoSpaceDE/>
              <w:autoSpaceDN/>
              <w:adjustRightInd/>
              <w:ind w:firstLine="0"/>
              <w:jc w:val="center"/>
              <w:rPr>
                <w:rFonts w:ascii="Times New Roman" w:hAnsi="Times New Roman" w:cs="Times New Roman"/>
                <w:sz w:val="18"/>
                <w:szCs w:val="18"/>
                <w:lang w:eastAsia="ru-RU"/>
              </w:rPr>
            </w:pPr>
            <w:r>
              <w:rPr>
                <w:rFonts w:ascii="Times New Roman" w:hAnsi="Times New Roman" w:cs="Times New Roman"/>
                <w:sz w:val="19"/>
                <w:szCs w:val="19"/>
              </w:rPr>
              <w:t>в соответствии с бюджетным законодательством</w:t>
            </w:r>
          </w:p>
        </w:tc>
      </w:tr>
    </w:tbl>
    <w:p w:rsidR="00B71BED" w:rsidRDefault="00B71BED" w:rsidP="004920C2">
      <w:pPr>
        <w:tabs>
          <w:tab w:val="left" w:pos="4095"/>
        </w:tabs>
        <w:ind w:firstLine="0"/>
        <w:rPr>
          <w:rFonts w:ascii="Times New Roman" w:hAnsi="Times New Roman" w:cs="Times New Roman"/>
          <w:sz w:val="26"/>
          <w:szCs w:val="26"/>
        </w:rPr>
        <w:sectPr w:rsidR="00B71BED" w:rsidSect="00B71BED">
          <w:pgSz w:w="16838" w:h="11906" w:orient="landscape"/>
          <w:pgMar w:top="567" w:right="1134" w:bottom="1134" w:left="1134" w:header="720" w:footer="720" w:gutter="0"/>
          <w:cols w:space="720"/>
          <w:noEndnote/>
          <w:titlePg/>
          <w:docGrid w:linePitch="272"/>
        </w:sectPr>
      </w:pPr>
    </w:p>
    <w:p w:rsidR="00A563F1" w:rsidRDefault="00A563F1" w:rsidP="002F1D19">
      <w:pPr>
        <w:ind w:firstLine="0"/>
        <w:jc w:val="left"/>
        <w:rPr>
          <w:rFonts w:ascii="Times New Roman" w:hAnsi="Times New Roman" w:cs="Times New Roman"/>
          <w:sz w:val="22"/>
          <w:szCs w:val="22"/>
        </w:rPr>
      </w:pPr>
    </w:p>
    <w:p w:rsidR="00D93E9E" w:rsidRPr="00D93E9E" w:rsidRDefault="00D93E9E" w:rsidP="00D93E9E">
      <w:pPr>
        <w:tabs>
          <w:tab w:val="left" w:pos="3686"/>
          <w:tab w:val="left" w:pos="4095"/>
        </w:tabs>
        <w:ind w:left="7088" w:firstLine="0"/>
        <w:rPr>
          <w:rFonts w:ascii="Times New Roman" w:hAnsi="Times New Roman" w:cs="Times New Roman"/>
          <w:sz w:val="22"/>
          <w:szCs w:val="22"/>
        </w:rPr>
      </w:pPr>
      <w:r w:rsidRPr="00D93E9E">
        <w:rPr>
          <w:rFonts w:ascii="Times New Roman" w:hAnsi="Times New Roman" w:cs="Times New Roman"/>
          <w:sz w:val="22"/>
          <w:szCs w:val="22"/>
        </w:rPr>
        <w:t xml:space="preserve">Приложение </w:t>
      </w:r>
      <w:r>
        <w:rPr>
          <w:rFonts w:ascii="Times New Roman" w:hAnsi="Times New Roman" w:cs="Times New Roman"/>
          <w:sz w:val="22"/>
          <w:szCs w:val="22"/>
        </w:rPr>
        <w:t>7</w:t>
      </w:r>
    </w:p>
    <w:p w:rsidR="00190F7C" w:rsidRDefault="00D93E9E" w:rsidP="00D93E9E">
      <w:pPr>
        <w:tabs>
          <w:tab w:val="left" w:pos="3686"/>
          <w:tab w:val="left" w:pos="4095"/>
        </w:tabs>
        <w:ind w:left="7088" w:firstLine="0"/>
        <w:rPr>
          <w:rFonts w:ascii="Times New Roman" w:hAnsi="Times New Roman" w:cs="Times New Roman"/>
          <w:sz w:val="26"/>
          <w:szCs w:val="26"/>
        </w:rPr>
      </w:pPr>
      <w:r>
        <w:rPr>
          <w:rFonts w:ascii="Times New Roman" w:hAnsi="Times New Roman" w:cs="Times New Roman"/>
          <w:sz w:val="22"/>
          <w:szCs w:val="22"/>
        </w:rPr>
        <w:t xml:space="preserve">к решению Думы Парфеновского сельского поселения от  </w:t>
      </w:r>
      <w:r w:rsidRPr="00D93E9E">
        <w:rPr>
          <w:rFonts w:ascii="Times New Roman" w:hAnsi="Times New Roman" w:cs="Times New Roman"/>
          <w:sz w:val="22"/>
          <w:szCs w:val="22"/>
        </w:rPr>
        <w:t>.12.2023 №</w:t>
      </w:r>
    </w:p>
    <w:p w:rsidR="00190F7C" w:rsidRDefault="00190F7C" w:rsidP="00190F7C">
      <w:pPr>
        <w:tabs>
          <w:tab w:val="left" w:pos="4095"/>
        </w:tabs>
        <w:ind w:firstLine="0"/>
        <w:rPr>
          <w:rFonts w:ascii="Times New Roman" w:hAnsi="Times New Roman" w:cs="Times New Roman"/>
          <w:sz w:val="26"/>
          <w:szCs w:val="26"/>
        </w:rPr>
      </w:pPr>
    </w:p>
    <w:p w:rsidR="00190F7C" w:rsidRDefault="00190F7C" w:rsidP="00190F7C">
      <w:pPr>
        <w:tabs>
          <w:tab w:val="left" w:pos="4095"/>
        </w:tabs>
        <w:ind w:firstLine="0"/>
        <w:rPr>
          <w:rFonts w:ascii="Times New Roman" w:hAnsi="Times New Roman" w:cs="Times New Roman"/>
          <w:sz w:val="26"/>
          <w:szCs w:val="26"/>
        </w:rPr>
      </w:pPr>
    </w:p>
    <w:p w:rsidR="00190F7C" w:rsidRDefault="00190F7C" w:rsidP="00190F7C">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CF5CB6">
        <w:rPr>
          <w:rFonts w:ascii="Times New Roman" w:eastAsiaTheme="minorEastAsia" w:hAnsi="Times New Roman" w:cs="Times New Roman"/>
          <w:b/>
          <w:sz w:val="24"/>
          <w:szCs w:val="24"/>
          <w:lang w:eastAsia="ru-RU"/>
        </w:rPr>
        <w:t>Источники внутреннего финансирования дефицита бюджета</w:t>
      </w:r>
      <w:r w:rsidRPr="00CF5CB6">
        <w:rPr>
          <w:rFonts w:ascii="Times New Roman" w:eastAsiaTheme="minorEastAsia" w:hAnsi="Times New Roman" w:cs="Times New Roman"/>
          <w:b/>
          <w:sz w:val="24"/>
          <w:szCs w:val="24"/>
          <w:lang w:eastAsia="ru-RU"/>
        </w:rPr>
        <w:br/>
      </w:r>
      <w:r>
        <w:rPr>
          <w:rFonts w:ascii="Times New Roman" w:eastAsiaTheme="minorEastAsia" w:hAnsi="Times New Roman" w:cs="Times New Roman"/>
          <w:b/>
          <w:sz w:val="24"/>
          <w:szCs w:val="24"/>
          <w:lang w:eastAsia="ru-RU"/>
        </w:rPr>
        <w:t>Парфеновского</w:t>
      </w:r>
      <w:r w:rsidRPr="00CF5CB6">
        <w:rPr>
          <w:rFonts w:ascii="Times New Roman" w:eastAsiaTheme="minorEastAsia" w:hAnsi="Times New Roman" w:cs="Times New Roman"/>
          <w:b/>
          <w:sz w:val="24"/>
          <w:szCs w:val="24"/>
          <w:lang w:eastAsia="ru-RU"/>
        </w:rPr>
        <w:t xml:space="preserve"> сельского поселения на</w:t>
      </w:r>
      <w:r w:rsidR="00B44C2D">
        <w:rPr>
          <w:rFonts w:ascii="Times New Roman" w:eastAsiaTheme="minorEastAsia" w:hAnsi="Times New Roman" w:cs="Times New Roman"/>
          <w:b/>
          <w:sz w:val="24"/>
          <w:szCs w:val="24"/>
          <w:lang w:eastAsia="ru-RU"/>
        </w:rPr>
        <w:t xml:space="preserve"> 2024 </w:t>
      </w:r>
      <w:r w:rsidR="002D4B15">
        <w:rPr>
          <w:rFonts w:ascii="Times New Roman" w:eastAsiaTheme="minorEastAsia" w:hAnsi="Times New Roman" w:cs="Times New Roman"/>
          <w:b/>
          <w:sz w:val="24"/>
          <w:szCs w:val="24"/>
          <w:lang w:eastAsia="ru-RU"/>
        </w:rPr>
        <w:t>год плановый</w:t>
      </w:r>
      <w:r>
        <w:rPr>
          <w:rFonts w:ascii="Times New Roman" w:eastAsiaTheme="minorEastAsia" w:hAnsi="Times New Roman" w:cs="Times New Roman"/>
          <w:b/>
          <w:sz w:val="24"/>
          <w:szCs w:val="24"/>
          <w:lang w:eastAsia="ru-RU"/>
        </w:rPr>
        <w:t xml:space="preserve"> период 202</w:t>
      </w:r>
      <w:r w:rsidR="00B44C2D">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и 202</w:t>
      </w:r>
      <w:r w:rsidR="00B44C2D">
        <w:rPr>
          <w:rFonts w:ascii="Times New Roman" w:eastAsiaTheme="minorEastAsia" w:hAnsi="Times New Roman" w:cs="Times New Roman"/>
          <w:b/>
          <w:sz w:val="24"/>
          <w:szCs w:val="24"/>
          <w:lang w:eastAsia="ru-RU"/>
        </w:rPr>
        <w:t>6</w:t>
      </w:r>
      <w:r w:rsidRPr="00C76098">
        <w:rPr>
          <w:rFonts w:ascii="Times New Roman" w:eastAsiaTheme="minorEastAsia" w:hAnsi="Times New Roman" w:cs="Times New Roman"/>
          <w:b/>
          <w:sz w:val="24"/>
          <w:szCs w:val="24"/>
          <w:lang w:eastAsia="ru-RU"/>
        </w:rPr>
        <w:t xml:space="preserve"> годов</w:t>
      </w:r>
    </w:p>
    <w:p w:rsidR="00AA5909" w:rsidRPr="00CF5CB6" w:rsidRDefault="00AA5909" w:rsidP="00190F7C">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p>
    <w:tbl>
      <w:tblPr>
        <w:tblW w:w="4950" w:type="pct"/>
        <w:tblLayout w:type="fixed"/>
        <w:tblLook w:val="04A0" w:firstRow="1" w:lastRow="0" w:firstColumn="1" w:lastColumn="0" w:noHBand="0" w:noVBand="1"/>
      </w:tblPr>
      <w:tblGrid>
        <w:gridCol w:w="4361"/>
        <w:gridCol w:w="2836"/>
        <w:gridCol w:w="1136"/>
        <w:gridCol w:w="1136"/>
        <w:gridCol w:w="1128"/>
      </w:tblGrid>
      <w:tr w:rsidR="00142884" w:rsidRPr="00C76098" w:rsidTr="00D92039">
        <w:trPr>
          <w:trHeight w:val="255"/>
        </w:trPr>
        <w:tc>
          <w:tcPr>
            <w:tcW w:w="2058" w:type="pct"/>
            <w:vMerge w:val="restart"/>
            <w:tcBorders>
              <w:top w:val="single" w:sz="8" w:space="0" w:color="auto"/>
              <w:left w:val="single" w:sz="8" w:space="0" w:color="auto"/>
              <w:right w:val="single" w:sz="8" w:space="0" w:color="auto"/>
            </w:tcBorders>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Наименование </w:t>
            </w:r>
          </w:p>
        </w:tc>
        <w:tc>
          <w:tcPr>
            <w:tcW w:w="1338" w:type="pct"/>
            <w:vMerge w:val="restart"/>
            <w:tcBorders>
              <w:top w:val="single" w:sz="8" w:space="0" w:color="auto"/>
              <w:left w:val="nil"/>
              <w:right w:val="single" w:sz="4" w:space="0" w:color="auto"/>
            </w:tcBorders>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Код </w:t>
            </w:r>
          </w:p>
        </w:tc>
        <w:tc>
          <w:tcPr>
            <w:tcW w:w="1604" w:type="pct"/>
            <w:gridSpan w:val="3"/>
            <w:tcBorders>
              <w:top w:val="single" w:sz="8" w:space="0" w:color="auto"/>
              <w:left w:val="nil"/>
              <w:bottom w:val="single" w:sz="8" w:space="0" w:color="auto"/>
              <w:right w:val="single" w:sz="8" w:space="0" w:color="auto"/>
            </w:tcBorders>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Сумма,</w:t>
            </w:r>
            <w:r w:rsidR="002D4B15">
              <w:rPr>
                <w:rFonts w:ascii="Times New Roman" w:hAnsi="Times New Roman" w:cs="Times New Roman"/>
                <w:bCs/>
                <w:sz w:val="22"/>
                <w:szCs w:val="22"/>
                <w:lang w:eastAsia="ru-RU"/>
              </w:rPr>
              <w:t xml:space="preserve"> </w:t>
            </w:r>
            <w:r w:rsidRPr="00C76098">
              <w:rPr>
                <w:rFonts w:ascii="Times New Roman" w:hAnsi="Times New Roman" w:cs="Times New Roman"/>
                <w:bCs/>
                <w:sz w:val="22"/>
                <w:szCs w:val="22"/>
                <w:lang w:eastAsia="ru-RU"/>
              </w:rPr>
              <w:t>тыс. руб.</w:t>
            </w:r>
          </w:p>
        </w:tc>
      </w:tr>
      <w:tr w:rsidR="00D92039" w:rsidRPr="00C76098" w:rsidTr="00D92039">
        <w:trPr>
          <w:trHeight w:val="323"/>
        </w:trPr>
        <w:tc>
          <w:tcPr>
            <w:tcW w:w="2058" w:type="pct"/>
            <w:vMerge/>
            <w:tcBorders>
              <w:left w:val="single" w:sz="8" w:space="0" w:color="auto"/>
              <w:bottom w:val="single" w:sz="8" w:space="0" w:color="auto"/>
              <w:right w:val="single" w:sz="8" w:space="0" w:color="auto"/>
            </w:tcBorders>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p>
        </w:tc>
        <w:tc>
          <w:tcPr>
            <w:tcW w:w="1338" w:type="pct"/>
            <w:vMerge/>
            <w:tcBorders>
              <w:left w:val="nil"/>
              <w:bottom w:val="single" w:sz="8" w:space="0" w:color="auto"/>
              <w:right w:val="single" w:sz="4" w:space="0" w:color="auto"/>
            </w:tcBorders>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p>
        </w:tc>
        <w:tc>
          <w:tcPr>
            <w:tcW w:w="536" w:type="pct"/>
            <w:tcBorders>
              <w:top w:val="single" w:sz="8" w:space="0" w:color="auto"/>
              <w:left w:val="nil"/>
              <w:bottom w:val="single" w:sz="8" w:space="0" w:color="auto"/>
              <w:right w:val="single" w:sz="8" w:space="0" w:color="auto"/>
            </w:tcBorders>
            <w:hideMark/>
          </w:tcPr>
          <w:p w:rsidR="00A8556E" w:rsidRPr="00C76098" w:rsidRDefault="00A8556E" w:rsidP="00D92039">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202</w:t>
            </w:r>
            <w:r w:rsidR="00D92039">
              <w:rPr>
                <w:rFonts w:ascii="Times New Roman" w:hAnsi="Times New Roman" w:cs="Times New Roman"/>
                <w:bCs/>
                <w:sz w:val="22"/>
                <w:szCs w:val="22"/>
                <w:lang w:eastAsia="ru-RU"/>
              </w:rPr>
              <w:t>4</w:t>
            </w:r>
            <w:r>
              <w:rPr>
                <w:rFonts w:ascii="Times New Roman" w:hAnsi="Times New Roman" w:cs="Times New Roman"/>
                <w:bCs/>
                <w:sz w:val="22"/>
                <w:szCs w:val="22"/>
                <w:lang w:eastAsia="ru-RU"/>
              </w:rPr>
              <w:t xml:space="preserve"> год</w:t>
            </w:r>
          </w:p>
        </w:tc>
        <w:tc>
          <w:tcPr>
            <w:tcW w:w="536" w:type="pct"/>
            <w:tcBorders>
              <w:left w:val="nil"/>
              <w:bottom w:val="single" w:sz="8" w:space="0" w:color="auto"/>
              <w:right w:val="single" w:sz="8" w:space="0" w:color="auto"/>
            </w:tcBorders>
          </w:tcPr>
          <w:p w:rsidR="00A8556E" w:rsidRPr="00C76098" w:rsidRDefault="00A8556E" w:rsidP="00D92039">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202</w:t>
            </w:r>
            <w:r w:rsidR="00D92039">
              <w:rPr>
                <w:rFonts w:ascii="Times New Roman" w:hAnsi="Times New Roman" w:cs="Times New Roman"/>
                <w:bCs/>
                <w:sz w:val="22"/>
                <w:szCs w:val="22"/>
                <w:lang w:eastAsia="ru-RU"/>
              </w:rPr>
              <w:t>5</w:t>
            </w:r>
            <w:r>
              <w:rPr>
                <w:rFonts w:ascii="Times New Roman" w:hAnsi="Times New Roman" w:cs="Times New Roman"/>
                <w:bCs/>
                <w:sz w:val="22"/>
                <w:szCs w:val="22"/>
                <w:lang w:eastAsia="ru-RU"/>
              </w:rPr>
              <w:t xml:space="preserve"> год</w:t>
            </w:r>
          </w:p>
        </w:tc>
        <w:tc>
          <w:tcPr>
            <w:tcW w:w="532" w:type="pct"/>
            <w:tcBorders>
              <w:left w:val="nil"/>
              <w:bottom w:val="single" w:sz="8" w:space="0" w:color="auto"/>
              <w:right w:val="single" w:sz="8" w:space="0" w:color="auto"/>
            </w:tcBorders>
          </w:tcPr>
          <w:p w:rsidR="00A8556E" w:rsidRDefault="00B44C2D" w:rsidP="003D176C">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2026 год</w:t>
            </w:r>
          </w:p>
        </w:tc>
      </w:tr>
      <w:tr w:rsidR="00D92039" w:rsidRPr="00C76098" w:rsidTr="00D92039">
        <w:trPr>
          <w:trHeight w:val="330"/>
        </w:trPr>
        <w:tc>
          <w:tcPr>
            <w:tcW w:w="2058" w:type="pct"/>
            <w:tcBorders>
              <w:top w:val="nil"/>
              <w:left w:val="single" w:sz="8" w:space="0" w:color="auto"/>
              <w:bottom w:val="single" w:sz="8" w:space="0" w:color="auto"/>
              <w:right w:val="single" w:sz="8" w:space="0" w:color="auto"/>
            </w:tcBorders>
            <w:shd w:val="clear" w:color="000000" w:fill="FFFFFF"/>
            <w:vAlign w:val="center"/>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1</w:t>
            </w:r>
          </w:p>
        </w:tc>
        <w:tc>
          <w:tcPr>
            <w:tcW w:w="1338" w:type="pct"/>
            <w:tcBorders>
              <w:top w:val="nil"/>
              <w:left w:val="nil"/>
              <w:bottom w:val="single" w:sz="8" w:space="0" w:color="auto"/>
              <w:right w:val="single" w:sz="4" w:space="0" w:color="auto"/>
            </w:tcBorders>
            <w:shd w:val="clear" w:color="000000" w:fill="FFFFFF"/>
            <w:vAlign w:val="center"/>
            <w:hideMark/>
          </w:tcPr>
          <w:p w:rsidR="00A8556E" w:rsidRPr="00C76098" w:rsidRDefault="00A8556E" w:rsidP="005C055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2</w:t>
            </w:r>
          </w:p>
        </w:tc>
        <w:tc>
          <w:tcPr>
            <w:tcW w:w="536" w:type="pct"/>
            <w:tcBorders>
              <w:top w:val="nil"/>
              <w:left w:val="nil"/>
              <w:bottom w:val="single" w:sz="8" w:space="0" w:color="auto"/>
              <w:right w:val="single" w:sz="8" w:space="0" w:color="auto"/>
            </w:tcBorders>
            <w:noWrap/>
            <w:vAlign w:val="center"/>
            <w:hideMark/>
          </w:tcPr>
          <w:p w:rsidR="00A8556E" w:rsidRPr="00C76098" w:rsidRDefault="00A8556E" w:rsidP="005C0558">
            <w:pPr>
              <w:widowControl/>
              <w:autoSpaceDE/>
              <w:autoSpaceDN/>
              <w:adjustRightInd/>
              <w:ind w:firstLine="0"/>
              <w:jc w:val="center"/>
              <w:rPr>
                <w:rFonts w:ascii="Times New Roman" w:hAnsi="Times New Roman" w:cs="Times New Roman"/>
                <w:bCs/>
                <w:color w:val="000000"/>
                <w:sz w:val="22"/>
                <w:szCs w:val="22"/>
                <w:lang w:eastAsia="ru-RU"/>
              </w:rPr>
            </w:pPr>
            <w:r w:rsidRPr="00C76098">
              <w:rPr>
                <w:rFonts w:ascii="Times New Roman" w:hAnsi="Times New Roman" w:cs="Times New Roman"/>
                <w:bCs/>
                <w:color w:val="000000"/>
                <w:sz w:val="22"/>
                <w:szCs w:val="22"/>
                <w:lang w:eastAsia="ru-RU"/>
              </w:rPr>
              <w:t>3</w:t>
            </w:r>
          </w:p>
        </w:tc>
        <w:tc>
          <w:tcPr>
            <w:tcW w:w="536" w:type="pct"/>
            <w:tcBorders>
              <w:top w:val="nil"/>
              <w:left w:val="nil"/>
              <w:bottom w:val="single" w:sz="8" w:space="0" w:color="auto"/>
              <w:right w:val="single" w:sz="8" w:space="0" w:color="auto"/>
            </w:tcBorders>
            <w:vAlign w:val="center"/>
          </w:tcPr>
          <w:p w:rsidR="00A8556E" w:rsidRPr="00C76098" w:rsidRDefault="00A8556E" w:rsidP="005C0558">
            <w:pPr>
              <w:widowControl/>
              <w:autoSpaceDE/>
              <w:autoSpaceDN/>
              <w:adjustRightInd/>
              <w:ind w:firstLine="0"/>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4</w:t>
            </w:r>
          </w:p>
        </w:tc>
        <w:tc>
          <w:tcPr>
            <w:tcW w:w="532" w:type="pct"/>
            <w:tcBorders>
              <w:top w:val="nil"/>
              <w:left w:val="nil"/>
              <w:bottom w:val="single" w:sz="8" w:space="0" w:color="auto"/>
              <w:right w:val="single" w:sz="8" w:space="0" w:color="auto"/>
            </w:tcBorders>
          </w:tcPr>
          <w:p w:rsidR="00A8556E" w:rsidRDefault="00554372" w:rsidP="005C0558">
            <w:pPr>
              <w:widowControl/>
              <w:autoSpaceDE/>
              <w:autoSpaceDN/>
              <w:adjustRightInd/>
              <w:ind w:firstLine="0"/>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5</w:t>
            </w:r>
          </w:p>
        </w:tc>
      </w:tr>
      <w:tr w:rsidR="00D92039" w:rsidRPr="00C76098" w:rsidTr="00D92039">
        <w:trPr>
          <w:trHeight w:val="357"/>
        </w:trPr>
        <w:tc>
          <w:tcPr>
            <w:tcW w:w="2058" w:type="pct"/>
            <w:tcBorders>
              <w:top w:val="nil"/>
              <w:left w:val="single" w:sz="8" w:space="0" w:color="auto"/>
              <w:bottom w:val="nil"/>
              <w:right w:val="single" w:sz="8"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Источники внутреннего финансирования дефицитов бюджетов - всего</w:t>
            </w:r>
          </w:p>
        </w:tc>
        <w:tc>
          <w:tcPr>
            <w:tcW w:w="1338" w:type="pct"/>
            <w:tcBorders>
              <w:top w:val="nil"/>
              <w:left w:val="nil"/>
              <w:bottom w:val="nil"/>
              <w:right w:val="single" w:sz="4"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000 01 00 00 00 00 0000 000</w:t>
            </w:r>
          </w:p>
        </w:tc>
        <w:tc>
          <w:tcPr>
            <w:tcW w:w="536" w:type="pct"/>
            <w:tcBorders>
              <w:top w:val="nil"/>
              <w:left w:val="nil"/>
              <w:bottom w:val="nil"/>
              <w:right w:val="single" w:sz="8" w:space="0" w:color="auto"/>
            </w:tcBorders>
            <w:noWrap/>
            <w:vAlign w:val="center"/>
            <w:hideMark/>
          </w:tcPr>
          <w:p w:rsidR="00B44C2D" w:rsidRPr="00C76098" w:rsidRDefault="00B44C2D" w:rsidP="00B44C2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245,9</w:t>
            </w:r>
          </w:p>
        </w:tc>
        <w:tc>
          <w:tcPr>
            <w:tcW w:w="536" w:type="pct"/>
            <w:tcBorders>
              <w:top w:val="nil"/>
              <w:left w:val="nil"/>
              <w:bottom w:val="nil"/>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257,2</w:t>
            </w:r>
          </w:p>
        </w:tc>
        <w:tc>
          <w:tcPr>
            <w:tcW w:w="532" w:type="pct"/>
            <w:tcBorders>
              <w:top w:val="nil"/>
              <w:left w:val="nil"/>
              <w:bottom w:val="nil"/>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269,4</w:t>
            </w:r>
          </w:p>
        </w:tc>
      </w:tr>
      <w:tr w:rsidR="00D92039" w:rsidRPr="00C76098" w:rsidTr="00D92039">
        <w:trPr>
          <w:trHeight w:val="80"/>
        </w:trPr>
        <w:tc>
          <w:tcPr>
            <w:tcW w:w="2058" w:type="pct"/>
            <w:tcBorders>
              <w:top w:val="nil"/>
              <w:left w:val="single" w:sz="8" w:space="0" w:color="auto"/>
              <w:bottom w:val="single" w:sz="4" w:space="0" w:color="auto"/>
              <w:right w:val="single" w:sz="8" w:space="0" w:color="auto"/>
            </w:tcBorders>
            <w:vAlign w:val="center"/>
            <w:hideMark/>
          </w:tcPr>
          <w:p w:rsidR="00A8556E" w:rsidRPr="007A0B38" w:rsidRDefault="00A8556E"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в том числе</w:t>
            </w:r>
          </w:p>
        </w:tc>
        <w:tc>
          <w:tcPr>
            <w:tcW w:w="1338" w:type="pct"/>
            <w:tcBorders>
              <w:top w:val="nil"/>
              <w:left w:val="nil"/>
              <w:bottom w:val="single" w:sz="4" w:space="0" w:color="auto"/>
              <w:right w:val="single" w:sz="4" w:space="0" w:color="auto"/>
            </w:tcBorders>
            <w:vAlign w:val="center"/>
            <w:hideMark/>
          </w:tcPr>
          <w:p w:rsidR="00A8556E" w:rsidRPr="007A0B38" w:rsidRDefault="00A8556E"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 </w:t>
            </w:r>
          </w:p>
        </w:tc>
        <w:tc>
          <w:tcPr>
            <w:tcW w:w="536" w:type="pct"/>
            <w:tcBorders>
              <w:top w:val="nil"/>
              <w:left w:val="nil"/>
              <w:bottom w:val="single" w:sz="4" w:space="0" w:color="auto"/>
              <w:right w:val="single" w:sz="8" w:space="0" w:color="auto"/>
            </w:tcBorders>
            <w:noWrap/>
            <w:vAlign w:val="center"/>
            <w:hideMark/>
          </w:tcPr>
          <w:p w:rsidR="00A8556E" w:rsidRPr="00C76098" w:rsidRDefault="00A8556E" w:rsidP="005C0558">
            <w:pPr>
              <w:widowControl/>
              <w:autoSpaceDE/>
              <w:autoSpaceDN/>
              <w:adjustRightInd/>
              <w:ind w:firstLine="0"/>
              <w:jc w:val="right"/>
              <w:rPr>
                <w:rFonts w:ascii="Times New Roman" w:hAnsi="Times New Roman" w:cs="Times New Roman"/>
                <w:bCs/>
                <w:color w:val="000000"/>
                <w:sz w:val="22"/>
                <w:szCs w:val="22"/>
                <w:lang w:eastAsia="ru-RU"/>
              </w:rPr>
            </w:pPr>
          </w:p>
        </w:tc>
        <w:tc>
          <w:tcPr>
            <w:tcW w:w="536" w:type="pct"/>
            <w:tcBorders>
              <w:top w:val="nil"/>
              <w:left w:val="nil"/>
              <w:bottom w:val="single" w:sz="4" w:space="0" w:color="auto"/>
              <w:right w:val="single" w:sz="8" w:space="0" w:color="auto"/>
            </w:tcBorders>
            <w:vAlign w:val="center"/>
          </w:tcPr>
          <w:p w:rsidR="00A8556E" w:rsidRPr="00C76098" w:rsidRDefault="00A8556E" w:rsidP="005C0558">
            <w:pPr>
              <w:widowControl/>
              <w:autoSpaceDE/>
              <w:autoSpaceDN/>
              <w:adjustRightInd/>
              <w:ind w:firstLine="0"/>
              <w:jc w:val="right"/>
              <w:rPr>
                <w:rFonts w:ascii="Times New Roman" w:hAnsi="Times New Roman" w:cs="Times New Roman"/>
                <w:bCs/>
                <w:color w:val="000000"/>
                <w:sz w:val="22"/>
                <w:szCs w:val="22"/>
                <w:lang w:eastAsia="ru-RU"/>
              </w:rPr>
            </w:pPr>
          </w:p>
        </w:tc>
        <w:tc>
          <w:tcPr>
            <w:tcW w:w="532" w:type="pct"/>
            <w:tcBorders>
              <w:top w:val="nil"/>
              <w:left w:val="nil"/>
              <w:bottom w:val="single" w:sz="4" w:space="0" w:color="auto"/>
              <w:right w:val="single" w:sz="8" w:space="0" w:color="auto"/>
            </w:tcBorders>
          </w:tcPr>
          <w:p w:rsidR="00A8556E" w:rsidRPr="00C76098" w:rsidRDefault="00A8556E" w:rsidP="005C0558">
            <w:pPr>
              <w:widowControl/>
              <w:autoSpaceDE/>
              <w:autoSpaceDN/>
              <w:adjustRightInd/>
              <w:ind w:firstLine="0"/>
              <w:jc w:val="right"/>
              <w:rPr>
                <w:rFonts w:ascii="Times New Roman" w:hAnsi="Times New Roman" w:cs="Times New Roman"/>
                <w:bCs/>
                <w:color w:val="000000"/>
                <w:sz w:val="22"/>
                <w:szCs w:val="22"/>
                <w:lang w:eastAsia="ru-RU"/>
              </w:rPr>
            </w:pPr>
          </w:p>
        </w:tc>
      </w:tr>
      <w:tr w:rsidR="00D92039" w:rsidRPr="00C76098" w:rsidTr="00D92039">
        <w:trPr>
          <w:trHeight w:val="373"/>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C54F6B">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Кредиты кредитных организаций в валюте Российской Федерации</w:t>
            </w:r>
          </w:p>
        </w:tc>
        <w:tc>
          <w:tcPr>
            <w:tcW w:w="1338" w:type="pct"/>
            <w:tcBorders>
              <w:top w:val="nil"/>
              <w:left w:val="nil"/>
              <w:bottom w:val="single" w:sz="4" w:space="0" w:color="auto"/>
              <w:right w:val="single" w:sz="4" w:space="0" w:color="auto"/>
            </w:tcBorders>
            <w:vAlign w:val="center"/>
            <w:hideMark/>
          </w:tcPr>
          <w:p w:rsidR="00B44C2D" w:rsidRPr="007A0B38" w:rsidRDefault="00B44C2D" w:rsidP="00554372">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w:t>
            </w:r>
            <w:r w:rsidR="00554372">
              <w:rPr>
                <w:rFonts w:ascii="Times New Roman" w:hAnsi="Times New Roman" w:cs="Times New Roman"/>
                <w:color w:val="000000"/>
                <w:sz w:val="22"/>
                <w:szCs w:val="22"/>
                <w:lang w:eastAsia="ru-RU"/>
              </w:rPr>
              <w:t>50</w:t>
            </w:r>
            <w:r w:rsidRPr="007A0B38">
              <w:rPr>
                <w:rFonts w:ascii="Times New Roman" w:hAnsi="Times New Roman" w:cs="Times New Roman"/>
                <w:color w:val="000000"/>
                <w:sz w:val="22"/>
                <w:szCs w:val="22"/>
                <w:lang w:eastAsia="ru-RU"/>
              </w:rPr>
              <w:t xml:space="preserve"> 01 02 00 00 00 0000 000</w:t>
            </w:r>
          </w:p>
        </w:tc>
        <w:tc>
          <w:tcPr>
            <w:tcW w:w="536" w:type="pct"/>
            <w:tcBorders>
              <w:top w:val="nil"/>
              <w:left w:val="nil"/>
              <w:bottom w:val="single" w:sz="4" w:space="0" w:color="auto"/>
              <w:right w:val="single" w:sz="8" w:space="0" w:color="auto"/>
            </w:tcBorders>
            <w:noWrap/>
            <w:vAlign w:val="center"/>
            <w:hideMark/>
          </w:tcPr>
          <w:p w:rsidR="00B44C2D" w:rsidRPr="00C76098" w:rsidRDefault="00B44C2D" w:rsidP="00123814">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245,9</w:t>
            </w:r>
          </w:p>
        </w:tc>
        <w:tc>
          <w:tcPr>
            <w:tcW w:w="536"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257,2</w:t>
            </w:r>
          </w:p>
        </w:tc>
        <w:tc>
          <w:tcPr>
            <w:tcW w:w="532"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269,4</w:t>
            </w:r>
          </w:p>
        </w:tc>
      </w:tr>
      <w:tr w:rsidR="00D92039" w:rsidRPr="00C76098" w:rsidTr="00D92039">
        <w:trPr>
          <w:trHeight w:val="523"/>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C54F6B">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w:t>
            </w:r>
            <w:r>
              <w:rPr>
                <w:rFonts w:ascii="Times New Roman" w:hAnsi="Times New Roman" w:cs="Times New Roman"/>
                <w:sz w:val="22"/>
                <w:szCs w:val="22"/>
                <w:lang w:eastAsia="ru-RU"/>
              </w:rPr>
              <w:t xml:space="preserve">ривлечение </w:t>
            </w:r>
            <w:r w:rsidRPr="007A0B38">
              <w:rPr>
                <w:rFonts w:ascii="Times New Roman" w:hAnsi="Times New Roman" w:cs="Times New Roman"/>
                <w:sz w:val="22"/>
                <w:szCs w:val="22"/>
                <w:lang w:eastAsia="ru-RU"/>
              </w:rPr>
              <w:t>кредитов от кредитных организаций в валюте Российской Федерации</w:t>
            </w:r>
          </w:p>
        </w:tc>
        <w:tc>
          <w:tcPr>
            <w:tcW w:w="1338" w:type="pct"/>
            <w:tcBorders>
              <w:top w:val="nil"/>
              <w:left w:val="nil"/>
              <w:bottom w:val="single" w:sz="4" w:space="0" w:color="auto"/>
              <w:right w:val="single" w:sz="4" w:space="0" w:color="auto"/>
            </w:tcBorders>
            <w:vAlign w:val="center"/>
            <w:hideMark/>
          </w:tcPr>
          <w:p w:rsidR="00B44C2D" w:rsidRPr="007A0B38" w:rsidRDefault="00B44C2D" w:rsidP="00554372">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w:t>
            </w:r>
            <w:r w:rsidR="00554372">
              <w:rPr>
                <w:rFonts w:ascii="Times New Roman" w:hAnsi="Times New Roman" w:cs="Times New Roman"/>
                <w:color w:val="000000"/>
                <w:sz w:val="22"/>
                <w:szCs w:val="22"/>
                <w:lang w:eastAsia="ru-RU"/>
              </w:rPr>
              <w:t>50</w:t>
            </w:r>
            <w:r w:rsidRPr="007A0B38">
              <w:rPr>
                <w:rFonts w:ascii="Times New Roman" w:hAnsi="Times New Roman" w:cs="Times New Roman"/>
                <w:color w:val="000000"/>
                <w:sz w:val="22"/>
                <w:szCs w:val="22"/>
                <w:lang w:eastAsia="ru-RU"/>
              </w:rPr>
              <w:t xml:space="preserve"> 01 02 00 00 00 0000 700</w:t>
            </w:r>
          </w:p>
        </w:tc>
        <w:tc>
          <w:tcPr>
            <w:tcW w:w="536" w:type="pct"/>
            <w:tcBorders>
              <w:top w:val="nil"/>
              <w:left w:val="nil"/>
              <w:bottom w:val="single" w:sz="4" w:space="0" w:color="auto"/>
              <w:right w:val="single" w:sz="8" w:space="0" w:color="auto"/>
            </w:tcBorders>
            <w:noWrap/>
            <w:vAlign w:val="center"/>
            <w:hideMark/>
          </w:tcPr>
          <w:p w:rsidR="00B44C2D" w:rsidRPr="00C76098" w:rsidRDefault="00B44C2D" w:rsidP="00123814">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245,9</w:t>
            </w:r>
          </w:p>
        </w:tc>
        <w:tc>
          <w:tcPr>
            <w:tcW w:w="536"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503,1</w:t>
            </w:r>
          </w:p>
        </w:tc>
        <w:tc>
          <w:tcPr>
            <w:tcW w:w="532"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772,5</w:t>
            </w:r>
          </w:p>
        </w:tc>
      </w:tr>
      <w:tr w:rsidR="00D92039" w:rsidRPr="00C76098" w:rsidTr="00D92039">
        <w:trPr>
          <w:trHeight w:val="659"/>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C54F6B">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w:t>
            </w:r>
            <w:r>
              <w:rPr>
                <w:rFonts w:ascii="Times New Roman" w:hAnsi="Times New Roman" w:cs="Times New Roman"/>
                <w:sz w:val="22"/>
                <w:szCs w:val="22"/>
                <w:lang w:eastAsia="ru-RU"/>
              </w:rPr>
              <w:t>ривлечение сельскими поселениями</w:t>
            </w:r>
            <w:r w:rsidRPr="007A0B38">
              <w:rPr>
                <w:rFonts w:ascii="Times New Roman" w:hAnsi="Times New Roman" w:cs="Times New Roman"/>
                <w:sz w:val="22"/>
                <w:szCs w:val="22"/>
                <w:lang w:eastAsia="ru-RU"/>
              </w:rPr>
              <w:t xml:space="preserve"> кредитов от кредитных организаций в валюте Российской Федерации</w:t>
            </w:r>
          </w:p>
        </w:tc>
        <w:tc>
          <w:tcPr>
            <w:tcW w:w="1338" w:type="pct"/>
            <w:tcBorders>
              <w:top w:val="nil"/>
              <w:left w:val="nil"/>
              <w:bottom w:val="single" w:sz="4" w:space="0" w:color="auto"/>
              <w:right w:val="single" w:sz="4" w:space="0" w:color="auto"/>
            </w:tcBorders>
            <w:vAlign w:val="center"/>
            <w:hideMark/>
          </w:tcPr>
          <w:p w:rsidR="00B44C2D" w:rsidRPr="007A0B38" w:rsidRDefault="00B44C2D" w:rsidP="00554372">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w:t>
            </w:r>
            <w:r w:rsidR="00554372">
              <w:rPr>
                <w:rFonts w:ascii="Times New Roman" w:hAnsi="Times New Roman" w:cs="Times New Roman"/>
                <w:color w:val="000000"/>
                <w:sz w:val="22"/>
                <w:szCs w:val="22"/>
                <w:lang w:eastAsia="ru-RU"/>
              </w:rPr>
              <w:t>50</w:t>
            </w:r>
            <w:r w:rsidRPr="007A0B38">
              <w:rPr>
                <w:rFonts w:ascii="Times New Roman" w:hAnsi="Times New Roman" w:cs="Times New Roman"/>
                <w:color w:val="000000"/>
                <w:sz w:val="22"/>
                <w:szCs w:val="22"/>
                <w:lang w:eastAsia="ru-RU"/>
              </w:rPr>
              <w:t xml:space="preserve"> 01 02 00 00 10 0000 710</w:t>
            </w:r>
          </w:p>
        </w:tc>
        <w:tc>
          <w:tcPr>
            <w:tcW w:w="536" w:type="pct"/>
            <w:tcBorders>
              <w:top w:val="nil"/>
              <w:left w:val="nil"/>
              <w:bottom w:val="single" w:sz="4" w:space="0" w:color="auto"/>
              <w:right w:val="single" w:sz="8" w:space="0" w:color="auto"/>
            </w:tcBorders>
            <w:noWrap/>
            <w:vAlign w:val="center"/>
            <w:hideMark/>
          </w:tcPr>
          <w:p w:rsidR="00B44C2D" w:rsidRPr="00C76098" w:rsidRDefault="00B44C2D" w:rsidP="005C0558">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245,9</w:t>
            </w:r>
          </w:p>
        </w:tc>
        <w:tc>
          <w:tcPr>
            <w:tcW w:w="536"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503,1</w:t>
            </w:r>
          </w:p>
        </w:tc>
        <w:tc>
          <w:tcPr>
            <w:tcW w:w="532" w:type="pct"/>
            <w:tcBorders>
              <w:top w:val="nil"/>
              <w:left w:val="nil"/>
              <w:bottom w:val="single" w:sz="4" w:space="0" w:color="auto"/>
              <w:right w:val="single" w:sz="8" w:space="0" w:color="auto"/>
            </w:tcBorders>
            <w:vAlign w:val="center"/>
          </w:tcPr>
          <w:p w:rsidR="00B44C2D" w:rsidRPr="00C76098" w:rsidRDefault="00B44C2D" w:rsidP="00074A4D">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772,5</w:t>
            </w:r>
          </w:p>
        </w:tc>
      </w:tr>
      <w:tr w:rsidR="00D92039" w:rsidRPr="00C76098" w:rsidTr="00D92039">
        <w:trPr>
          <w:trHeight w:val="388"/>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2D4B15" w:rsidP="00C54F6B">
            <w:pPr>
              <w:widowControl/>
              <w:autoSpaceDE/>
              <w:autoSpaceDN/>
              <w:adjustRightInd/>
              <w:ind w:firstLine="0"/>
              <w:jc w:val="lef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Погашение кредитов </w:t>
            </w:r>
            <w:r w:rsidR="00B44C2D">
              <w:rPr>
                <w:rFonts w:ascii="Times New Roman" w:hAnsi="Times New Roman" w:cs="Times New Roman"/>
                <w:color w:val="000000"/>
                <w:sz w:val="22"/>
                <w:szCs w:val="22"/>
                <w:lang w:eastAsia="ru-RU"/>
              </w:rPr>
              <w:t>пре</w:t>
            </w:r>
            <w:r w:rsidR="00D92039">
              <w:rPr>
                <w:rFonts w:ascii="Times New Roman" w:hAnsi="Times New Roman" w:cs="Times New Roman"/>
                <w:color w:val="000000"/>
                <w:sz w:val="22"/>
                <w:szCs w:val="22"/>
                <w:lang w:eastAsia="ru-RU"/>
              </w:rPr>
              <w:t>доставленных кредитными организ</w:t>
            </w:r>
            <w:r w:rsidR="00B44C2D">
              <w:rPr>
                <w:rFonts w:ascii="Times New Roman" w:hAnsi="Times New Roman" w:cs="Times New Roman"/>
                <w:color w:val="000000"/>
                <w:sz w:val="22"/>
                <w:szCs w:val="22"/>
                <w:lang w:eastAsia="ru-RU"/>
              </w:rPr>
              <w:t>ациями в валюте Российской Федерации</w:t>
            </w:r>
          </w:p>
        </w:tc>
        <w:tc>
          <w:tcPr>
            <w:tcW w:w="1338" w:type="pct"/>
            <w:tcBorders>
              <w:top w:val="nil"/>
              <w:left w:val="nil"/>
              <w:bottom w:val="single" w:sz="4" w:space="0" w:color="auto"/>
              <w:right w:val="single" w:sz="4" w:space="0" w:color="auto"/>
            </w:tcBorders>
            <w:vAlign w:val="center"/>
            <w:hideMark/>
          </w:tcPr>
          <w:p w:rsidR="00B44C2D" w:rsidRPr="007A0B38" w:rsidRDefault="00B44C2D" w:rsidP="00554372">
            <w:pPr>
              <w:widowControl/>
              <w:autoSpaceDE/>
              <w:autoSpaceDN/>
              <w:adjustRightInd/>
              <w:ind w:firstLine="0"/>
              <w:jc w:val="lef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r w:rsidR="00554372">
              <w:rPr>
                <w:rFonts w:ascii="Times New Roman" w:hAnsi="Times New Roman" w:cs="Times New Roman"/>
                <w:color w:val="000000"/>
                <w:sz w:val="22"/>
                <w:szCs w:val="22"/>
                <w:lang w:eastAsia="ru-RU"/>
              </w:rPr>
              <w:t>50</w:t>
            </w:r>
            <w:r>
              <w:rPr>
                <w:rFonts w:ascii="Times New Roman" w:hAnsi="Times New Roman" w:cs="Times New Roman"/>
                <w:color w:val="000000"/>
                <w:sz w:val="22"/>
                <w:szCs w:val="22"/>
                <w:lang w:eastAsia="ru-RU"/>
              </w:rPr>
              <w:t>0102 00 00 00 0000 800</w:t>
            </w:r>
          </w:p>
        </w:tc>
        <w:tc>
          <w:tcPr>
            <w:tcW w:w="536" w:type="pct"/>
            <w:tcBorders>
              <w:top w:val="nil"/>
              <w:left w:val="nil"/>
              <w:bottom w:val="single" w:sz="4" w:space="0" w:color="auto"/>
              <w:right w:val="single" w:sz="8" w:space="0" w:color="auto"/>
            </w:tcBorders>
            <w:noWrap/>
            <w:vAlign w:val="center"/>
            <w:hideMark/>
          </w:tcPr>
          <w:p w:rsidR="00B44C2D" w:rsidRDefault="00B44C2D" w:rsidP="005C0558">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0,0</w:t>
            </w:r>
          </w:p>
        </w:tc>
        <w:tc>
          <w:tcPr>
            <w:tcW w:w="536" w:type="pct"/>
            <w:tcBorders>
              <w:top w:val="nil"/>
              <w:left w:val="nil"/>
              <w:bottom w:val="single" w:sz="4" w:space="0" w:color="auto"/>
              <w:right w:val="single" w:sz="8" w:space="0" w:color="auto"/>
            </w:tcBorders>
            <w:vAlign w:val="center"/>
          </w:tcPr>
          <w:p w:rsidR="00B44C2D" w:rsidRDefault="00B44C2D" w:rsidP="00074A4D">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-245,9</w:t>
            </w:r>
          </w:p>
        </w:tc>
        <w:tc>
          <w:tcPr>
            <w:tcW w:w="532" w:type="pct"/>
            <w:tcBorders>
              <w:top w:val="nil"/>
              <w:left w:val="nil"/>
              <w:bottom w:val="single" w:sz="4" w:space="0" w:color="auto"/>
              <w:right w:val="single" w:sz="8" w:space="0" w:color="auto"/>
            </w:tcBorders>
            <w:vAlign w:val="center"/>
          </w:tcPr>
          <w:p w:rsidR="00B44C2D" w:rsidRDefault="00B44C2D" w:rsidP="00074A4D">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-503,1</w:t>
            </w:r>
          </w:p>
        </w:tc>
      </w:tr>
      <w:tr w:rsidR="00D92039" w:rsidRPr="00C76098" w:rsidTr="00D92039">
        <w:trPr>
          <w:trHeight w:val="388"/>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C54F6B">
            <w:pPr>
              <w:widowControl/>
              <w:autoSpaceDE/>
              <w:autoSpaceDN/>
              <w:adjustRightInd/>
              <w:ind w:firstLine="0"/>
              <w:jc w:val="lef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338" w:type="pct"/>
            <w:tcBorders>
              <w:top w:val="nil"/>
              <w:left w:val="nil"/>
              <w:bottom w:val="single" w:sz="4" w:space="0" w:color="auto"/>
              <w:right w:val="single" w:sz="4" w:space="0" w:color="auto"/>
            </w:tcBorders>
            <w:vAlign w:val="center"/>
            <w:hideMark/>
          </w:tcPr>
          <w:p w:rsidR="00B44C2D" w:rsidRPr="007A0B38" w:rsidRDefault="00B44C2D" w:rsidP="00554372">
            <w:pPr>
              <w:widowControl/>
              <w:autoSpaceDE/>
              <w:autoSpaceDN/>
              <w:adjustRightInd/>
              <w:ind w:firstLine="0"/>
              <w:jc w:val="lef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9</w:t>
            </w:r>
            <w:r w:rsidR="00554372">
              <w:rPr>
                <w:rFonts w:ascii="Times New Roman" w:hAnsi="Times New Roman" w:cs="Times New Roman"/>
                <w:color w:val="000000"/>
                <w:sz w:val="22"/>
                <w:szCs w:val="22"/>
                <w:lang w:eastAsia="ru-RU"/>
              </w:rPr>
              <w:t>50</w:t>
            </w:r>
            <w:r>
              <w:rPr>
                <w:rFonts w:ascii="Times New Roman" w:hAnsi="Times New Roman" w:cs="Times New Roman"/>
                <w:color w:val="000000"/>
                <w:sz w:val="22"/>
                <w:szCs w:val="22"/>
                <w:lang w:eastAsia="ru-RU"/>
              </w:rPr>
              <w:t>0102 00 00 00 0000 810</w:t>
            </w:r>
          </w:p>
        </w:tc>
        <w:tc>
          <w:tcPr>
            <w:tcW w:w="536" w:type="pct"/>
            <w:tcBorders>
              <w:top w:val="nil"/>
              <w:left w:val="nil"/>
              <w:bottom w:val="single" w:sz="4" w:space="0" w:color="auto"/>
              <w:right w:val="single" w:sz="8" w:space="0" w:color="auto"/>
            </w:tcBorders>
            <w:noWrap/>
            <w:vAlign w:val="center"/>
            <w:hideMark/>
          </w:tcPr>
          <w:p w:rsidR="00B44C2D" w:rsidRDefault="00554372" w:rsidP="005C0558">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0,0</w:t>
            </w:r>
          </w:p>
        </w:tc>
        <w:tc>
          <w:tcPr>
            <w:tcW w:w="536" w:type="pct"/>
            <w:tcBorders>
              <w:top w:val="nil"/>
              <w:left w:val="nil"/>
              <w:bottom w:val="single" w:sz="4" w:space="0" w:color="auto"/>
              <w:right w:val="single" w:sz="8" w:space="0" w:color="auto"/>
            </w:tcBorders>
            <w:vAlign w:val="center"/>
          </w:tcPr>
          <w:p w:rsidR="00B44C2D" w:rsidRDefault="00B44C2D" w:rsidP="00074A4D">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-245,9</w:t>
            </w:r>
          </w:p>
        </w:tc>
        <w:tc>
          <w:tcPr>
            <w:tcW w:w="532" w:type="pct"/>
            <w:tcBorders>
              <w:top w:val="nil"/>
              <w:left w:val="nil"/>
              <w:bottom w:val="single" w:sz="4" w:space="0" w:color="auto"/>
              <w:right w:val="single" w:sz="8" w:space="0" w:color="auto"/>
            </w:tcBorders>
            <w:vAlign w:val="center"/>
          </w:tcPr>
          <w:p w:rsidR="00B44C2D" w:rsidRDefault="00B44C2D" w:rsidP="00074A4D">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-503,1</w:t>
            </w:r>
          </w:p>
        </w:tc>
      </w:tr>
      <w:tr w:rsidR="00D92039" w:rsidRPr="00C76098" w:rsidTr="00D92039">
        <w:trPr>
          <w:trHeight w:val="388"/>
        </w:trPr>
        <w:tc>
          <w:tcPr>
            <w:tcW w:w="2058" w:type="pct"/>
            <w:tcBorders>
              <w:top w:val="nil"/>
              <w:left w:val="single" w:sz="8" w:space="0" w:color="auto"/>
              <w:bottom w:val="single" w:sz="4" w:space="0" w:color="auto"/>
              <w:right w:val="single" w:sz="8" w:space="0" w:color="auto"/>
            </w:tcBorders>
            <w:vAlign w:val="center"/>
            <w:hideMark/>
          </w:tcPr>
          <w:p w:rsidR="00A8556E" w:rsidRPr="007A0B38" w:rsidRDefault="00A8556E"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Изменение остатков средств на счетах по учету средств бюджетов</w:t>
            </w:r>
          </w:p>
        </w:tc>
        <w:tc>
          <w:tcPr>
            <w:tcW w:w="1338" w:type="pct"/>
            <w:tcBorders>
              <w:top w:val="nil"/>
              <w:left w:val="nil"/>
              <w:bottom w:val="single" w:sz="4" w:space="0" w:color="auto"/>
              <w:right w:val="single" w:sz="4" w:space="0" w:color="auto"/>
            </w:tcBorders>
            <w:vAlign w:val="center"/>
            <w:hideMark/>
          </w:tcPr>
          <w:p w:rsidR="00A8556E" w:rsidRPr="007A0B38" w:rsidRDefault="00A8556E"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000 01 05 00 00 00 0000 000</w:t>
            </w:r>
          </w:p>
        </w:tc>
        <w:tc>
          <w:tcPr>
            <w:tcW w:w="536" w:type="pct"/>
            <w:tcBorders>
              <w:top w:val="nil"/>
              <w:left w:val="nil"/>
              <w:bottom w:val="single" w:sz="4" w:space="0" w:color="auto"/>
              <w:right w:val="single" w:sz="8" w:space="0" w:color="auto"/>
            </w:tcBorders>
            <w:noWrap/>
            <w:vAlign w:val="center"/>
            <w:hideMark/>
          </w:tcPr>
          <w:p w:rsidR="00A8556E" w:rsidRPr="00C76098" w:rsidRDefault="00A8556E" w:rsidP="005C0558">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w:t>
            </w:r>
            <w:r w:rsidRPr="00C76098">
              <w:rPr>
                <w:rFonts w:ascii="Times New Roman" w:hAnsi="Times New Roman" w:cs="Times New Roman"/>
                <w:color w:val="000000"/>
                <w:sz w:val="22"/>
                <w:szCs w:val="22"/>
                <w:lang w:eastAsia="ru-RU"/>
              </w:rPr>
              <w:t>0</w:t>
            </w:r>
          </w:p>
        </w:tc>
        <w:tc>
          <w:tcPr>
            <w:tcW w:w="536" w:type="pct"/>
            <w:tcBorders>
              <w:top w:val="nil"/>
              <w:left w:val="nil"/>
              <w:bottom w:val="single" w:sz="4" w:space="0" w:color="auto"/>
              <w:right w:val="single" w:sz="8" w:space="0" w:color="auto"/>
            </w:tcBorders>
            <w:vAlign w:val="center"/>
          </w:tcPr>
          <w:p w:rsidR="00A8556E" w:rsidRPr="00C76098" w:rsidRDefault="00A8556E" w:rsidP="005C0558">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0,0</w:t>
            </w:r>
          </w:p>
        </w:tc>
        <w:tc>
          <w:tcPr>
            <w:tcW w:w="532" w:type="pct"/>
            <w:tcBorders>
              <w:top w:val="nil"/>
              <w:left w:val="nil"/>
              <w:bottom w:val="single" w:sz="4" w:space="0" w:color="auto"/>
              <w:right w:val="single" w:sz="8" w:space="0" w:color="auto"/>
            </w:tcBorders>
          </w:tcPr>
          <w:p w:rsidR="00A8556E" w:rsidRDefault="00A8556E" w:rsidP="005C0558">
            <w:pPr>
              <w:widowControl/>
              <w:autoSpaceDE/>
              <w:autoSpaceDN/>
              <w:adjustRightInd/>
              <w:ind w:firstLine="0"/>
              <w:jc w:val="right"/>
              <w:rPr>
                <w:rFonts w:ascii="Times New Roman" w:hAnsi="Times New Roman" w:cs="Times New Roman"/>
                <w:color w:val="000000"/>
                <w:sz w:val="22"/>
                <w:szCs w:val="22"/>
                <w:lang w:eastAsia="ru-RU"/>
              </w:rPr>
            </w:pPr>
          </w:p>
        </w:tc>
      </w:tr>
      <w:tr w:rsidR="00D92039" w:rsidRPr="00C76098" w:rsidTr="00D92039">
        <w:trPr>
          <w:trHeight w:val="254"/>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остатков средств бюджетов</w:t>
            </w:r>
          </w:p>
        </w:tc>
        <w:tc>
          <w:tcPr>
            <w:tcW w:w="1338" w:type="pct"/>
            <w:tcBorders>
              <w:top w:val="nil"/>
              <w:left w:val="nil"/>
              <w:bottom w:val="single" w:sz="4" w:space="0" w:color="auto"/>
              <w:right w:val="single" w:sz="4"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000 01 05 00 00 00 0000 500</w:t>
            </w:r>
          </w:p>
        </w:tc>
        <w:tc>
          <w:tcPr>
            <w:tcW w:w="536" w:type="pct"/>
            <w:tcBorders>
              <w:top w:val="nil"/>
              <w:left w:val="nil"/>
              <w:bottom w:val="single" w:sz="4" w:space="0" w:color="auto"/>
              <w:right w:val="single" w:sz="8" w:space="0" w:color="auto"/>
            </w:tcBorders>
            <w:noWrap/>
            <w:vAlign w:val="center"/>
            <w:hideMark/>
          </w:tcPr>
          <w:p w:rsidR="00B44C2D" w:rsidRPr="00C76098" w:rsidRDefault="00B44C2D"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w:t>
            </w:r>
            <w:r w:rsidR="00142884">
              <w:rPr>
                <w:rFonts w:ascii="Times New Roman" w:hAnsi="Times New Roman" w:cs="Times New Roman"/>
                <w:color w:val="FF0000"/>
                <w:sz w:val="22"/>
                <w:szCs w:val="22"/>
                <w:lang w:eastAsia="ru-RU"/>
              </w:rPr>
              <w:t>780</w:t>
            </w:r>
            <w:r w:rsidR="00D92039">
              <w:rPr>
                <w:rFonts w:ascii="Times New Roman" w:hAnsi="Times New Roman" w:cs="Times New Roman"/>
                <w:color w:val="FF0000"/>
                <w:sz w:val="22"/>
                <w:szCs w:val="22"/>
                <w:lang w:eastAsia="ru-RU"/>
              </w:rPr>
              <w:t>7</w:t>
            </w:r>
            <w:r>
              <w:rPr>
                <w:rFonts w:ascii="Times New Roman" w:hAnsi="Times New Roman" w:cs="Times New Roman"/>
                <w:color w:val="FF0000"/>
                <w:sz w:val="22"/>
                <w:szCs w:val="22"/>
                <w:lang w:eastAsia="ru-RU"/>
              </w:rPr>
              <w:t>,</w:t>
            </w:r>
            <w:r w:rsidR="00D92039">
              <w:rPr>
                <w:rFonts w:ascii="Times New Roman" w:hAnsi="Times New Roman" w:cs="Times New Roman"/>
                <w:color w:val="FF0000"/>
                <w:sz w:val="22"/>
                <w:szCs w:val="22"/>
                <w:lang w:eastAsia="ru-RU"/>
              </w:rPr>
              <w:t>4</w:t>
            </w:r>
          </w:p>
        </w:tc>
        <w:tc>
          <w:tcPr>
            <w:tcW w:w="536" w:type="pct"/>
            <w:tcBorders>
              <w:top w:val="nil"/>
              <w:left w:val="nil"/>
              <w:bottom w:val="single" w:sz="4" w:space="0" w:color="auto"/>
              <w:right w:val="single" w:sz="8" w:space="0" w:color="auto"/>
            </w:tcBorders>
            <w:vAlign w:val="center"/>
          </w:tcPr>
          <w:p w:rsidR="00B44C2D" w:rsidRPr="00C76098" w:rsidRDefault="00B44C2D"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16047,</w:t>
            </w:r>
            <w:r w:rsidR="00D92039">
              <w:rPr>
                <w:rFonts w:ascii="Times New Roman" w:hAnsi="Times New Roman" w:cs="Times New Roman"/>
                <w:color w:val="FF0000"/>
                <w:sz w:val="22"/>
                <w:szCs w:val="22"/>
                <w:lang w:eastAsia="ru-RU"/>
              </w:rPr>
              <w:t>6</w:t>
            </w:r>
          </w:p>
        </w:tc>
        <w:tc>
          <w:tcPr>
            <w:tcW w:w="532" w:type="pct"/>
            <w:tcBorders>
              <w:top w:val="nil"/>
              <w:left w:val="nil"/>
              <w:bottom w:val="single" w:sz="4" w:space="0" w:color="auto"/>
              <w:right w:val="single" w:sz="8" w:space="0" w:color="auto"/>
            </w:tcBorders>
            <w:vAlign w:val="center"/>
          </w:tcPr>
          <w:p w:rsidR="00B44C2D" w:rsidRPr="00C76098" w:rsidRDefault="00B44C2D" w:rsidP="00D92039">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xml:space="preserve">- </w:t>
            </w:r>
            <w:r w:rsidR="00D92039">
              <w:rPr>
                <w:rFonts w:ascii="Times New Roman" w:hAnsi="Times New Roman" w:cs="Times New Roman"/>
                <w:color w:val="FF0000"/>
                <w:sz w:val="22"/>
                <w:szCs w:val="22"/>
                <w:lang w:eastAsia="ru-RU"/>
              </w:rPr>
              <w:t>16475,5</w:t>
            </w:r>
          </w:p>
        </w:tc>
      </w:tr>
      <w:tr w:rsidR="00D92039" w:rsidRPr="00C76098" w:rsidTr="00D92039">
        <w:trPr>
          <w:trHeight w:val="257"/>
        </w:trPr>
        <w:tc>
          <w:tcPr>
            <w:tcW w:w="2058" w:type="pct"/>
            <w:tcBorders>
              <w:top w:val="nil"/>
              <w:left w:val="single" w:sz="8" w:space="0" w:color="auto"/>
              <w:bottom w:val="single" w:sz="4"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средств бюджетов</w:t>
            </w:r>
          </w:p>
        </w:tc>
        <w:tc>
          <w:tcPr>
            <w:tcW w:w="1338" w:type="pct"/>
            <w:tcBorders>
              <w:top w:val="nil"/>
              <w:left w:val="nil"/>
              <w:bottom w:val="single" w:sz="4"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000 01 05 02 00 00 0000 500</w:t>
            </w:r>
          </w:p>
        </w:tc>
        <w:tc>
          <w:tcPr>
            <w:tcW w:w="536" w:type="pct"/>
            <w:tcBorders>
              <w:top w:val="nil"/>
              <w:left w:val="nil"/>
              <w:bottom w:val="single" w:sz="4" w:space="0" w:color="auto"/>
              <w:right w:val="single" w:sz="8" w:space="0" w:color="auto"/>
            </w:tcBorders>
            <w:noWrap/>
            <w:vAlign w:val="center"/>
            <w:hideMark/>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17807,4</w:t>
            </w:r>
          </w:p>
        </w:tc>
        <w:tc>
          <w:tcPr>
            <w:tcW w:w="536" w:type="pct"/>
            <w:tcBorders>
              <w:top w:val="nil"/>
              <w:left w:val="nil"/>
              <w:bottom w:val="single" w:sz="4" w:space="0" w:color="auto"/>
              <w:right w:val="single" w:sz="8" w:space="0" w:color="auto"/>
            </w:tcBorders>
            <w:vAlign w:val="center"/>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16047,6</w:t>
            </w:r>
          </w:p>
        </w:tc>
        <w:tc>
          <w:tcPr>
            <w:tcW w:w="532" w:type="pct"/>
            <w:tcBorders>
              <w:top w:val="nil"/>
              <w:left w:val="nil"/>
              <w:bottom w:val="single" w:sz="4" w:space="0" w:color="auto"/>
              <w:right w:val="single" w:sz="8" w:space="0" w:color="auto"/>
            </w:tcBorders>
            <w:vAlign w:val="center"/>
          </w:tcPr>
          <w:p w:rsidR="00D92039" w:rsidRPr="00C76098" w:rsidRDefault="00D92039" w:rsidP="00F7586E">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- 16475,5</w:t>
            </w:r>
          </w:p>
        </w:tc>
      </w:tr>
      <w:tr w:rsidR="00D92039" w:rsidRPr="00C76098" w:rsidTr="00D92039">
        <w:trPr>
          <w:trHeight w:val="403"/>
        </w:trPr>
        <w:tc>
          <w:tcPr>
            <w:tcW w:w="2058" w:type="pct"/>
            <w:tcBorders>
              <w:top w:val="nil"/>
              <w:left w:val="single" w:sz="8" w:space="0" w:color="auto"/>
              <w:bottom w:val="single" w:sz="4"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денежных средств бюджетов</w:t>
            </w:r>
          </w:p>
        </w:tc>
        <w:tc>
          <w:tcPr>
            <w:tcW w:w="1338" w:type="pct"/>
            <w:tcBorders>
              <w:top w:val="nil"/>
              <w:left w:val="nil"/>
              <w:bottom w:val="single" w:sz="4"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000 01 05 02 01 00 0000 510</w:t>
            </w:r>
          </w:p>
        </w:tc>
        <w:tc>
          <w:tcPr>
            <w:tcW w:w="536" w:type="pct"/>
            <w:tcBorders>
              <w:top w:val="nil"/>
              <w:left w:val="nil"/>
              <w:bottom w:val="single" w:sz="4" w:space="0" w:color="auto"/>
              <w:right w:val="single" w:sz="8" w:space="0" w:color="auto"/>
            </w:tcBorders>
            <w:noWrap/>
            <w:vAlign w:val="center"/>
            <w:hideMark/>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17807,4</w:t>
            </w:r>
          </w:p>
        </w:tc>
        <w:tc>
          <w:tcPr>
            <w:tcW w:w="536" w:type="pct"/>
            <w:tcBorders>
              <w:top w:val="nil"/>
              <w:left w:val="nil"/>
              <w:bottom w:val="single" w:sz="4" w:space="0" w:color="auto"/>
              <w:right w:val="single" w:sz="8" w:space="0" w:color="auto"/>
            </w:tcBorders>
            <w:vAlign w:val="center"/>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16047,6</w:t>
            </w:r>
          </w:p>
        </w:tc>
        <w:tc>
          <w:tcPr>
            <w:tcW w:w="532" w:type="pct"/>
            <w:tcBorders>
              <w:top w:val="nil"/>
              <w:left w:val="nil"/>
              <w:bottom w:val="single" w:sz="4" w:space="0" w:color="auto"/>
              <w:right w:val="single" w:sz="8" w:space="0" w:color="auto"/>
            </w:tcBorders>
            <w:vAlign w:val="center"/>
          </w:tcPr>
          <w:p w:rsidR="00D92039" w:rsidRPr="00C76098" w:rsidRDefault="00D92039" w:rsidP="00F7586E">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- 16475,5</w:t>
            </w:r>
          </w:p>
        </w:tc>
      </w:tr>
      <w:tr w:rsidR="00D92039" w:rsidRPr="00C76098" w:rsidTr="00D92039">
        <w:trPr>
          <w:trHeight w:val="398"/>
        </w:trPr>
        <w:tc>
          <w:tcPr>
            <w:tcW w:w="2058" w:type="pct"/>
            <w:tcBorders>
              <w:top w:val="nil"/>
              <w:left w:val="single" w:sz="8" w:space="0" w:color="auto"/>
              <w:bottom w:val="single" w:sz="4"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Увеличение прочих остатков денежных средств бюджетов сельских поселений</w:t>
            </w:r>
          </w:p>
        </w:tc>
        <w:tc>
          <w:tcPr>
            <w:tcW w:w="1338" w:type="pct"/>
            <w:tcBorders>
              <w:top w:val="nil"/>
              <w:left w:val="nil"/>
              <w:bottom w:val="single" w:sz="4"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000 01 05 02 01 10 0000 510</w:t>
            </w:r>
          </w:p>
        </w:tc>
        <w:tc>
          <w:tcPr>
            <w:tcW w:w="536" w:type="pct"/>
            <w:tcBorders>
              <w:top w:val="nil"/>
              <w:left w:val="nil"/>
              <w:bottom w:val="single" w:sz="4" w:space="0" w:color="auto"/>
              <w:right w:val="single" w:sz="8" w:space="0" w:color="auto"/>
            </w:tcBorders>
            <w:noWrap/>
            <w:vAlign w:val="center"/>
            <w:hideMark/>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17807,4</w:t>
            </w:r>
          </w:p>
        </w:tc>
        <w:tc>
          <w:tcPr>
            <w:tcW w:w="536" w:type="pct"/>
            <w:tcBorders>
              <w:top w:val="nil"/>
              <w:left w:val="nil"/>
              <w:bottom w:val="single" w:sz="4" w:space="0" w:color="auto"/>
              <w:right w:val="single" w:sz="8" w:space="0" w:color="auto"/>
            </w:tcBorders>
            <w:vAlign w:val="center"/>
          </w:tcPr>
          <w:p w:rsidR="00D92039" w:rsidRPr="00C76098" w:rsidRDefault="00D92039" w:rsidP="00D92039">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Pr>
                <w:rFonts w:ascii="Times New Roman" w:hAnsi="Times New Roman" w:cs="Times New Roman"/>
                <w:color w:val="FF0000"/>
                <w:sz w:val="22"/>
                <w:szCs w:val="22"/>
                <w:lang w:eastAsia="ru-RU"/>
              </w:rPr>
              <w:t>16047,6</w:t>
            </w:r>
          </w:p>
        </w:tc>
        <w:tc>
          <w:tcPr>
            <w:tcW w:w="532" w:type="pct"/>
            <w:tcBorders>
              <w:top w:val="nil"/>
              <w:left w:val="nil"/>
              <w:bottom w:val="single" w:sz="4" w:space="0" w:color="auto"/>
              <w:right w:val="single" w:sz="8" w:space="0" w:color="auto"/>
            </w:tcBorders>
            <w:vAlign w:val="center"/>
          </w:tcPr>
          <w:p w:rsidR="00D92039" w:rsidRPr="00C76098" w:rsidRDefault="00D92039" w:rsidP="00F7586E">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- 16475,5</w:t>
            </w:r>
          </w:p>
        </w:tc>
      </w:tr>
      <w:tr w:rsidR="00D92039" w:rsidRPr="00D83464" w:rsidTr="00D92039">
        <w:trPr>
          <w:trHeight w:val="264"/>
        </w:trPr>
        <w:tc>
          <w:tcPr>
            <w:tcW w:w="2058" w:type="pct"/>
            <w:tcBorders>
              <w:top w:val="nil"/>
              <w:left w:val="single" w:sz="8" w:space="0" w:color="auto"/>
              <w:bottom w:val="single" w:sz="4" w:space="0" w:color="auto"/>
              <w:right w:val="single" w:sz="8"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остатков средств бюджетов</w:t>
            </w:r>
          </w:p>
        </w:tc>
        <w:tc>
          <w:tcPr>
            <w:tcW w:w="1338" w:type="pct"/>
            <w:tcBorders>
              <w:top w:val="nil"/>
              <w:left w:val="nil"/>
              <w:bottom w:val="single" w:sz="4" w:space="0" w:color="auto"/>
              <w:right w:val="single" w:sz="4" w:space="0" w:color="auto"/>
            </w:tcBorders>
            <w:vAlign w:val="center"/>
            <w:hideMark/>
          </w:tcPr>
          <w:p w:rsidR="00B44C2D" w:rsidRPr="007A0B38" w:rsidRDefault="00B44C2D"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000 01 05 00 00 00 0000 600</w:t>
            </w:r>
          </w:p>
        </w:tc>
        <w:tc>
          <w:tcPr>
            <w:tcW w:w="536" w:type="pct"/>
            <w:tcBorders>
              <w:top w:val="nil"/>
              <w:left w:val="nil"/>
              <w:bottom w:val="single" w:sz="4" w:space="0" w:color="auto"/>
              <w:right w:val="single" w:sz="8" w:space="0" w:color="auto"/>
            </w:tcBorders>
            <w:noWrap/>
            <w:vAlign w:val="center"/>
            <w:hideMark/>
          </w:tcPr>
          <w:p w:rsidR="00B44C2D" w:rsidRPr="00C76098" w:rsidRDefault="00142884" w:rsidP="00D92039">
            <w:pPr>
              <w:ind w:firstLine="0"/>
              <w:jc w:val="right"/>
              <w:rPr>
                <w:sz w:val="22"/>
                <w:szCs w:val="22"/>
              </w:rPr>
            </w:pPr>
            <w:r>
              <w:rPr>
                <w:rFonts w:ascii="Times New Roman" w:hAnsi="Times New Roman" w:cs="Times New Roman"/>
                <w:color w:val="000000"/>
                <w:sz w:val="22"/>
                <w:szCs w:val="22"/>
                <w:lang w:eastAsia="ru-RU"/>
              </w:rPr>
              <w:t>1780</w:t>
            </w:r>
            <w:r w:rsidR="00D92039">
              <w:rPr>
                <w:rFonts w:ascii="Times New Roman" w:hAnsi="Times New Roman" w:cs="Times New Roman"/>
                <w:color w:val="000000"/>
                <w:sz w:val="22"/>
                <w:szCs w:val="22"/>
                <w:lang w:eastAsia="ru-RU"/>
              </w:rPr>
              <w:t>7</w:t>
            </w:r>
            <w:r>
              <w:rPr>
                <w:rFonts w:ascii="Times New Roman" w:hAnsi="Times New Roman" w:cs="Times New Roman"/>
                <w:color w:val="000000"/>
                <w:sz w:val="22"/>
                <w:szCs w:val="22"/>
                <w:lang w:eastAsia="ru-RU"/>
              </w:rPr>
              <w:t>,</w:t>
            </w:r>
            <w:r w:rsidR="00D92039">
              <w:rPr>
                <w:rFonts w:ascii="Times New Roman" w:hAnsi="Times New Roman" w:cs="Times New Roman"/>
                <w:color w:val="000000"/>
                <w:sz w:val="22"/>
                <w:szCs w:val="22"/>
                <w:lang w:eastAsia="ru-RU"/>
              </w:rPr>
              <w:t>4</w:t>
            </w:r>
          </w:p>
        </w:tc>
        <w:tc>
          <w:tcPr>
            <w:tcW w:w="536" w:type="pct"/>
            <w:tcBorders>
              <w:top w:val="nil"/>
              <w:left w:val="nil"/>
              <w:bottom w:val="single" w:sz="4" w:space="0" w:color="auto"/>
              <w:right w:val="single" w:sz="8" w:space="0" w:color="auto"/>
            </w:tcBorders>
            <w:vAlign w:val="center"/>
          </w:tcPr>
          <w:p w:rsidR="00B44C2D" w:rsidRPr="00C76098" w:rsidRDefault="00B44C2D" w:rsidP="00D92039">
            <w:pPr>
              <w:ind w:firstLine="0"/>
              <w:jc w:val="right"/>
              <w:rPr>
                <w:sz w:val="22"/>
                <w:szCs w:val="22"/>
              </w:rPr>
            </w:pPr>
            <w:r>
              <w:rPr>
                <w:rFonts w:ascii="Times New Roman" w:hAnsi="Times New Roman" w:cs="Times New Roman"/>
                <w:color w:val="000000"/>
                <w:sz w:val="22"/>
                <w:szCs w:val="22"/>
                <w:lang w:eastAsia="ru-RU"/>
              </w:rPr>
              <w:t>16047,</w:t>
            </w:r>
            <w:r w:rsidR="00D92039">
              <w:rPr>
                <w:rFonts w:ascii="Times New Roman" w:hAnsi="Times New Roman" w:cs="Times New Roman"/>
                <w:color w:val="000000"/>
                <w:sz w:val="22"/>
                <w:szCs w:val="22"/>
                <w:lang w:eastAsia="ru-RU"/>
              </w:rPr>
              <w:t>6</w:t>
            </w:r>
          </w:p>
        </w:tc>
        <w:tc>
          <w:tcPr>
            <w:tcW w:w="532" w:type="pct"/>
            <w:tcBorders>
              <w:top w:val="nil"/>
              <w:left w:val="nil"/>
              <w:bottom w:val="single" w:sz="4" w:space="0" w:color="auto"/>
              <w:right w:val="single" w:sz="8" w:space="0" w:color="auto"/>
            </w:tcBorders>
            <w:vAlign w:val="center"/>
          </w:tcPr>
          <w:p w:rsidR="00B44C2D" w:rsidRPr="00CD470E" w:rsidRDefault="00D92039" w:rsidP="00074A4D">
            <w:pPr>
              <w:widowControl/>
              <w:autoSpaceDE/>
              <w:autoSpaceDN/>
              <w:adjustRightInd/>
              <w:ind w:firstLine="0"/>
              <w:jc w:val="righ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16475,5</w:t>
            </w:r>
          </w:p>
        </w:tc>
      </w:tr>
      <w:tr w:rsidR="00D92039" w:rsidRPr="00CD470E" w:rsidTr="00D92039">
        <w:trPr>
          <w:trHeight w:val="267"/>
        </w:trPr>
        <w:tc>
          <w:tcPr>
            <w:tcW w:w="2058" w:type="pct"/>
            <w:tcBorders>
              <w:top w:val="nil"/>
              <w:left w:val="single" w:sz="8" w:space="0" w:color="auto"/>
              <w:bottom w:val="single" w:sz="4"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средств бюджетов</w:t>
            </w:r>
          </w:p>
        </w:tc>
        <w:tc>
          <w:tcPr>
            <w:tcW w:w="1338" w:type="pct"/>
            <w:tcBorders>
              <w:top w:val="nil"/>
              <w:left w:val="nil"/>
              <w:bottom w:val="single" w:sz="4"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000 01 05 02 00 00 0000 600</w:t>
            </w:r>
          </w:p>
        </w:tc>
        <w:tc>
          <w:tcPr>
            <w:tcW w:w="536" w:type="pct"/>
            <w:tcBorders>
              <w:top w:val="nil"/>
              <w:left w:val="nil"/>
              <w:bottom w:val="single" w:sz="4" w:space="0" w:color="auto"/>
              <w:right w:val="single" w:sz="8" w:space="0" w:color="auto"/>
            </w:tcBorders>
            <w:noWrap/>
            <w:vAlign w:val="center"/>
            <w:hideMark/>
          </w:tcPr>
          <w:p w:rsidR="00D92039" w:rsidRPr="00C76098" w:rsidRDefault="00D92039" w:rsidP="00D92039">
            <w:pPr>
              <w:ind w:firstLine="0"/>
              <w:jc w:val="right"/>
              <w:rPr>
                <w:sz w:val="22"/>
                <w:szCs w:val="22"/>
              </w:rPr>
            </w:pPr>
            <w:r>
              <w:rPr>
                <w:rFonts w:ascii="Times New Roman" w:hAnsi="Times New Roman" w:cs="Times New Roman"/>
                <w:color w:val="000000"/>
                <w:sz w:val="22"/>
                <w:szCs w:val="22"/>
                <w:lang w:eastAsia="ru-RU"/>
              </w:rPr>
              <w:t>17807,4</w:t>
            </w:r>
          </w:p>
        </w:tc>
        <w:tc>
          <w:tcPr>
            <w:tcW w:w="536" w:type="pct"/>
            <w:tcBorders>
              <w:top w:val="nil"/>
              <w:left w:val="nil"/>
              <w:bottom w:val="single" w:sz="4" w:space="0" w:color="auto"/>
              <w:right w:val="single" w:sz="8" w:space="0" w:color="auto"/>
            </w:tcBorders>
            <w:vAlign w:val="center"/>
          </w:tcPr>
          <w:p w:rsidR="00D92039" w:rsidRPr="00C76098" w:rsidRDefault="00D92039" w:rsidP="00D92039">
            <w:pPr>
              <w:ind w:firstLine="0"/>
              <w:jc w:val="right"/>
              <w:rPr>
                <w:sz w:val="22"/>
                <w:szCs w:val="22"/>
              </w:rPr>
            </w:pPr>
            <w:r>
              <w:rPr>
                <w:rFonts w:ascii="Times New Roman" w:hAnsi="Times New Roman" w:cs="Times New Roman"/>
                <w:color w:val="000000"/>
                <w:sz w:val="22"/>
                <w:szCs w:val="22"/>
                <w:lang w:eastAsia="ru-RU"/>
              </w:rPr>
              <w:t>16047,6</w:t>
            </w:r>
          </w:p>
        </w:tc>
        <w:tc>
          <w:tcPr>
            <w:tcW w:w="532" w:type="pct"/>
            <w:tcBorders>
              <w:top w:val="nil"/>
              <w:left w:val="nil"/>
              <w:bottom w:val="single" w:sz="4" w:space="0" w:color="auto"/>
              <w:right w:val="single" w:sz="8" w:space="0" w:color="auto"/>
            </w:tcBorders>
            <w:vAlign w:val="center"/>
          </w:tcPr>
          <w:p w:rsidR="00D92039" w:rsidRPr="00CD470E" w:rsidRDefault="00D92039" w:rsidP="00F7586E">
            <w:pPr>
              <w:widowControl/>
              <w:autoSpaceDE/>
              <w:autoSpaceDN/>
              <w:adjustRightInd/>
              <w:ind w:firstLine="0"/>
              <w:jc w:val="righ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16475,5</w:t>
            </w:r>
          </w:p>
        </w:tc>
      </w:tr>
      <w:tr w:rsidR="00D92039" w:rsidRPr="00C76098" w:rsidTr="00D92039">
        <w:trPr>
          <w:trHeight w:val="399"/>
        </w:trPr>
        <w:tc>
          <w:tcPr>
            <w:tcW w:w="2058" w:type="pct"/>
            <w:tcBorders>
              <w:top w:val="nil"/>
              <w:left w:val="single" w:sz="8" w:space="0" w:color="auto"/>
              <w:bottom w:val="single" w:sz="4"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денежных средств бюджетов</w:t>
            </w:r>
          </w:p>
        </w:tc>
        <w:tc>
          <w:tcPr>
            <w:tcW w:w="1338" w:type="pct"/>
            <w:tcBorders>
              <w:top w:val="nil"/>
              <w:left w:val="nil"/>
              <w:bottom w:val="single" w:sz="4"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000 01 05 02 01 00 0000 610</w:t>
            </w:r>
          </w:p>
        </w:tc>
        <w:tc>
          <w:tcPr>
            <w:tcW w:w="536" w:type="pct"/>
            <w:tcBorders>
              <w:top w:val="nil"/>
              <w:left w:val="nil"/>
              <w:bottom w:val="single" w:sz="4" w:space="0" w:color="auto"/>
              <w:right w:val="single" w:sz="8" w:space="0" w:color="auto"/>
            </w:tcBorders>
            <w:noWrap/>
            <w:vAlign w:val="center"/>
            <w:hideMark/>
          </w:tcPr>
          <w:p w:rsidR="00D92039" w:rsidRPr="00C76098" w:rsidRDefault="00D92039" w:rsidP="00F7586E">
            <w:pPr>
              <w:ind w:firstLine="0"/>
              <w:jc w:val="right"/>
              <w:rPr>
                <w:sz w:val="22"/>
                <w:szCs w:val="22"/>
              </w:rPr>
            </w:pPr>
            <w:r>
              <w:rPr>
                <w:rFonts w:ascii="Times New Roman" w:hAnsi="Times New Roman" w:cs="Times New Roman"/>
                <w:color w:val="000000"/>
                <w:sz w:val="22"/>
                <w:szCs w:val="22"/>
                <w:lang w:eastAsia="ru-RU"/>
              </w:rPr>
              <w:t>17807,4</w:t>
            </w:r>
          </w:p>
        </w:tc>
        <w:tc>
          <w:tcPr>
            <w:tcW w:w="536" w:type="pct"/>
            <w:tcBorders>
              <w:top w:val="nil"/>
              <w:left w:val="nil"/>
              <w:bottom w:val="single" w:sz="4" w:space="0" w:color="auto"/>
              <w:right w:val="single" w:sz="8" w:space="0" w:color="auto"/>
            </w:tcBorders>
            <w:vAlign w:val="center"/>
          </w:tcPr>
          <w:p w:rsidR="00D92039" w:rsidRPr="00C76098" w:rsidRDefault="00D92039" w:rsidP="00D92039">
            <w:pPr>
              <w:ind w:firstLine="0"/>
              <w:jc w:val="right"/>
              <w:rPr>
                <w:sz w:val="22"/>
                <w:szCs w:val="22"/>
              </w:rPr>
            </w:pPr>
            <w:r>
              <w:rPr>
                <w:rFonts w:ascii="Times New Roman" w:hAnsi="Times New Roman" w:cs="Times New Roman"/>
                <w:color w:val="000000"/>
                <w:sz w:val="22"/>
                <w:szCs w:val="22"/>
                <w:lang w:eastAsia="ru-RU"/>
              </w:rPr>
              <w:t>16047,6</w:t>
            </w:r>
          </w:p>
        </w:tc>
        <w:tc>
          <w:tcPr>
            <w:tcW w:w="532" w:type="pct"/>
            <w:tcBorders>
              <w:top w:val="nil"/>
              <w:left w:val="nil"/>
              <w:bottom w:val="single" w:sz="4" w:space="0" w:color="auto"/>
              <w:right w:val="single" w:sz="8" w:space="0" w:color="auto"/>
            </w:tcBorders>
            <w:vAlign w:val="center"/>
          </w:tcPr>
          <w:p w:rsidR="00D92039" w:rsidRPr="00CD470E" w:rsidRDefault="00D92039" w:rsidP="00F7586E">
            <w:pPr>
              <w:widowControl/>
              <w:autoSpaceDE/>
              <w:autoSpaceDN/>
              <w:adjustRightInd/>
              <w:ind w:firstLine="0"/>
              <w:jc w:val="righ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16475,5</w:t>
            </w:r>
          </w:p>
        </w:tc>
      </w:tr>
      <w:tr w:rsidR="00D92039" w:rsidRPr="00C76098" w:rsidTr="00D92039">
        <w:trPr>
          <w:trHeight w:val="407"/>
        </w:trPr>
        <w:tc>
          <w:tcPr>
            <w:tcW w:w="2058" w:type="pct"/>
            <w:tcBorders>
              <w:top w:val="nil"/>
              <w:left w:val="single" w:sz="8" w:space="0" w:color="auto"/>
              <w:bottom w:val="single" w:sz="8" w:space="0" w:color="auto"/>
              <w:right w:val="single" w:sz="8"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Уменьшение прочих остатков денежных средств бюджетов сельских поселений</w:t>
            </w:r>
          </w:p>
        </w:tc>
        <w:tc>
          <w:tcPr>
            <w:tcW w:w="1338" w:type="pct"/>
            <w:tcBorders>
              <w:top w:val="nil"/>
              <w:left w:val="nil"/>
              <w:bottom w:val="single" w:sz="8" w:space="0" w:color="auto"/>
              <w:right w:val="single" w:sz="4" w:space="0" w:color="auto"/>
            </w:tcBorders>
            <w:vAlign w:val="center"/>
            <w:hideMark/>
          </w:tcPr>
          <w:p w:rsidR="00D92039" w:rsidRPr="007A0B38" w:rsidRDefault="00D92039" w:rsidP="005C0558">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000 01 05 02 01 10 0000 610</w:t>
            </w:r>
          </w:p>
        </w:tc>
        <w:tc>
          <w:tcPr>
            <w:tcW w:w="536" w:type="pct"/>
            <w:tcBorders>
              <w:top w:val="nil"/>
              <w:left w:val="nil"/>
              <w:bottom w:val="single" w:sz="8" w:space="0" w:color="auto"/>
              <w:right w:val="single" w:sz="8" w:space="0" w:color="auto"/>
            </w:tcBorders>
            <w:noWrap/>
            <w:vAlign w:val="center"/>
            <w:hideMark/>
          </w:tcPr>
          <w:p w:rsidR="00D92039" w:rsidRPr="00C76098" w:rsidRDefault="00D92039" w:rsidP="00F7586E">
            <w:pPr>
              <w:ind w:firstLine="0"/>
              <w:jc w:val="right"/>
              <w:rPr>
                <w:sz w:val="22"/>
                <w:szCs w:val="22"/>
              </w:rPr>
            </w:pPr>
            <w:r>
              <w:rPr>
                <w:rFonts w:ascii="Times New Roman" w:hAnsi="Times New Roman" w:cs="Times New Roman"/>
                <w:color w:val="000000"/>
                <w:sz w:val="22"/>
                <w:szCs w:val="22"/>
                <w:lang w:eastAsia="ru-RU"/>
              </w:rPr>
              <w:t>17807,4</w:t>
            </w:r>
          </w:p>
        </w:tc>
        <w:tc>
          <w:tcPr>
            <w:tcW w:w="536" w:type="pct"/>
            <w:tcBorders>
              <w:top w:val="nil"/>
              <w:left w:val="nil"/>
              <w:bottom w:val="single" w:sz="8" w:space="0" w:color="auto"/>
              <w:right w:val="single" w:sz="8" w:space="0" w:color="auto"/>
            </w:tcBorders>
            <w:vAlign w:val="center"/>
          </w:tcPr>
          <w:p w:rsidR="00D92039" w:rsidRPr="00C76098" w:rsidRDefault="00D92039" w:rsidP="00D92039">
            <w:pPr>
              <w:ind w:firstLine="0"/>
              <w:jc w:val="right"/>
              <w:rPr>
                <w:sz w:val="22"/>
                <w:szCs w:val="22"/>
              </w:rPr>
            </w:pPr>
            <w:r>
              <w:rPr>
                <w:rFonts w:ascii="Times New Roman" w:hAnsi="Times New Roman" w:cs="Times New Roman"/>
                <w:color w:val="000000"/>
                <w:sz w:val="22"/>
                <w:szCs w:val="22"/>
                <w:lang w:eastAsia="ru-RU"/>
              </w:rPr>
              <w:t>16047,6</w:t>
            </w:r>
          </w:p>
        </w:tc>
        <w:tc>
          <w:tcPr>
            <w:tcW w:w="532" w:type="pct"/>
            <w:tcBorders>
              <w:top w:val="nil"/>
              <w:left w:val="nil"/>
              <w:bottom w:val="single" w:sz="8" w:space="0" w:color="auto"/>
              <w:right w:val="single" w:sz="8" w:space="0" w:color="auto"/>
            </w:tcBorders>
            <w:vAlign w:val="center"/>
          </w:tcPr>
          <w:p w:rsidR="00D92039" w:rsidRPr="00CD470E" w:rsidRDefault="00D92039" w:rsidP="00F7586E">
            <w:pPr>
              <w:widowControl/>
              <w:autoSpaceDE/>
              <w:autoSpaceDN/>
              <w:adjustRightInd/>
              <w:ind w:firstLine="0"/>
              <w:jc w:val="righ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16475,5</w:t>
            </w:r>
          </w:p>
        </w:tc>
      </w:tr>
    </w:tbl>
    <w:p w:rsidR="00F41A60" w:rsidRDefault="00F41A60" w:rsidP="007967ED">
      <w:pPr>
        <w:ind w:firstLine="0"/>
        <w:outlineLvl w:val="1"/>
        <w:rPr>
          <w:rFonts w:ascii="Times New Roman" w:hAnsi="Times New Roman" w:cs="Times New Roman"/>
          <w:sz w:val="26"/>
          <w:szCs w:val="26"/>
        </w:rPr>
      </w:pPr>
    </w:p>
    <w:p w:rsidR="00D92039" w:rsidRDefault="00D92039"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3E9E" w:rsidRDefault="00D93E9E" w:rsidP="00A8556E">
      <w:pPr>
        <w:ind w:left="7513" w:firstLine="0"/>
        <w:jc w:val="left"/>
        <w:rPr>
          <w:rFonts w:ascii="Times New Roman" w:hAnsi="Times New Roman" w:cs="Times New Roman"/>
          <w:sz w:val="22"/>
          <w:szCs w:val="22"/>
        </w:rPr>
      </w:pPr>
    </w:p>
    <w:p w:rsidR="00D93E9E" w:rsidRDefault="00D93E9E" w:rsidP="00A8556E">
      <w:pPr>
        <w:ind w:left="7513" w:firstLine="0"/>
        <w:jc w:val="left"/>
        <w:rPr>
          <w:rFonts w:ascii="Times New Roman" w:hAnsi="Times New Roman" w:cs="Times New Roman"/>
          <w:sz w:val="22"/>
          <w:szCs w:val="22"/>
        </w:rPr>
      </w:pPr>
    </w:p>
    <w:p w:rsidR="00D92039" w:rsidRDefault="00D92039" w:rsidP="00A8556E">
      <w:pPr>
        <w:ind w:left="7513" w:firstLine="0"/>
        <w:jc w:val="left"/>
        <w:rPr>
          <w:rFonts w:ascii="Times New Roman" w:hAnsi="Times New Roman" w:cs="Times New Roman"/>
          <w:sz w:val="22"/>
          <w:szCs w:val="22"/>
        </w:rPr>
      </w:pPr>
    </w:p>
    <w:p w:rsidR="00D93E9E" w:rsidRPr="00110FBC" w:rsidRDefault="00D93E9E" w:rsidP="00D93E9E">
      <w:pPr>
        <w:ind w:left="6237" w:firstLine="0"/>
        <w:jc w:val="right"/>
        <w:rPr>
          <w:rFonts w:ascii="Times New Roman" w:hAnsi="Times New Roman" w:cs="Times New Roman"/>
          <w:sz w:val="22"/>
          <w:szCs w:val="22"/>
        </w:rPr>
      </w:pPr>
      <w:r>
        <w:rPr>
          <w:rFonts w:ascii="Times New Roman" w:hAnsi="Times New Roman" w:cs="Times New Roman"/>
          <w:sz w:val="22"/>
          <w:szCs w:val="22"/>
        </w:rPr>
        <w:t>Приложение 8</w:t>
      </w:r>
    </w:p>
    <w:p w:rsidR="00D93E9E" w:rsidRDefault="00D93E9E" w:rsidP="00D93E9E">
      <w:pPr>
        <w:tabs>
          <w:tab w:val="left" w:pos="5245"/>
        </w:tabs>
        <w:ind w:firstLine="0"/>
        <w:jc w:val="right"/>
        <w:rPr>
          <w:rFonts w:ascii="Times New Roman" w:hAnsi="Times New Roman" w:cs="Times New Roman"/>
          <w:sz w:val="22"/>
          <w:szCs w:val="22"/>
        </w:rPr>
      </w:pPr>
      <w:r w:rsidRPr="00110FBC">
        <w:rPr>
          <w:rFonts w:ascii="Times New Roman" w:hAnsi="Times New Roman" w:cs="Times New Roman"/>
          <w:sz w:val="22"/>
          <w:szCs w:val="22"/>
        </w:rPr>
        <w:t>к решению Думы</w:t>
      </w:r>
      <w:r w:rsidR="00AA5909">
        <w:rPr>
          <w:rFonts w:ascii="Times New Roman" w:hAnsi="Times New Roman" w:cs="Times New Roman"/>
          <w:sz w:val="22"/>
          <w:szCs w:val="22"/>
        </w:rPr>
        <w:t xml:space="preserve"> </w:t>
      </w:r>
      <w:r>
        <w:rPr>
          <w:rFonts w:ascii="Times New Roman" w:hAnsi="Times New Roman" w:cs="Times New Roman"/>
          <w:sz w:val="22"/>
          <w:szCs w:val="22"/>
        </w:rPr>
        <w:t>Парфеновского</w:t>
      </w:r>
    </w:p>
    <w:p w:rsidR="00A8556E" w:rsidRDefault="00D93E9E" w:rsidP="00D93E9E">
      <w:pPr>
        <w:tabs>
          <w:tab w:val="left" w:pos="5245"/>
        </w:tabs>
        <w:ind w:firstLine="0"/>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w:t>
      </w:r>
      <w:r w:rsidRPr="00110FBC">
        <w:rPr>
          <w:rFonts w:ascii="Times New Roman" w:hAnsi="Times New Roman" w:cs="Times New Roman"/>
          <w:sz w:val="22"/>
          <w:szCs w:val="22"/>
        </w:rPr>
        <w:t>от</w:t>
      </w:r>
      <w:r>
        <w:rPr>
          <w:rFonts w:ascii="Times New Roman" w:hAnsi="Times New Roman" w:cs="Times New Roman"/>
          <w:sz w:val="22"/>
          <w:szCs w:val="22"/>
        </w:rPr>
        <w:t xml:space="preserve">   .12.2023 №</w:t>
      </w:r>
    </w:p>
    <w:p w:rsidR="00D93E9E" w:rsidRPr="004920C2" w:rsidRDefault="00D93E9E" w:rsidP="00D93E9E">
      <w:pPr>
        <w:tabs>
          <w:tab w:val="left" w:pos="5245"/>
        </w:tabs>
        <w:ind w:firstLine="0"/>
        <w:jc w:val="left"/>
        <w:rPr>
          <w:rFonts w:ascii="Times New Roman" w:hAnsi="Times New Roman" w:cs="Times New Roman"/>
          <w:b/>
          <w:sz w:val="26"/>
          <w:szCs w:val="26"/>
        </w:rPr>
      </w:pPr>
    </w:p>
    <w:p w:rsidR="00A8556E" w:rsidRPr="00CF5CB6" w:rsidRDefault="00A8556E" w:rsidP="00A8556E">
      <w:pPr>
        <w:tabs>
          <w:tab w:val="left" w:pos="5245"/>
        </w:tabs>
        <w:ind w:firstLine="0"/>
        <w:jc w:val="center"/>
        <w:rPr>
          <w:rFonts w:ascii="Times New Roman" w:hAnsi="Times New Roman" w:cs="Times New Roman"/>
          <w:b/>
          <w:sz w:val="24"/>
          <w:szCs w:val="24"/>
        </w:rPr>
      </w:pPr>
      <w:r w:rsidRPr="00CF5CB6">
        <w:rPr>
          <w:rFonts w:ascii="Times New Roman" w:hAnsi="Times New Roman" w:cs="Times New Roman"/>
          <w:b/>
          <w:sz w:val="24"/>
          <w:szCs w:val="24"/>
        </w:rPr>
        <w:t xml:space="preserve">Распределение иных межбюджетных трансфертов из бюджета </w:t>
      </w:r>
      <w:r w:rsidR="002F1D19">
        <w:rPr>
          <w:rFonts w:ascii="Times New Roman" w:hAnsi="Times New Roman" w:cs="Times New Roman"/>
          <w:b/>
          <w:sz w:val="24"/>
          <w:szCs w:val="24"/>
        </w:rPr>
        <w:t>Парфеновского</w:t>
      </w:r>
      <w:r w:rsidRPr="00CF5CB6">
        <w:rPr>
          <w:rFonts w:ascii="Times New Roman" w:hAnsi="Times New Roman" w:cs="Times New Roman"/>
          <w:b/>
          <w:sz w:val="24"/>
          <w:szCs w:val="24"/>
        </w:rPr>
        <w:t xml:space="preserve"> сельского поселения на </w:t>
      </w:r>
      <w:r>
        <w:rPr>
          <w:rFonts w:ascii="Times New Roman" w:hAnsi="Times New Roman" w:cs="Times New Roman"/>
          <w:b/>
          <w:sz w:val="24"/>
          <w:szCs w:val="24"/>
        </w:rPr>
        <w:t>202</w:t>
      </w:r>
      <w:r w:rsidR="002F1D19">
        <w:rPr>
          <w:rFonts w:ascii="Times New Roman" w:hAnsi="Times New Roman" w:cs="Times New Roman"/>
          <w:b/>
          <w:sz w:val="24"/>
          <w:szCs w:val="24"/>
        </w:rPr>
        <w:t>4</w:t>
      </w:r>
      <w:r w:rsidRPr="00CF5CB6">
        <w:rPr>
          <w:rFonts w:ascii="Times New Roman" w:hAnsi="Times New Roman" w:cs="Times New Roman"/>
          <w:b/>
          <w:sz w:val="24"/>
          <w:szCs w:val="24"/>
        </w:rPr>
        <w:t xml:space="preserve"> год </w:t>
      </w:r>
      <w:r>
        <w:rPr>
          <w:rFonts w:ascii="Times New Roman" w:hAnsi="Times New Roman" w:cs="Times New Roman"/>
          <w:b/>
          <w:sz w:val="24"/>
          <w:szCs w:val="24"/>
        </w:rPr>
        <w:t>и на плановый период 202</w:t>
      </w:r>
      <w:r w:rsidR="002F1D19">
        <w:rPr>
          <w:rFonts w:ascii="Times New Roman" w:hAnsi="Times New Roman" w:cs="Times New Roman"/>
          <w:b/>
          <w:sz w:val="24"/>
          <w:szCs w:val="24"/>
        </w:rPr>
        <w:t>5</w:t>
      </w:r>
      <w:r>
        <w:rPr>
          <w:rFonts w:ascii="Times New Roman" w:hAnsi="Times New Roman" w:cs="Times New Roman"/>
          <w:b/>
          <w:sz w:val="24"/>
          <w:szCs w:val="24"/>
        </w:rPr>
        <w:t xml:space="preserve"> и 202</w:t>
      </w:r>
      <w:r w:rsidR="002F1D19">
        <w:rPr>
          <w:rFonts w:ascii="Times New Roman" w:hAnsi="Times New Roman" w:cs="Times New Roman"/>
          <w:b/>
          <w:sz w:val="24"/>
          <w:szCs w:val="24"/>
        </w:rPr>
        <w:t>6</w:t>
      </w:r>
      <w:r>
        <w:rPr>
          <w:rFonts w:ascii="Times New Roman" w:hAnsi="Times New Roman" w:cs="Times New Roman"/>
          <w:b/>
          <w:sz w:val="24"/>
          <w:szCs w:val="24"/>
        </w:rPr>
        <w:t xml:space="preserve"> годов </w:t>
      </w:r>
      <w:r w:rsidRPr="00CF5CB6">
        <w:rPr>
          <w:rFonts w:ascii="Times New Roman" w:hAnsi="Times New Roman" w:cs="Times New Roman"/>
          <w:b/>
          <w:sz w:val="24"/>
          <w:szCs w:val="24"/>
        </w:rPr>
        <w:t xml:space="preserve">на осуществление части полномочий по решению вопросов местного значения в соответствии с заключенным соглашением </w:t>
      </w:r>
    </w:p>
    <w:p w:rsidR="00A8556E" w:rsidRDefault="00A8556E" w:rsidP="00A8556E">
      <w:pPr>
        <w:tabs>
          <w:tab w:val="left" w:pos="5245"/>
        </w:tabs>
        <w:ind w:firstLine="0"/>
        <w:jc w:val="center"/>
        <w:rPr>
          <w:rFonts w:ascii="Times New Roman" w:hAnsi="Times New Roman" w:cs="Times New Roman"/>
          <w:b/>
          <w:sz w:val="26"/>
          <w:szCs w:val="26"/>
        </w:rPr>
      </w:pPr>
    </w:p>
    <w:p w:rsidR="00A8556E" w:rsidRPr="00403F4F" w:rsidRDefault="00A8556E" w:rsidP="00A8556E">
      <w:pPr>
        <w:tabs>
          <w:tab w:val="left" w:pos="5245"/>
        </w:tabs>
        <w:ind w:firstLine="0"/>
        <w:jc w:val="right"/>
        <w:rPr>
          <w:rFonts w:ascii="Times New Roman" w:hAnsi="Times New Roman" w:cs="Times New Roman"/>
          <w:sz w:val="22"/>
          <w:szCs w:val="22"/>
        </w:rPr>
      </w:pPr>
      <w:r w:rsidRPr="00403F4F">
        <w:rPr>
          <w:rFonts w:ascii="Times New Roman" w:hAnsi="Times New Roman" w:cs="Times New Roman"/>
          <w:sz w:val="22"/>
          <w:szCs w:val="22"/>
        </w:rPr>
        <w:t>Тыс. руб.</w:t>
      </w:r>
    </w:p>
    <w:tbl>
      <w:tblPr>
        <w:tblW w:w="10211" w:type="dxa"/>
        <w:tblInd w:w="103" w:type="dxa"/>
        <w:tblLook w:val="04A0" w:firstRow="1" w:lastRow="0" w:firstColumn="1" w:lastColumn="0" w:noHBand="0" w:noVBand="1"/>
      </w:tblPr>
      <w:tblGrid>
        <w:gridCol w:w="947"/>
        <w:gridCol w:w="1688"/>
        <w:gridCol w:w="2473"/>
        <w:gridCol w:w="2694"/>
        <w:gridCol w:w="2409"/>
      </w:tblGrid>
      <w:tr w:rsidR="00A8556E" w:rsidRPr="00803DE5" w:rsidTr="00074A4D">
        <w:trPr>
          <w:trHeight w:val="1245"/>
        </w:trPr>
        <w:tc>
          <w:tcPr>
            <w:tcW w:w="947" w:type="dxa"/>
            <w:vMerge w:val="restart"/>
            <w:tcBorders>
              <w:top w:val="single" w:sz="4" w:space="0" w:color="auto"/>
              <w:left w:val="single" w:sz="4" w:space="0" w:color="auto"/>
              <w:right w:val="single" w:sz="4" w:space="0" w:color="auto"/>
            </w:tcBorders>
          </w:tcPr>
          <w:p w:rsidR="00A8556E" w:rsidRPr="00803DE5" w:rsidRDefault="00A8556E" w:rsidP="00074A4D">
            <w:pPr>
              <w:ind w:firstLine="0"/>
              <w:jc w:val="center"/>
              <w:rPr>
                <w:rFonts w:ascii="Times New Roman" w:hAnsi="Times New Roman" w:cs="Times New Roman"/>
                <w:bCs/>
                <w:color w:val="000000"/>
                <w:sz w:val="22"/>
                <w:szCs w:val="22"/>
              </w:rPr>
            </w:pPr>
            <w:r w:rsidRPr="00803DE5">
              <w:rPr>
                <w:rFonts w:ascii="Times New Roman" w:hAnsi="Times New Roman" w:cs="Times New Roman"/>
                <w:bCs/>
                <w:color w:val="000000"/>
                <w:sz w:val="22"/>
                <w:szCs w:val="22"/>
              </w:rPr>
              <w:t>Период</w:t>
            </w:r>
          </w:p>
        </w:tc>
        <w:tc>
          <w:tcPr>
            <w:tcW w:w="1688" w:type="dxa"/>
            <w:tcBorders>
              <w:top w:val="single" w:sz="4" w:space="0" w:color="auto"/>
              <w:left w:val="single" w:sz="4" w:space="0" w:color="auto"/>
              <w:bottom w:val="single" w:sz="4" w:space="0" w:color="auto"/>
              <w:right w:val="single" w:sz="4" w:space="0" w:color="auto"/>
            </w:tcBorders>
            <w:vAlign w:val="center"/>
            <w:hideMark/>
          </w:tcPr>
          <w:p w:rsidR="00A8556E" w:rsidRPr="00803DE5" w:rsidRDefault="00A8556E" w:rsidP="00074A4D">
            <w:pPr>
              <w:ind w:firstLine="0"/>
              <w:jc w:val="center"/>
              <w:rPr>
                <w:rFonts w:ascii="Times New Roman" w:hAnsi="Times New Roman" w:cs="Times New Roman"/>
                <w:bCs/>
                <w:color w:val="000000"/>
                <w:sz w:val="22"/>
                <w:szCs w:val="22"/>
              </w:rPr>
            </w:pPr>
            <w:r w:rsidRPr="00803DE5">
              <w:rPr>
                <w:rFonts w:ascii="Times New Roman" w:hAnsi="Times New Roman" w:cs="Times New Roman"/>
                <w:bCs/>
                <w:color w:val="000000"/>
                <w:sz w:val="22"/>
                <w:szCs w:val="22"/>
              </w:rPr>
              <w:t>Наименование</w:t>
            </w:r>
            <w:r w:rsidRPr="00803DE5">
              <w:rPr>
                <w:rFonts w:ascii="Times New Roman" w:hAnsi="Times New Roman" w:cs="Times New Roman"/>
                <w:bCs/>
                <w:color w:val="000000"/>
                <w:sz w:val="22"/>
                <w:szCs w:val="22"/>
              </w:rPr>
              <w:br/>
              <w:t>МО</w:t>
            </w:r>
          </w:p>
        </w:tc>
        <w:tc>
          <w:tcPr>
            <w:tcW w:w="7576" w:type="dxa"/>
            <w:gridSpan w:val="3"/>
            <w:tcBorders>
              <w:top w:val="single" w:sz="4" w:space="0" w:color="auto"/>
              <w:left w:val="nil"/>
              <w:bottom w:val="single" w:sz="4" w:space="0" w:color="auto"/>
              <w:right w:val="single" w:sz="4" w:space="0" w:color="auto"/>
            </w:tcBorders>
            <w:vAlign w:val="center"/>
            <w:hideMark/>
          </w:tcPr>
          <w:p w:rsidR="00A8556E" w:rsidRPr="00803DE5" w:rsidRDefault="00A8556E" w:rsidP="00074A4D">
            <w:pPr>
              <w:ind w:firstLine="0"/>
              <w:jc w:val="center"/>
              <w:rPr>
                <w:rFonts w:ascii="Times New Roman" w:hAnsi="Times New Roman" w:cs="Times New Roman"/>
                <w:color w:val="000000"/>
                <w:sz w:val="22"/>
                <w:szCs w:val="22"/>
              </w:rPr>
            </w:pPr>
            <w:r w:rsidRPr="00803DE5">
              <w:rPr>
                <w:rFonts w:ascii="Times New Roman" w:hAnsi="Times New Roman" w:cs="Times New Roman"/>
                <w:color w:val="000000"/>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8556E" w:rsidRPr="00803DE5" w:rsidTr="00074A4D">
        <w:trPr>
          <w:trHeight w:val="1260"/>
        </w:trPr>
        <w:tc>
          <w:tcPr>
            <w:tcW w:w="947" w:type="dxa"/>
            <w:vMerge/>
            <w:tcBorders>
              <w:left w:val="single" w:sz="4" w:space="0" w:color="auto"/>
              <w:bottom w:val="single" w:sz="4" w:space="0" w:color="auto"/>
              <w:right w:val="single" w:sz="4" w:space="0" w:color="auto"/>
            </w:tcBorders>
          </w:tcPr>
          <w:p w:rsidR="00A8556E" w:rsidRPr="00803DE5" w:rsidRDefault="00A8556E" w:rsidP="00074A4D">
            <w:pPr>
              <w:ind w:firstLine="0"/>
              <w:jc w:val="center"/>
              <w:rPr>
                <w:rFonts w:ascii="Times New Roman" w:hAnsi="Times New Roman" w:cs="Times New Roman"/>
                <w:bCs/>
                <w:color w:val="000000"/>
                <w:sz w:val="22"/>
                <w:szCs w:val="22"/>
              </w:rPr>
            </w:pPr>
          </w:p>
        </w:tc>
        <w:tc>
          <w:tcPr>
            <w:tcW w:w="1688" w:type="dxa"/>
            <w:tcBorders>
              <w:top w:val="nil"/>
              <w:left w:val="single" w:sz="4" w:space="0" w:color="auto"/>
              <w:bottom w:val="single" w:sz="4" w:space="0" w:color="auto"/>
              <w:right w:val="single" w:sz="4" w:space="0" w:color="auto"/>
            </w:tcBorders>
            <w:vAlign w:val="center"/>
            <w:hideMark/>
          </w:tcPr>
          <w:p w:rsidR="00A8556E" w:rsidRPr="00803DE5" w:rsidRDefault="00A8556E" w:rsidP="00074A4D">
            <w:pPr>
              <w:ind w:firstLine="0"/>
              <w:jc w:val="center"/>
              <w:rPr>
                <w:rFonts w:ascii="Times New Roman" w:hAnsi="Times New Roman" w:cs="Times New Roman"/>
                <w:bCs/>
                <w:color w:val="000000"/>
                <w:sz w:val="22"/>
                <w:szCs w:val="22"/>
              </w:rPr>
            </w:pPr>
            <w:r w:rsidRPr="00803DE5">
              <w:rPr>
                <w:rFonts w:ascii="Times New Roman" w:hAnsi="Times New Roman" w:cs="Times New Roman"/>
                <w:bCs/>
                <w:color w:val="000000"/>
                <w:sz w:val="22"/>
                <w:szCs w:val="22"/>
              </w:rPr>
              <w:t>Черемховское район</w:t>
            </w:r>
            <w:r>
              <w:rPr>
                <w:rFonts w:ascii="Times New Roman" w:hAnsi="Times New Roman" w:cs="Times New Roman"/>
                <w:bCs/>
                <w:color w:val="000000"/>
                <w:sz w:val="22"/>
                <w:szCs w:val="22"/>
              </w:rPr>
              <w:t>ное</w:t>
            </w:r>
            <w:r>
              <w:rPr>
                <w:rFonts w:ascii="Times New Roman" w:hAnsi="Times New Roman" w:cs="Times New Roman"/>
                <w:bCs/>
                <w:color w:val="000000"/>
                <w:sz w:val="22"/>
                <w:szCs w:val="22"/>
              </w:rPr>
              <w:br/>
              <w:t>муниципальное образование</w:t>
            </w:r>
          </w:p>
        </w:tc>
        <w:tc>
          <w:tcPr>
            <w:tcW w:w="2473" w:type="dxa"/>
            <w:tcBorders>
              <w:top w:val="nil"/>
              <w:left w:val="nil"/>
              <w:bottom w:val="single" w:sz="4" w:space="0" w:color="auto"/>
              <w:right w:val="single" w:sz="4" w:space="0" w:color="auto"/>
            </w:tcBorders>
            <w:vAlign w:val="center"/>
            <w:hideMark/>
          </w:tcPr>
          <w:p w:rsidR="00A8556E" w:rsidRPr="00803DE5" w:rsidRDefault="001920F3" w:rsidP="001920F3">
            <w:pPr>
              <w:ind w:firstLine="0"/>
              <w:jc w:val="center"/>
              <w:rPr>
                <w:rFonts w:ascii="Times New Roman" w:hAnsi="Times New Roman" w:cs="Times New Roman"/>
                <w:color w:val="000000"/>
                <w:sz w:val="22"/>
                <w:szCs w:val="22"/>
              </w:rPr>
            </w:pPr>
            <w:r w:rsidRPr="00ED112F">
              <w:rPr>
                <w:rFonts w:ascii="Times New Roman" w:hAnsi="Times New Roman" w:cs="Times New Roman"/>
                <w:color w:val="000000"/>
                <w:sz w:val="22"/>
                <w:szCs w:val="22"/>
              </w:rPr>
              <w:t xml:space="preserve">Межбюджетные трансферты на осуществление полномочий поселения по осуществлению </w:t>
            </w:r>
            <w:r>
              <w:rPr>
                <w:rFonts w:ascii="Times New Roman" w:hAnsi="Times New Roman" w:cs="Times New Roman"/>
                <w:color w:val="000000"/>
                <w:sz w:val="22"/>
                <w:szCs w:val="22"/>
              </w:rPr>
              <w:t xml:space="preserve">внутреннего </w:t>
            </w:r>
            <w:r w:rsidRPr="00ED112F">
              <w:rPr>
                <w:rFonts w:ascii="Times New Roman" w:hAnsi="Times New Roman" w:cs="Times New Roman"/>
                <w:color w:val="000000"/>
                <w:sz w:val="22"/>
                <w:szCs w:val="22"/>
              </w:rPr>
              <w:t>муниципального финансового контроля</w:t>
            </w:r>
          </w:p>
        </w:tc>
        <w:tc>
          <w:tcPr>
            <w:tcW w:w="2694" w:type="dxa"/>
            <w:tcBorders>
              <w:top w:val="nil"/>
              <w:left w:val="nil"/>
              <w:bottom w:val="single" w:sz="4" w:space="0" w:color="auto"/>
              <w:right w:val="single" w:sz="4" w:space="0" w:color="auto"/>
            </w:tcBorders>
            <w:vAlign w:val="center"/>
            <w:hideMark/>
          </w:tcPr>
          <w:p w:rsidR="00A8556E" w:rsidRPr="00803DE5" w:rsidRDefault="00A8556E" w:rsidP="00074A4D">
            <w:pPr>
              <w:ind w:firstLine="0"/>
              <w:jc w:val="center"/>
              <w:rPr>
                <w:rFonts w:ascii="Times New Roman" w:hAnsi="Times New Roman" w:cs="Times New Roman"/>
                <w:color w:val="000000"/>
                <w:sz w:val="22"/>
                <w:szCs w:val="22"/>
              </w:rPr>
            </w:pPr>
            <w:r w:rsidRPr="00ED112F">
              <w:rPr>
                <w:rFonts w:ascii="Times New Roman" w:hAnsi="Times New Roman" w:cs="Times New Roman"/>
                <w:color w:val="000000"/>
                <w:sz w:val="22"/>
                <w:szCs w:val="22"/>
              </w:rPr>
              <w:t>Межбюджетные трансферты на осуществление полномочий поселения по осуществлению внешнего муниципального финансового контроля</w:t>
            </w:r>
          </w:p>
        </w:tc>
        <w:tc>
          <w:tcPr>
            <w:tcW w:w="2409" w:type="dxa"/>
            <w:tcBorders>
              <w:top w:val="nil"/>
              <w:left w:val="nil"/>
              <w:bottom w:val="single" w:sz="4" w:space="0" w:color="auto"/>
              <w:right w:val="single" w:sz="4" w:space="0" w:color="auto"/>
            </w:tcBorders>
            <w:vAlign w:val="center"/>
          </w:tcPr>
          <w:p w:rsidR="00A8556E" w:rsidRPr="00803DE5" w:rsidRDefault="00A8556E" w:rsidP="00074A4D">
            <w:pPr>
              <w:ind w:firstLine="0"/>
              <w:jc w:val="center"/>
              <w:rPr>
                <w:rFonts w:ascii="Times New Roman" w:hAnsi="Times New Roman" w:cs="Times New Roman"/>
                <w:color w:val="000000"/>
                <w:sz w:val="22"/>
                <w:szCs w:val="22"/>
              </w:rPr>
            </w:pPr>
            <w:r w:rsidRPr="00ED112F">
              <w:rPr>
                <w:rFonts w:ascii="Times New Roman" w:hAnsi="Times New Roman" w:cs="Times New Roman"/>
                <w:color w:val="000000"/>
                <w:sz w:val="22"/>
                <w:szCs w:val="22"/>
              </w:rPr>
              <w:t>Межбюджетные трансферты на осуществление части полномочий по ЖКХ</w:t>
            </w:r>
          </w:p>
        </w:tc>
      </w:tr>
      <w:tr w:rsidR="00A8556E" w:rsidRPr="00803DE5" w:rsidTr="00074A4D">
        <w:trPr>
          <w:trHeight w:val="315"/>
        </w:trPr>
        <w:tc>
          <w:tcPr>
            <w:tcW w:w="947" w:type="dxa"/>
            <w:tcBorders>
              <w:top w:val="single" w:sz="4" w:space="0" w:color="auto"/>
              <w:left w:val="single" w:sz="4" w:space="0" w:color="auto"/>
              <w:bottom w:val="single" w:sz="4" w:space="0" w:color="auto"/>
              <w:right w:val="single" w:sz="4" w:space="0" w:color="auto"/>
            </w:tcBorders>
          </w:tcPr>
          <w:p w:rsidR="00A8556E" w:rsidRPr="00803DE5" w:rsidRDefault="00A8556E"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202</w:t>
            </w:r>
            <w:r w:rsidR="001920F3">
              <w:rPr>
                <w:rFonts w:ascii="Times New Roman" w:hAnsi="Times New Roman" w:cs="Times New Roman"/>
                <w:bCs/>
                <w:color w:val="000000"/>
                <w:sz w:val="22"/>
                <w:szCs w:val="22"/>
              </w:rPr>
              <w:t>4</w:t>
            </w:r>
            <w:r w:rsidRPr="00803DE5">
              <w:rPr>
                <w:rFonts w:ascii="Times New Roman" w:hAnsi="Times New Roman" w:cs="Times New Roman"/>
                <w:bCs/>
                <w:color w:val="000000"/>
                <w:sz w:val="22"/>
                <w:szCs w:val="22"/>
              </w:rPr>
              <w:t xml:space="preserve"> год</w:t>
            </w:r>
          </w:p>
        </w:tc>
        <w:tc>
          <w:tcPr>
            <w:tcW w:w="1688" w:type="dxa"/>
            <w:tcBorders>
              <w:top w:val="single" w:sz="4" w:space="0" w:color="auto"/>
              <w:left w:val="single" w:sz="4" w:space="0" w:color="auto"/>
              <w:bottom w:val="single" w:sz="4" w:space="0" w:color="auto"/>
              <w:right w:val="single" w:sz="4" w:space="0" w:color="auto"/>
            </w:tcBorders>
            <w:noWrap/>
            <w:vAlign w:val="center"/>
          </w:tcPr>
          <w:p w:rsidR="00A8556E" w:rsidRPr="00803DE5" w:rsidRDefault="00A8556E"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1</w:t>
            </w:r>
            <w:r w:rsidR="001920F3">
              <w:rPr>
                <w:rFonts w:ascii="Times New Roman" w:hAnsi="Times New Roman" w:cs="Times New Roman"/>
                <w:bCs/>
                <w:color w:val="000000"/>
                <w:sz w:val="22"/>
                <w:szCs w:val="22"/>
              </w:rPr>
              <w:t>64</w:t>
            </w:r>
            <w:r>
              <w:rPr>
                <w:rFonts w:ascii="Times New Roman" w:hAnsi="Times New Roman" w:cs="Times New Roman"/>
                <w:bCs/>
                <w:color w:val="000000"/>
                <w:sz w:val="22"/>
                <w:szCs w:val="22"/>
              </w:rPr>
              <w:t>,</w:t>
            </w:r>
            <w:r w:rsidR="001920F3">
              <w:rPr>
                <w:rFonts w:ascii="Times New Roman" w:hAnsi="Times New Roman" w:cs="Times New Roman"/>
                <w:bCs/>
                <w:color w:val="000000"/>
                <w:sz w:val="22"/>
                <w:szCs w:val="22"/>
              </w:rPr>
              <w:t>6</w:t>
            </w:r>
          </w:p>
        </w:tc>
        <w:tc>
          <w:tcPr>
            <w:tcW w:w="2473" w:type="dxa"/>
            <w:tcBorders>
              <w:top w:val="single" w:sz="4" w:space="0" w:color="auto"/>
              <w:left w:val="nil"/>
              <w:bottom w:val="single" w:sz="4" w:space="0" w:color="auto"/>
              <w:right w:val="single" w:sz="4" w:space="0" w:color="auto"/>
            </w:tcBorders>
            <w:noWrap/>
            <w:vAlign w:val="center"/>
          </w:tcPr>
          <w:p w:rsidR="00A8556E" w:rsidRPr="00803DE5" w:rsidRDefault="001920F3" w:rsidP="00074A4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88,6</w:t>
            </w:r>
          </w:p>
        </w:tc>
        <w:tc>
          <w:tcPr>
            <w:tcW w:w="2694" w:type="dxa"/>
            <w:tcBorders>
              <w:top w:val="single" w:sz="4" w:space="0" w:color="auto"/>
              <w:left w:val="nil"/>
              <w:bottom w:val="single" w:sz="4" w:space="0" w:color="auto"/>
              <w:right w:val="single" w:sz="4" w:space="0" w:color="auto"/>
            </w:tcBorders>
            <w:noWrap/>
            <w:vAlign w:val="center"/>
          </w:tcPr>
          <w:p w:rsidR="00A8556E" w:rsidRPr="00803DE5" w:rsidRDefault="001920F3"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26,7</w:t>
            </w:r>
          </w:p>
        </w:tc>
        <w:tc>
          <w:tcPr>
            <w:tcW w:w="2409" w:type="dxa"/>
            <w:tcBorders>
              <w:top w:val="single" w:sz="4" w:space="0" w:color="auto"/>
              <w:left w:val="nil"/>
              <w:bottom w:val="single" w:sz="4" w:space="0" w:color="auto"/>
              <w:right w:val="single" w:sz="4" w:space="0" w:color="auto"/>
            </w:tcBorders>
            <w:vAlign w:val="center"/>
          </w:tcPr>
          <w:p w:rsidR="00A8556E" w:rsidRDefault="00D92039" w:rsidP="00074A4D">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49,3</w:t>
            </w:r>
          </w:p>
        </w:tc>
      </w:tr>
      <w:tr w:rsidR="00A8556E" w:rsidRPr="00803DE5" w:rsidTr="00074A4D">
        <w:trPr>
          <w:trHeight w:val="315"/>
        </w:trPr>
        <w:tc>
          <w:tcPr>
            <w:tcW w:w="947" w:type="dxa"/>
            <w:tcBorders>
              <w:top w:val="single" w:sz="4" w:space="0" w:color="auto"/>
              <w:left w:val="single" w:sz="4" w:space="0" w:color="auto"/>
              <w:bottom w:val="single" w:sz="4" w:space="0" w:color="auto"/>
              <w:right w:val="single" w:sz="4" w:space="0" w:color="auto"/>
            </w:tcBorders>
          </w:tcPr>
          <w:p w:rsidR="00A8556E" w:rsidRPr="00803DE5" w:rsidRDefault="00A8556E"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202</w:t>
            </w:r>
            <w:r w:rsidR="001920F3">
              <w:rPr>
                <w:rFonts w:ascii="Times New Roman" w:hAnsi="Times New Roman" w:cs="Times New Roman"/>
                <w:bCs/>
                <w:color w:val="000000"/>
                <w:sz w:val="22"/>
                <w:szCs w:val="22"/>
              </w:rPr>
              <w:t>5</w:t>
            </w:r>
            <w:r w:rsidRPr="00803DE5">
              <w:rPr>
                <w:rFonts w:ascii="Times New Roman" w:hAnsi="Times New Roman" w:cs="Times New Roman"/>
                <w:bCs/>
                <w:color w:val="000000"/>
                <w:sz w:val="22"/>
                <w:szCs w:val="22"/>
              </w:rPr>
              <w:t xml:space="preserve"> год</w:t>
            </w:r>
          </w:p>
        </w:tc>
        <w:tc>
          <w:tcPr>
            <w:tcW w:w="1688" w:type="dxa"/>
            <w:tcBorders>
              <w:top w:val="single" w:sz="4" w:space="0" w:color="auto"/>
              <w:left w:val="single" w:sz="4" w:space="0" w:color="auto"/>
              <w:bottom w:val="single" w:sz="4" w:space="0" w:color="auto"/>
              <w:right w:val="single" w:sz="4" w:space="0" w:color="auto"/>
            </w:tcBorders>
            <w:noWrap/>
            <w:vAlign w:val="center"/>
          </w:tcPr>
          <w:p w:rsidR="00A8556E" w:rsidRPr="00803DE5" w:rsidRDefault="001920F3" w:rsidP="00074A4D">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26,7</w:t>
            </w:r>
          </w:p>
        </w:tc>
        <w:tc>
          <w:tcPr>
            <w:tcW w:w="2473" w:type="dxa"/>
            <w:tcBorders>
              <w:top w:val="single" w:sz="4" w:space="0" w:color="auto"/>
              <w:left w:val="nil"/>
              <w:bottom w:val="single" w:sz="4" w:space="0" w:color="auto"/>
              <w:right w:val="single" w:sz="4" w:space="0" w:color="auto"/>
            </w:tcBorders>
            <w:noWrap/>
            <w:vAlign w:val="center"/>
          </w:tcPr>
          <w:p w:rsidR="00A8556E" w:rsidRPr="00803DE5" w:rsidRDefault="00A8556E" w:rsidP="00074A4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2694" w:type="dxa"/>
            <w:tcBorders>
              <w:top w:val="single" w:sz="4" w:space="0" w:color="auto"/>
              <w:left w:val="nil"/>
              <w:bottom w:val="single" w:sz="4" w:space="0" w:color="auto"/>
              <w:right w:val="single" w:sz="4" w:space="0" w:color="auto"/>
            </w:tcBorders>
            <w:noWrap/>
            <w:vAlign w:val="center"/>
          </w:tcPr>
          <w:p w:rsidR="00A8556E" w:rsidRPr="00803DE5" w:rsidRDefault="001920F3"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26</w:t>
            </w:r>
            <w:r w:rsidR="00A8556E">
              <w:rPr>
                <w:rFonts w:ascii="Times New Roman" w:hAnsi="Times New Roman" w:cs="Times New Roman"/>
                <w:bCs/>
                <w:color w:val="000000"/>
                <w:sz w:val="22"/>
                <w:szCs w:val="22"/>
              </w:rPr>
              <w:t>,</w:t>
            </w:r>
            <w:r>
              <w:rPr>
                <w:rFonts w:ascii="Times New Roman" w:hAnsi="Times New Roman" w:cs="Times New Roman"/>
                <w:bCs/>
                <w:color w:val="000000"/>
                <w:sz w:val="22"/>
                <w:szCs w:val="22"/>
              </w:rPr>
              <w:t>7</w:t>
            </w:r>
          </w:p>
        </w:tc>
        <w:tc>
          <w:tcPr>
            <w:tcW w:w="2409" w:type="dxa"/>
            <w:tcBorders>
              <w:top w:val="single" w:sz="4" w:space="0" w:color="auto"/>
              <w:left w:val="nil"/>
              <w:bottom w:val="single" w:sz="4" w:space="0" w:color="auto"/>
              <w:right w:val="single" w:sz="4" w:space="0" w:color="auto"/>
            </w:tcBorders>
            <w:vAlign w:val="center"/>
          </w:tcPr>
          <w:p w:rsidR="00A8556E" w:rsidRDefault="00A8556E" w:rsidP="00074A4D">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0,0</w:t>
            </w:r>
          </w:p>
        </w:tc>
      </w:tr>
      <w:tr w:rsidR="00A8556E" w:rsidRPr="00803DE5" w:rsidTr="00074A4D">
        <w:trPr>
          <w:trHeight w:val="315"/>
        </w:trPr>
        <w:tc>
          <w:tcPr>
            <w:tcW w:w="947" w:type="dxa"/>
            <w:tcBorders>
              <w:top w:val="single" w:sz="4" w:space="0" w:color="auto"/>
              <w:left w:val="single" w:sz="4" w:space="0" w:color="auto"/>
              <w:bottom w:val="single" w:sz="4" w:space="0" w:color="auto"/>
              <w:right w:val="single" w:sz="4" w:space="0" w:color="auto"/>
            </w:tcBorders>
          </w:tcPr>
          <w:p w:rsidR="00A8556E" w:rsidRDefault="00A8556E"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20</w:t>
            </w:r>
            <w:r w:rsidR="001920F3">
              <w:rPr>
                <w:rFonts w:ascii="Times New Roman" w:hAnsi="Times New Roman" w:cs="Times New Roman"/>
                <w:bCs/>
                <w:color w:val="000000"/>
                <w:sz w:val="22"/>
                <w:szCs w:val="22"/>
              </w:rPr>
              <w:t>26</w:t>
            </w:r>
            <w:r>
              <w:rPr>
                <w:rFonts w:ascii="Times New Roman" w:hAnsi="Times New Roman" w:cs="Times New Roman"/>
                <w:bCs/>
                <w:color w:val="000000"/>
                <w:sz w:val="22"/>
                <w:szCs w:val="22"/>
              </w:rPr>
              <w:t xml:space="preserve"> год</w:t>
            </w:r>
          </w:p>
        </w:tc>
        <w:tc>
          <w:tcPr>
            <w:tcW w:w="1688" w:type="dxa"/>
            <w:tcBorders>
              <w:top w:val="single" w:sz="4" w:space="0" w:color="auto"/>
              <w:left w:val="single" w:sz="4" w:space="0" w:color="auto"/>
              <w:bottom w:val="single" w:sz="4" w:space="0" w:color="auto"/>
              <w:right w:val="single" w:sz="4" w:space="0" w:color="auto"/>
            </w:tcBorders>
            <w:noWrap/>
            <w:vAlign w:val="center"/>
          </w:tcPr>
          <w:p w:rsidR="00A8556E" w:rsidRDefault="001920F3" w:rsidP="00074A4D">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26,7</w:t>
            </w:r>
          </w:p>
        </w:tc>
        <w:tc>
          <w:tcPr>
            <w:tcW w:w="2473" w:type="dxa"/>
            <w:tcBorders>
              <w:top w:val="single" w:sz="4" w:space="0" w:color="auto"/>
              <w:left w:val="nil"/>
              <w:bottom w:val="single" w:sz="4" w:space="0" w:color="auto"/>
              <w:right w:val="single" w:sz="4" w:space="0" w:color="auto"/>
            </w:tcBorders>
            <w:noWrap/>
            <w:vAlign w:val="center"/>
          </w:tcPr>
          <w:p w:rsidR="00A8556E" w:rsidRDefault="00A8556E" w:rsidP="00074A4D">
            <w:pPr>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w:t>
            </w:r>
          </w:p>
        </w:tc>
        <w:tc>
          <w:tcPr>
            <w:tcW w:w="2694" w:type="dxa"/>
            <w:tcBorders>
              <w:top w:val="single" w:sz="4" w:space="0" w:color="auto"/>
              <w:left w:val="nil"/>
              <w:bottom w:val="single" w:sz="4" w:space="0" w:color="auto"/>
              <w:right w:val="single" w:sz="4" w:space="0" w:color="auto"/>
            </w:tcBorders>
            <w:noWrap/>
            <w:vAlign w:val="center"/>
          </w:tcPr>
          <w:p w:rsidR="00A8556E" w:rsidRDefault="001920F3" w:rsidP="001920F3">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26</w:t>
            </w:r>
            <w:r w:rsidR="00A8556E">
              <w:rPr>
                <w:rFonts w:ascii="Times New Roman" w:hAnsi="Times New Roman" w:cs="Times New Roman"/>
                <w:bCs/>
                <w:color w:val="000000"/>
                <w:sz w:val="22"/>
                <w:szCs w:val="22"/>
              </w:rPr>
              <w:t>,</w:t>
            </w:r>
            <w:r>
              <w:rPr>
                <w:rFonts w:ascii="Times New Roman" w:hAnsi="Times New Roman" w:cs="Times New Roman"/>
                <w:bCs/>
                <w:color w:val="000000"/>
                <w:sz w:val="22"/>
                <w:szCs w:val="22"/>
              </w:rPr>
              <w:t>7</w:t>
            </w:r>
          </w:p>
        </w:tc>
        <w:tc>
          <w:tcPr>
            <w:tcW w:w="2409" w:type="dxa"/>
            <w:tcBorders>
              <w:top w:val="single" w:sz="4" w:space="0" w:color="auto"/>
              <w:left w:val="nil"/>
              <w:bottom w:val="single" w:sz="4" w:space="0" w:color="auto"/>
              <w:right w:val="single" w:sz="4" w:space="0" w:color="auto"/>
            </w:tcBorders>
            <w:vAlign w:val="center"/>
          </w:tcPr>
          <w:p w:rsidR="00A8556E" w:rsidRDefault="00A8556E" w:rsidP="00074A4D">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0,0</w:t>
            </w:r>
          </w:p>
        </w:tc>
      </w:tr>
    </w:tbl>
    <w:p w:rsidR="00A8556E" w:rsidRDefault="00A8556E" w:rsidP="00A8556E">
      <w:pPr>
        <w:ind w:firstLine="0"/>
        <w:rPr>
          <w:rFonts w:ascii="Times New Roman" w:hAnsi="Times New Roman" w:cs="Times New Roman"/>
          <w:sz w:val="26"/>
          <w:szCs w:val="26"/>
        </w:rPr>
      </w:pPr>
    </w:p>
    <w:p w:rsidR="00A8556E" w:rsidRDefault="00A8556E" w:rsidP="00A8556E">
      <w:pPr>
        <w:tabs>
          <w:tab w:val="left" w:pos="5245"/>
        </w:tabs>
        <w:ind w:firstLine="0"/>
        <w:jc w:val="center"/>
        <w:rPr>
          <w:rFonts w:ascii="Times New Roman" w:hAnsi="Times New Roman" w:cs="Times New Roman"/>
          <w:b/>
          <w:sz w:val="26"/>
          <w:szCs w:val="26"/>
        </w:rPr>
      </w:pPr>
    </w:p>
    <w:p w:rsidR="00A8556E" w:rsidRDefault="00A8556E" w:rsidP="00A8556E">
      <w:pPr>
        <w:tabs>
          <w:tab w:val="left" w:pos="5245"/>
        </w:tabs>
        <w:ind w:firstLine="0"/>
        <w:jc w:val="center"/>
        <w:rPr>
          <w:rFonts w:ascii="Times New Roman" w:hAnsi="Times New Roman" w:cs="Times New Roman"/>
          <w:b/>
          <w:sz w:val="26"/>
          <w:szCs w:val="26"/>
        </w:rPr>
      </w:pPr>
    </w:p>
    <w:p w:rsidR="00A8556E" w:rsidRDefault="00A8556E" w:rsidP="00A8556E">
      <w:pPr>
        <w:tabs>
          <w:tab w:val="left" w:pos="5245"/>
        </w:tabs>
        <w:ind w:firstLine="0"/>
        <w:jc w:val="center"/>
        <w:rPr>
          <w:rFonts w:ascii="Times New Roman" w:hAnsi="Times New Roman" w:cs="Times New Roman"/>
          <w:b/>
          <w:sz w:val="26"/>
          <w:szCs w:val="26"/>
        </w:rPr>
      </w:pPr>
    </w:p>
    <w:p w:rsidR="00A8556E" w:rsidRPr="00674231" w:rsidRDefault="00A8556E" w:rsidP="00A8556E">
      <w:pPr>
        <w:ind w:firstLine="0"/>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Default="00A8556E" w:rsidP="00A8556E">
      <w:pPr>
        <w:ind w:firstLine="0"/>
        <w:outlineLvl w:val="1"/>
        <w:rPr>
          <w:rFonts w:ascii="Times New Roman" w:hAnsi="Times New Roman" w:cs="Times New Roman"/>
          <w:sz w:val="26"/>
          <w:szCs w:val="26"/>
        </w:rPr>
      </w:pPr>
    </w:p>
    <w:p w:rsidR="00A8556E"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A8556E" w:rsidRPr="00674231" w:rsidRDefault="00A8556E" w:rsidP="00A8556E">
      <w:pPr>
        <w:ind w:firstLine="0"/>
        <w:outlineLvl w:val="1"/>
        <w:rPr>
          <w:rFonts w:ascii="Times New Roman" w:hAnsi="Times New Roman" w:cs="Times New Roman"/>
          <w:sz w:val="26"/>
          <w:szCs w:val="26"/>
        </w:rPr>
      </w:pPr>
    </w:p>
    <w:p w:rsidR="00D93E9E" w:rsidRPr="00D93E9E" w:rsidRDefault="00D93E9E" w:rsidP="00D93E9E">
      <w:pPr>
        <w:tabs>
          <w:tab w:val="left" w:pos="9270"/>
        </w:tabs>
        <w:ind w:firstLine="0"/>
        <w:jc w:val="right"/>
        <w:rPr>
          <w:rFonts w:ascii="Times New Roman" w:hAnsi="Times New Roman" w:cs="Times New Roman"/>
          <w:sz w:val="22"/>
          <w:szCs w:val="22"/>
        </w:rPr>
      </w:pPr>
      <w:r w:rsidRPr="00D93E9E">
        <w:rPr>
          <w:rFonts w:ascii="Times New Roman" w:hAnsi="Times New Roman" w:cs="Times New Roman"/>
          <w:sz w:val="22"/>
          <w:szCs w:val="22"/>
        </w:rPr>
        <w:t xml:space="preserve">Приложение </w:t>
      </w:r>
      <w:r>
        <w:rPr>
          <w:rFonts w:ascii="Times New Roman" w:hAnsi="Times New Roman" w:cs="Times New Roman"/>
          <w:sz w:val="22"/>
          <w:szCs w:val="22"/>
        </w:rPr>
        <w:t>9</w:t>
      </w:r>
    </w:p>
    <w:p w:rsidR="00D93E9E" w:rsidRDefault="00D93E9E" w:rsidP="00D93E9E">
      <w:pPr>
        <w:tabs>
          <w:tab w:val="left" w:pos="9270"/>
        </w:tabs>
        <w:ind w:firstLine="0"/>
        <w:jc w:val="right"/>
        <w:rPr>
          <w:rFonts w:ascii="Times New Roman" w:hAnsi="Times New Roman" w:cs="Times New Roman"/>
          <w:sz w:val="22"/>
          <w:szCs w:val="22"/>
        </w:rPr>
      </w:pPr>
      <w:r w:rsidRPr="00D93E9E">
        <w:rPr>
          <w:rFonts w:ascii="Times New Roman" w:hAnsi="Times New Roman" w:cs="Times New Roman"/>
          <w:sz w:val="22"/>
          <w:szCs w:val="22"/>
        </w:rPr>
        <w:t>к решению Думы Парфеновского</w:t>
      </w:r>
    </w:p>
    <w:p w:rsidR="00A8556E" w:rsidRPr="004920C2" w:rsidRDefault="00E30690" w:rsidP="00D93E9E">
      <w:pPr>
        <w:tabs>
          <w:tab w:val="left" w:pos="9270"/>
        </w:tabs>
        <w:ind w:firstLine="0"/>
        <w:jc w:val="right"/>
        <w:rPr>
          <w:rFonts w:ascii="Times New Roman" w:hAnsi="Times New Roman" w:cs="Times New Roman"/>
          <w:b/>
          <w:sz w:val="26"/>
          <w:szCs w:val="26"/>
        </w:rPr>
      </w:pPr>
      <w:r>
        <w:rPr>
          <w:rFonts w:ascii="Times New Roman" w:hAnsi="Times New Roman" w:cs="Times New Roman"/>
          <w:sz w:val="22"/>
          <w:szCs w:val="22"/>
        </w:rPr>
        <w:t xml:space="preserve">                                                                                                           </w:t>
      </w:r>
      <w:r w:rsidR="00D93E9E" w:rsidRPr="00D93E9E">
        <w:rPr>
          <w:rFonts w:ascii="Times New Roman" w:hAnsi="Times New Roman" w:cs="Times New Roman"/>
          <w:sz w:val="22"/>
          <w:szCs w:val="22"/>
        </w:rPr>
        <w:t>сельского поселения от   .12.2023 №</w:t>
      </w:r>
      <w:r w:rsidR="00D93E9E">
        <w:rPr>
          <w:rFonts w:ascii="Times New Roman" w:hAnsi="Times New Roman" w:cs="Times New Roman"/>
          <w:b/>
          <w:sz w:val="26"/>
          <w:szCs w:val="26"/>
        </w:rPr>
        <w:tab/>
      </w:r>
    </w:p>
    <w:p w:rsidR="00E30690" w:rsidRDefault="00E30690" w:rsidP="00A8556E">
      <w:pPr>
        <w:widowControl/>
        <w:ind w:firstLine="0"/>
        <w:jc w:val="center"/>
        <w:rPr>
          <w:rFonts w:ascii="Times New Roman" w:hAnsi="Times New Roman" w:cs="Times New Roman"/>
          <w:bCs/>
          <w:sz w:val="27"/>
          <w:szCs w:val="27"/>
          <w:lang w:eastAsia="ru-RU"/>
        </w:rPr>
      </w:pPr>
    </w:p>
    <w:p w:rsidR="00A8556E" w:rsidRPr="007A0B38" w:rsidRDefault="00A8556E" w:rsidP="00A8556E">
      <w:pPr>
        <w:widowControl/>
        <w:ind w:firstLine="0"/>
        <w:jc w:val="center"/>
        <w:rPr>
          <w:rFonts w:ascii="Times New Roman" w:hAnsi="Times New Roman" w:cs="Times New Roman"/>
          <w:bCs/>
          <w:sz w:val="27"/>
          <w:szCs w:val="27"/>
          <w:lang w:eastAsia="ru-RU"/>
        </w:rPr>
      </w:pPr>
      <w:r w:rsidRPr="007A0B38">
        <w:rPr>
          <w:rFonts w:ascii="Times New Roman" w:hAnsi="Times New Roman" w:cs="Times New Roman"/>
          <w:bCs/>
          <w:sz w:val="27"/>
          <w:szCs w:val="27"/>
          <w:lang w:eastAsia="ru-RU"/>
        </w:rPr>
        <w:t>Порядок</w:t>
      </w:r>
    </w:p>
    <w:p w:rsidR="00A8556E" w:rsidRPr="007A0B38" w:rsidRDefault="00A8556E" w:rsidP="00A8556E">
      <w:pPr>
        <w:widowControl/>
        <w:ind w:firstLine="0"/>
        <w:jc w:val="center"/>
        <w:rPr>
          <w:rFonts w:ascii="Times New Roman" w:hAnsi="Times New Roman" w:cs="Times New Roman"/>
          <w:bCs/>
          <w:sz w:val="27"/>
          <w:szCs w:val="27"/>
          <w:lang w:eastAsia="ru-RU"/>
        </w:rPr>
      </w:pPr>
      <w:r w:rsidRPr="007A0B38">
        <w:rPr>
          <w:rFonts w:ascii="Times New Roman" w:hAnsi="Times New Roman" w:cs="Times New Roman"/>
          <w:bCs/>
          <w:sz w:val="27"/>
          <w:szCs w:val="27"/>
          <w:lang w:eastAsia="ru-RU"/>
        </w:rPr>
        <w:t xml:space="preserve">предоставления иных межбюджетных трансфертов,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w:t>
      </w:r>
      <w:r w:rsidR="001920F3">
        <w:rPr>
          <w:rFonts w:ascii="Times New Roman" w:hAnsi="Times New Roman" w:cs="Times New Roman"/>
          <w:bCs/>
          <w:sz w:val="27"/>
          <w:szCs w:val="27"/>
          <w:lang w:eastAsia="ru-RU"/>
        </w:rPr>
        <w:t>Парфеновского</w:t>
      </w:r>
      <w:r>
        <w:rPr>
          <w:rFonts w:ascii="Times New Roman" w:hAnsi="Times New Roman" w:cs="Times New Roman"/>
          <w:bCs/>
          <w:sz w:val="27"/>
          <w:szCs w:val="27"/>
          <w:lang w:eastAsia="ru-RU"/>
        </w:rPr>
        <w:t xml:space="preserve"> сельского поселения на 202</w:t>
      </w:r>
      <w:r w:rsidR="001920F3">
        <w:rPr>
          <w:rFonts w:ascii="Times New Roman" w:hAnsi="Times New Roman" w:cs="Times New Roman"/>
          <w:bCs/>
          <w:sz w:val="27"/>
          <w:szCs w:val="27"/>
          <w:lang w:eastAsia="ru-RU"/>
        </w:rPr>
        <w:t>4</w:t>
      </w:r>
      <w:r>
        <w:rPr>
          <w:rFonts w:ascii="Times New Roman" w:hAnsi="Times New Roman" w:cs="Times New Roman"/>
          <w:bCs/>
          <w:sz w:val="27"/>
          <w:szCs w:val="27"/>
          <w:lang w:eastAsia="ru-RU"/>
        </w:rPr>
        <w:t xml:space="preserve"> год и на плановый период 202</w:t>
      </w:r>
      <w:r w:rsidR="001920F3">
        <w:rPr>
          <w:rFonts w:ascii="Times New Roman" w:hAnsi="Times New Roman" w:cs="Times New Roman"/>
          <w:bCs/>
          <w:sz w:val="27"/>
          <w:szCs w:val="27"/>
          <w:lang w:eastAsia="ru-RU"/>
        </w:rPr>
        <w:t>5</w:t>
      </w:r>
      <w:r>
        <w:rPr>
          <w:rFonts w:ascii="Times New Roman" w:hAnsi="Times New Roman" w:cs="Times New Roman"/>
          <w:bCs/>
          <w:sz w:val="27"/>
          <w:szCs w:val="27"/>
          <w:lang w:eastAsia="ru-RU"/>
        </w:rPr>
        <w:t xml:space="preserve"> и 202</w:t>
      </w:r>
      <w:r w:rsidR="001920F3">
        <w:rPr>
          <w:rFonts w:ascii="Times New Roman" w:hAnsi="Times New Roman" w:cs="Times New Roman"/>
          <w:bCs/>
          <w:sz w:val="27"/>
          <w:szCs w:val="27"/>
          <w:lang w:eastAsia="ru-RU"/>
        </w:rPr>
        <w:t>6</w:t>
      </w:r>
      <w:r w:rsidRPr="007A0B38">
        <w:rPr>
          <w:rFonts w:ascii="Times New Roman" w:hAnsi="Times New Roman" w:cs="Times New Roman"/>
          <w:bCs/>
          <w:sz w:val="27"/>
          <w:szCs w:val="27"/>
          <w:lang w:eastAsia="ru-RU"/>
        </w:rPr>
        <w:t xml:space="preserve"> годов</w:t>
      </w:r>
    </w:p>
    <w:p w:rsidR="00A8556E" w:rsidRPr="007A0B38" w:rsidRDefault="00A8556E" w:rsidP="00A8556E">
      <w:pPr>
        <w:widowControl/>
        <w:ind w:firstLine="0"/>
        <w:jc w:val="center"/>
        <w:rPr>
          <w:rFonts w:ascii="Times New Roman" w:hAnsi="Times New Roman" w:cs="Times New Roman"/>
          <w:sz w:val="27"/>
          <w:szCs w:val="27"/>
          <w:lang w:eastAsia="ru-RU"/>
        </w:rPr>
      </w:pP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1.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w:t>
      </w:r>
      <w:r w:rsidR="002D4B15">
        <w:rPr>
          <w:rFonts w:ascii="Times New Roman" w:hAnsi="Times New Roman" w:cs="Times New Roman"/>
          <w:sz w:val="27"/>
          <w:szCs w:val="27"/>
          <w:lang w:eastAsia="ru-RU"/>
        </w:rPr>
        <w:t xml:space="preserve"> </w:t>
      </w:r>
      <w:bookmarkStart w:id="0" w:name="_GoBack"/>
      <w:bookmarkEnd w:id="0"/>
      <w:r w:rsidR="001920F3">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 (далее - межбюджетные трансферты), осуществляется администрацией </w:t>
      </w:r>
      <w:r w:rsidR="001920F3">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 xml:space="preserve">2. Финансирование указанных расходов осуществляется по коду главного распорядителя средств бюджета 950 «Администрация </w:t>
      </w:r>
      <w:r w:rsidR="001920F3">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 xml:space="preserve">- целевой статье </w:t>
      </w:r>
      <w:r w:rsidRPr="007020B0">
        <w:rPr>
          <w:rFonts w:ascii="Times New Roman" w:hAnsi="Times New Roman" w:cs="Times New Roman"/>
          <w:sz w:val="27"/>
          <w:szCs w:val="27"/>
          <w:lang w:eastAsia="ru-RU"/>
        </w:rPr>
        <w:t>5200115100</w:t>
      </w:r>
      <w:r w:rsidRPr="007A0B38">
        <w:rPr>
          <w:rFonts w:ascii="Times New Roman" w:hAnsi="Times New Roman" w:cs="Times New Roman"/>
          <w:sz w:val="27"/>
          <w:szCs w:val="27"/>
          <w:lang w:eastAsia="ru-RU"/>
        </w:rPr>
        <w:t xml:space="preserve"> «</w:t>
      </w:r>
      <w:r w:rsidRPr="007020B0">
        <w:rPr>
          <w:rFonts w:ascii="Times New Roman" w:hAnsi="Times New Roman" w:cs="Times New Roman"/>
          <w:sz w:val="27"/>
          <w:szCs w:val="27"/>
          <w:lang w:eastAsia="ru-RU"/>
        </w:rPr>
        <w:t>Межбюджетные трансферты на осуществление части полномочий поселения по исполнению бюджета</w:t>
      </w:r>
      <w:r w:rsidRPr="007A0B38">
        <w:rPr>
          <w:rFonts w:ascii="Times New Roman" w:hAnsi="Times New Roman" w:cs="Times New Roman"/>
          <w:sz w:val="27"/>
          <w:szCs w:val="27"/>
          <w:lang w:eastAsia="ru-RU"/>
        </w:rPr>
        <w:t>»;</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 xml:space="preserve">- целевой статье </w:t>
      </w:r>
      <w:r w:rsidRPr="007020B0">
        <w:rPr>
          <w:rFonts w:ascii="Times New Roman" w:hAnsi="Times New Roman" w:cs="Times New Roman"/>
          <w:sz w:val="27"/>
          <w:szCs w:val="27"/>
          <w:lang w:eastAsia="ru-RU"/>
        </w:rPr>
        <w:t>5200115</w:t>
      </w:r>
      <w:r>
        <w:rPr>
          <w:rFonts w:ascii="Times New Roman" w:hAnsi="Times New Roman" w:cs="Times New Roman"/>
          <w:sz w:val="27"/>
          <w:szCs w:val="27"/>
          <w:lang w:eastAsia="ru-RU"/>
        </w:rPr>
        <w:t>3</w:t>
      </w:r>
      <w:r w:rsidRPr="007020B0">
        <w:rPr>
          <w:rFonts w:ascii="Times New Roman" w:hAnsi="Times New Roman" w:cs="Times New Roman"/>
          <w:sz w:val="27"/>
          <w:szCs w:val="27"/>
          <w:lang w:eastAsia="ru-RU"/>
        </w:rPr>
        <w:t>00</w:t>
      </w:r>
      <w:r w:rsidRPr="007A0B38">
        <w:rPr>
          <w:rFonts w:ascii="Times New Roman" w:hAnsi="Times New Roman" w:cs="Times New Roman"/>
          <w:sz w:val="27"/>
          <w:szCs w:val="27"/>
          <w:lang w:eastAsia="ru-RU"/>
        </w:rPr>
        <w:t xml:space="preserve"> «</w:t>
      </w:r>
      <w:r w:rsidRPr="007020B0">
        <w:rPr>
          <w:rFonts w:ascii="Times New Roman" w:hAnsi="Times New Roman" w:cs="Times New Roman"/>
          <w:sz w:val="27"/>
          <w:szCs w:val="27"/>
          <w:lang w:eastAsia="ru-RU"/>
        </w:rPr>
        <w:t>Межбюджетные трансферты на осуществление части полномочий по ЖКХ</w:t>
      </w:r>
      <w:r w:rsidRPr="007A0B38">
        <w:rPr>
          <w:rFonts w:ascii="Times New Roman" w:hAnsi="Times New Roman" w:cs="Times New Roman"/>
          <w:sz w:val="27"/>
          <w:szCs w:val="27"/>
          <w:lang w:eastAsia="ru-RU"/>
        </w:rPr>
        <w:t>»;</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виду расходов 540 «Иные межбюджетные трансферты».</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 xml:space="preserve">3. Предоставление межбюджетных трансфертов осуществляется в пределах бюджетных ассигнований, утвержденных бюджетом </w:t>
      </w:r>
      <w:r w:rsidR="003D74A1">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 текущий финансовый год в соответствии со сводной бюджетной росписью.</w:t>
      </w:r>
    </w:p>
    <w:p w:rsidR="00A8556E" w:rsidRPr="007A0B38" w:rsidRDefault="00A8556E" w:rsidP="00A8556E">
      <w:pPr>
        <w:widowControl/>
        <w:ind w:firstLine="709"/>
        <w:rPr>
          <w:rFonts w:ascii="Times New Roman" w:hAnsi="Times New Roman" w:cs="Times New Roman"/>
          <w:sz w:val="27"/>
          <w:szCs w:val="27"/>
          <w:lang w:eastAsia="ru-RU"/>
        </w:rPr>
      </w:pPr>
      <w:r w:rsidRPr="007A0B38">
        <w:rPr>
          <w:rFonts w:ascii="Times New Roman" w:hAnsi="Times New Roman" w:cs="Times New Roman"/>
          <w:sz w:val="27"/>
          <w:szCs w:val="27"/>
          <w:lang w:eastAsia="ru-RU"/>
        </w:rPr>
        <w:t xml:space="preserve">4. Межбюджетные трансферты предоставляются на основании заключенного между администрацией </w:t>
      </w:r>
      <w:r w:rsidR="003D74A1">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 и администрацией Черемховского районного муниципального образования соглашения о предоставлении межбюджетных трансфертов.</w:t>
      </w:r>
    </w:p>
    <w:p w:rsidR="00A8556E" w:rsidRPr="007A0B38" w:rsidRDefault="00A8556E" w:rsidP="00A8556E">
      <w:pPr>
        <w:widowControl/>
        <w:ind w:firstLine="709"/>
        <w:rPr>
          <w:rFonts w:ascii="Times New Roman" w:hAnsi="Times New Roman" w:cs="Times New Roman"/>
          <w:bCs/>
          <w:sz w:val="27"/>
          <w:szCs w:val="27"/>
          <w:lang w:eastAsia="ru-RU"/>
        </w:rPr>
      </w:pPr>
      <w:r w:rsidRPr="007A0B38">
        <w:rPr>
          <w:rFonts w:ascii="Times New Roman" w:hAnsi="Times New Roman" w:cs="Times New Roman"/>
          <w:sz w:val="27"/>
          <w:szCs w:val="27"/>
          <w:lang w:eastAsia="ru-RU"/>
        </w:rPr>
        <w:t xml:space="preserve">5. </w:t>
      </w:r>
      <w:r w:rsidRPr="007A0B38">
        <w:rPr>
          <w:rFonts w:ascii="Times New Roman" w:hAnsi="Times New Roman" w:cs="Times New Roman"/>
          <w:bCs/>
          <w:sz w:val="27"/>
          <w:szCs w:val="27"/>
          <w:lang w:eastAsia="ru-RU"/>
        </w:rPr>
        <w:t xml:space="preserve">Уполномоченные органы </w:t>
      </w:r>
      <w:r w:rsidRPr="007A0B38">
        <w:rPr>
          <w:rFonts w:ascii="Times New Roman" w:hAnsi="Times New Roman" w:cs="Times New Roman"/>
          <w:sz w:val="27"/>
          <w:szCs w:val="27"/>
          <w:lang w:eastAsia="ru-RU"/>
        </w:rPr>
        <w:t>Черемховского районного муниципального образования</w:t>
      </w:r>
      <w:r w:rsidRPr="007A0B38">
        <w:rPr>
          <w:rFonts w:ascii="Times New Roman" w:hAnsi="Times New Roman" w:cs="Times New Roman"/>
          <w:bCs/>
          <w:sz w:val="27"/>
          <w:szCs w:val="27"/>
          <w:lang w:eastAsia="ru-RU"/>
        </w:rPr>
        <w:t xml:space="preserve"> ежеквартально не позднее 20-го числа месяца, следующего за отчетным кварталом, представляют в </w:t>
      </w:r>
      <w:r w:rsidRPr="007A0B38">
        <w:rPr>
          <w:rFonts w:ascii="Times New Roman" w:hAnsi="Times New Roman" w:cs="Times New Roman"/>
          <w:sz w:val="27"/>
          <w:szCs w:val="27"/>
          <w:lang w:eastAsia="ru-RU"/>
        </w:rPr>
        <w:t xml:space="preserve">администрацию </w:t>
      </w:r>
      <w:r w:rsidR="003D74A1">
        <w:rPr>
          <w:rFonts w:ascii="Times New Roman" w:hAnsi="Times New Roman" w:cs="Times New Roman"/>
          <w:sz w:val="27"/>
          <w:szCs w:val="27"/>
          <w:lang w:eastAsia="ru-RU"/>
        </w:rPr>
        <w:t>Парфеновского</w:t>
      </w:r>
      <w:r w:rsidRPr="007A0B38">
        <w:rPr>
          <w:rFonts w:ascii="Times New Roman" w:hAnsi="Times New Roman" w:cs="Times New Roman"/>
          <w:sz w:val="27"/>
          <w:szCs w:val="27"/>
          <w:lang w:eastAsia="ru-RU"/>
        </w:rPr>
        <w:t xml:space="preserve"> сельского поселения</w:t>
      </w:r>
      <w:r w:rsidRPr="007A0B38">
        <w:rPr>
          <w:rFonts w:ascii="Times New Roman" w:hAnsi="Times New Roman" w:cs="Times New Roman"/>
          <w:bCs/>
          <w:sz w:val="27"/>
          <w:szCs w:val="27"/>
          <w:lang w:eastAsia="ru-RU"/>
        </w:rPr>
        <w:t xml:space="preserve"> отчеты о расходах по межбюджетным трансфертам.</w:t>
      </w:r>
    </w:p>
    <w:p w:rsidR="00A8556E" w:rsidRDefault="00A8556E" w:rsidP="00A8556E">
      <w:pPr>
        <w:widowControl/>
        <w:ind w:firstLine="709"/>
        <w:rPr>
          <w:rFonts w:ascii="Times New Roman" w:hAnsi="Times New Roman" w:cs="Times New Roman"/>
          <w:bCs/>
          <w:sz w:val="27"/>
          <w:szCs w:val="27"/>
          <w:lang w:eastAsia="ru-RU"/>
        </w:rPr>
      </w:pPr>
      <w:r w:rsidRPr="007A0B38">
        <w:rPr>
          <w:rFonts w:ascii="Times New Roman" w:hAnsi="Times New Roman" w:cs="Times New Roman"/>
          <w:bCs/>
          <w:sz w:val="27"/>
          <w:szCs w:val="27"/>
          <w:lang w:eastAsia="ru-RU"/>
        </w:rPr>
        <w:t xml:space="preserve">6. В случае использования Черемховским районным муниципальным образованием межбюджетных трансфертов не по целевому назначению, соответствующая сумма средств возвращается в бюджет </w:t>
      </w:r>
      <w:r w:rsidR="003D74A1">
        <w:rPr>
          <w:rFonts w:ascii="Times New Roman" w:hAnsi="Times New Roman" w:cs="Times New Roman"/>
          <w:sz w:val="27"/>
          <w:szCs w:val="27"/>
          <w:lang w:eastAsia="ru-RU"/>
        </w:rPr>
        <w:t>Парфеновского</w:t>
      </w:r>
      <w:r w:rsidRPr="007A0B38">
        <w:rPr>
          <w:rFonts w:ascii="Times New Roman" w:hAnsi="Times New Roman" w:cs="Times New Roman"/>
          <w:bCs/>
          <w:sz w:val="27"/>
          <w:szCs w:val="27"/>
          <w:lang w:eastAsia="ru-RU"/>
        </w:rPr>
        <w:t xml:space="preserve"> сельского поселения в порядке, установленном бюджетным законодательством.</w:t>
      </w:r>
    </w:p>
    <w:p w:rsidR="00A8556E" w:rsidRDefault="00A8556E" w:rsidP="00A8556E">
      <w:pPr>
        <w:ind w:firstLine="0"/>
        <w:jc w:val="left"/>
        <w:rPr>
          <w:rFonts w:ascii="Times New Roman" w:hAnsi="Times New Roman" w:cs="Times New Roman"/>
          <w:sz w:val="22"/>
          <w:szCs w:val="22"/>
        </w:rPr>
      </w:pPr>
    </w:p>
    <w:p w:rsidR="00A8556E" w:rsidRDefault="00A8556E" w:rsidP="007967ED">
      <w:pPr>
        <w:ind w:firstLine="0"/>
        <w:outlineLvl w:val="1"/>
        <w:rPr>
          <w:rFonts w:ascii="Times New Roman" w:hAnsi="Times New Roman" w:cs="Times New Roman"/>
          <w:sz w:val="26"/>
          <w:szCs w:val="26"/>
        </w:rPr>
      </w:pPr>
    </w:p>
    <w:p w:rsidR="00413050" w:rsidRDefault="00413050">
      <w:pPr>
        <w:ind w:firstLine="0"/>
        <w:outlineLvl w:val="1"/>
        <w:rPr>
          <w:rFonts w:ascii="Times New Roman" w:hAnsi="Times New Roman" w:cs="Times New Roman"/>
          <w:sz w:val="26"/>
          <w:szCs w:val="26"/>
        </w:rPr>
      </w:pPr>
    </w:p>
    <w:sectPr w:rsidR="00413050" w:rsidSect="00142884">
      <w:pgSz w:w="11906" w:h="16838"/>
      <w:pgMar w:top="1134" w:right="567" w:bottom="1134" w:left="85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B3" w:rsidRDefault="000735B3">
      <w:r>
        <w:separator/>
      </w:r>
    </w:p>
  </w:endnote>
  <w:endnote w:type="continuationSeparator" w:id="0">
    <w:p w:rsidR="000735B3" w:rsidRDefault="0007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B3" w:rsidRDefault="000735B3">
      <w:r>
        <w:separator/>
      </w:r>
    </w:p>
  </w:footnote>
  <w:footnote w:type="continuationSeparator" w:id="0">
    <w:p w:rsidR="000735B3" w:rsidRDefault="00073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47696"/>
      <w:docPartObj>
        <w:docPartGallery w:val="Page Numbers (Top of Page)"/>
        <w:docPartUnique/>
      </w:docPartObj>
    </w:sdtPr>
    <w:sdtEndPr/>
    <w:sdtContent>
      <w:p w:rsidR="00D5688B" w:rsidRDefault="00FA5FD8">
        <w:pPr>
          <w:pStyle w:val="aff"/>
          <w:jc w:val="center"/>
        </w:pPr>
        <w:r>
          <w:fldChar w:fldCharType="begin"/>
        </w:r>
        <w:r>
          <w:instrText>PAGE   \* MERGEFORMAT</w:instrText>
        </w:r>
        <w:r>
          <w:fldChar w:fldCharType="separate"/>
        </w:r>
        <w:r w:rsidR="002D4B15">
          <w:rPr>
            <w:noProof/>
          </w:rPr>
          <w:t>30</w:t>
        </w:r>
        <w:r>
          <w:rPr>
            <w:noProof/>
          </w:rPr>
          <w:fldChar w:fldCharType="end"/>
        </w:r>
      </w:p>
    </w:sdtContent>
  </w:sdt>
  <w:p w:rsidR="00D5688B" w:rsidRPr="00FC788F" w:rsidRDefault="00D5688B" w:rsidP="0036201B">
    <w:pPr>
      <w:pStyle w:val="aff"/>
      <w:jc w:val="cent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8B" w:rsidRDefault="00D5688B">
    <w:pPr>
      <w:pStyle w:val="aff"/>
      <w:jc w:val="center"/>
    </w:pPr>
  </w:p>
  <w:p w:rsidR="00D5688B" w:rsidRDefault="00D5688B">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3E5"/>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2B62685"/>
    <w:multiLevelType w:val="hybridMultilevel"/>
    <w:tmpl w:val="063444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9A651EA"/>
    <w:multiLevelType w:val="multilevel"/>
    <w:tmpl w:val="7D8CCF0C"/>
    <w:lvl w:ilvl="0">
      <w:start w:val="1"/>
      <w:numFmt w:val="decimal"/>
      <w:lvlText w:val="%1.0."/>
      <w:lvlJc w:val="left"/>
      <w:pPr>
        <w:ind w:left="1648" w:hanging="72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064" w:hanging="720"/>
      </w:pPr>
      <w:rPr>
        <w:rFonts w:cs="Times New Roman" w:hint="default"/>
      </w:rPr>
    </w:lvl>
    <w:lvl w:ilvl="3">
      <w:start w:val="1"/>
      <w:numFmt w:val="decimal"/>
      <w:lvlText w:val="%1.%2.%3.%4."/>
      <w:lvlJc w:val="left"/>
      <w:pPr>
        <w:ind w:left="4132" w:hanging="1080"/>
      </w:pPr>
      <w:rPr>
        <w:rFonts w:cs="Times New Roman" w:hint="default"/>
      </w:rPr>
    </w:lvl>
    <w:lvl w:ilvl="4">
      <w:start w:val="1"/>
      <w:numFmt w:val="decimal"/>
      <w:lvlText w:val="%1.%2.%3.%4.%5."/>
      <w:lvlJc w:val="left"/>
      <w:pPr>
        <w:ind w:left="4840" w:hanging="1080"/>
      </w:pPr>
      <w:rPr>
        <w:rFonts w:cs="Times New Roman" w:hint="default"/>
      </w:rPr>
    </w:lvl>
    <w:lvl w:ilvl="5">
      <w:start w:val="1"/>
      <w:numFmt w:val="decimal"/>
      <w:lvlText w:val="%1.%2.%3.%4.%5.%6."/>
      <w:lvlJc w:val="left"/>
      <w:pPr>
        <w:ind w:left="5908" w:hanging="1440"/>
      </w:pPr>
      <w:rPr>
        <w:rFonts w:cs="Times New Roman" w:hint="default"/>
      </w:rPr>
    </w:lvl>
    <w:lvl w:ilvl="6">
      <w:start w:val="1"/>
      <w:numFmt w:val="decimal"/>
      <w:lvlText w:val="%1.%2.%3.%4.%5.%6.%7."/>
      <w:lvlJc w:val="left"/>
      <w:pPr>
        <w:ind w:left="6976" w:hanging="1800"/>
      </w:pPr>
      <w:rPr>
        <w:rFonts w:cs="Times New Roman" w:hint="default"/>
      </w:rPr>
    </w:lvl>
    <w:lvl w:ilvl="7">
      <w:start w:val="1"/>
      <w:numFmt w:val="decimal"/>
      <w:lvlText w:val="%1.%2.%3.%4.%5.%6.%7.%8."/>
      <w:lvlJc w:val="left"/>
      <w:pPr>
        <w:ind w:left="7684" w:hanging="1800"/>
      </w:pPr>
      <w:rPr>
        <w:rFonts w:cs="Times New Roman" w:hint="default"/>
      </w:rPr>
    </w:lvl>
    <w:lvl w:ilvl="8">
      <w:start w:val="1"/>
      <w:numFmt w:val="decimal"/>
      <w:lvlText w:val="%1.%2.%3.%4.%5.%6.%7.%8.%9."/>
      <w:lvlJc w:val="left"/>
      <w:pPr>
        <w:ind w:left="8752" w:hanging="2160"/>
      </w:pPr>
      <w:rPr>
        <w:rFonts w:cs="Times New Roman" w:hint="default"/>
      </w:rPr>
    </w:lvl>
  </w:abstractNum>
  <w:abstractNum w:abstractNumId="3" w15:restartNumberingAfterBreak="0">
    <w:nsid w:val="0AC546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DF17DB3"/>
    <w:multiLevelType w:val="multilevel"/>
    <w:tmpl w:val="5D3AEC4A"/>
    <w:lvl w:ilvl="0">
      <w:start w:val="1"/>
      <w:numFmt w:val="decimal"/>
      <w:lvlText w:val="%1."/>
      <w:lvlJc w:val="left"/>
      <w:pPr>
        <w:ind w:left="567"/>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12590B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8010A61"/>
    <w:multiLevelType w:val="hybridMultilevel"/>
    <w:tmpl w:val="38B03FDA"/>
    <w:lvl w:ilvl="0" w:tplc="8CA2B6E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3021F0"/>
    <w:multiLevelType w:val="multilevel"/>
    <w:tmpl w:val="594C45D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213E0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ABD3E67"/>
    <w:multiLevelType w:val="multilevel"/>
    <w:tmpl w:val="75F82C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32021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3311F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5EA09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EFE5A76"/>
    <w:multiLevelType w:val="hybridMultilevel"/>
    <w:tmpl w:val="631EDB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425D3333"/>
    <w:multiLevelType w:val="multilevel"/>
    <w:tmpl w:val="44F49EAA"/>
    <w:lvl w:ilvl="0">
      <w:start w:val="1"/>
      <w:numFmt w:val="decimal"/>
      <w:lvlText w:val="%1."/>
      <w:lvlJc w:val="left"/>
      <w:pPr>
        <w:ind w:left="1125" w:hanging="1125"/>
      </w:pPr>
      <w:rPr>
        <w:rFonts w:cs="Times New Roman" w:hint="default"/>
      </w:rPr>
    </w:lvl>
    <w:lvl w:ilvl="1">
      <w:start w:val="1"/>
      <w:numFmt w:val="decimal"/>
      <w:suff w:val="space"/>
      <w:lvlText w:val="%1.%2."/>
      <w:lvlJc w:val="left"/>
      <w:pPr>
        <w:ind w:left="1976"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7" w15:restartNumberingAfterBreak="0">
    <w:nsid w:val="489C54A9"/>
    <w:multiLevelType w:val="hybridMultilevel"/>
    <w:tmpl w:val="599043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491866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02E45FD"/>
    <w:multiLevelType w:val="hybridMultilevel"/>
    <w:tmpl w:val="6576F9CE"/>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57F93E9E"/>
    <w:multiLevelType w:val="hybridMultilevel"/>
    <w:tmpl w:val="51E0941A"/>
    <w:lvl w:ilvl="0" w:tplc="0419000F">
      <w:start w:val="1"/>
      <w:numFmt w:val="decimal"/>
      <w:lvlText w:val="%1."/>
      <w:lvlJc w:val="left"/>
      <w:pPr>
        <w:ind w:left="720" w:hanging="360"/>
      </w:pPr>
      <w:rPr>
        <w:rFonts w:cs="Times New Roman"/>
      </w:rPr>
    </w:lvl>
    <w:lvl w:ilvl="1" w:tplc="6FC2E6A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5611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A9605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F4F345B"/>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F9E7290"/>
    <w:multiLevelType w:val="hybridMultilevel"/>
    <w:tmpl w:val="A8B47946"/>
    <w:lvl w:ilvl="0" w:tplc="6F045A7C">
      <w:start w:val="1"/>
      <w:numFmt w:val="decimal"/>
      <w:suff w:val="space"/>
      <w:lvlText w:val="%1."/>
      <w:lvlJc w:val="left"/>
      <w:pPr>
        <w:ind w:left="1860" w:hanging="114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0F67FE1"/>
    <w:multiLevelType w:val="multilevel"/>
    <w:tmpl w:val="2A1CDBCE"/>
    <w:styleLink w:val="1"/>
    <w:lvl w:ilvl="0">
      <w:start w:val="1"/>
      <w:numFmt w:val="decimal"/>
      <w:lvlText w:val="%1."/>
      <w:lvlJc w:val="left"/>
      <w:pPr>
        <w:ind w:firstLine="284"/>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6" w15:restartNumberingAfterBreak="0">
    <w:nsid w:val="61D037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69823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9122571"/>
    <w:multiLevelType w:val="multilevel"/>
    <w:tmpl w:val="20A6F1EE"/>
    <w:lvl w:ilvl="0">
      <w:start w:val="10"/>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9FE03E8"/>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1C0159D"/>
    <w:multiLevelType w:val="hybridMultilevel"/>
    <w:tmpl w:val="9404F422"/>
    <w:lvl w:ilvl="0" w:tplc="CE308DE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15:restartNumberingAfterBreak="0">
    <w:nsid w:val="73CA50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85F23B6"/>
    <w:multiLevelType w:val="hybridMultilevel"/>
    <w:tmpl w:val="8EEA4C32"/>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30"/>
  </w:num>
  <w:num w:numId="3">
    <w:abstractNumId w:val="18"/>
  </w:num>
  <w:num w:numId="4">
    <w:abstractNumId w:val="17"/>
  </w:num>
  <w:num w:numId="5">
    <w:abstractNumId w:val="1"/>
  </w:num>
  <w:num w:numId="6">
    <w:abstractNumId w:val="24"/>
  </w:num>
  <w:num w:numId="7">
    <w:abstractNumId w:val="19"/>
  </w:num>
  <w:num w:numId="8">
    <w:abstractNumId w:val="32"/>
  </w:num>
  <w:num w:numId="9">
    <w:abstractNumId w:val="14"/>
  </w:num>
  <w:num w:numId="10">
    <w:abstractNumId w:val="4"/>
  </w:num>
  <w:num w:numId="11">
    <w:abstractNumId w:val="31"/>
  </w:num>
  <w:num w:numId="12">
    <w:abstractNumId w:val="23"/>
  </w:num>
  <w:num w:numId="13">
    <w:abstractNumId w:val="26"/>
  </w:num>
  <w:num w:numId="14">
    <w:abstractNumId w:val="12"/>
  </w:num>
  <w:num w:numId="15">
    <w:abstractNumId w:val="5"/>
  </w:num>
  <w:num w:numId="16">
    <w:abstractNumId w:val="27"/>
  </w:num>
  <w:num w:numId="17">
    <w:abstractNumId w:val="10"/>
  </w:num>
  <w:num w:numId="18">
    <w:abstractNumId w:val="11"/>
  </w:num>
  <w:num w:numId="19">
    <w:abstractNumId w:val="9"/>
  </w:num>
  <w:num w:numId="20">
    <w:abstractNumId w:val="21"/>
  </w:num>
  <w:num w:numId="21">
    <w:abstractNumId w:val="0"/>
  </w:num>
  <w:num w:numId="22">
    <w:abstractNumId w:val="3"/>
  </w:num>
  <w:num w:numId="23">
    <w:abstractNumId w:val="22"/>
  </w:num>
  <w:num w:numId="24">
    <w:abstractNumId w:val="29"/>
  </w:num>
  <w:num w:numId="25">
    <w:abstractNumId w:val="13"/>
  </w:num>
  <w:num w:numId="26">
    <w:abstractNumId w:val="28"/>
  </w:num>
  <w:num w:numId="27">
    <w:abstractNumId w:val="16"/>
  </w:num>
  <w:num w:numId="28">
    <w:abstractNumId w:val="2"/>
  </w:num>
  <w:num w:numId="29">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0">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1">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2">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567" w:hanging="283"/>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3">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4">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45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5">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6675" w:hanging="720"/>
        </w:pPr>
        <w:rPr>
          <w:rFonts w:cs="Times New Roman" w:hint="default"/>
        </w:rPr>
      </w:lvl>
    </w:lvlOverride>
    <w:lvlOverride w:ilvl="3">
      <w:lvl w:ilvl="3">
        <w:start w:val="1"/>
        <w:numFmt w:val="decimal"/>
        <w:isLgl/>
        <w:lvlText w:val="%1.%2.%3.%4."/>
        <w:lvlJc w:val="left"/>
        <w:pPr>
          <w:ind w:left="7035" w:hanging="1080"/>
        </w:pPr>
        <w:rPr>
          <w:rFonts w:cs="Times New Roman" w:hint="default"/>
        </w:rPr>
      </w:lvl>
    </w:lvlOverride>
    <w:lvlOverride w:ilvl="4">
      <w:lvl w:ilvl="4">
        <w:start w:val="1"/>
        <w:numFmt w:val="decimal"/>
        <w:isLgl/>
        <w:lvlText w:val="%1.%2.%3.%4.%5."/>
        <w:lvlJc w:val="left"/>
        <w:pPr>
          <w:ind w:left="7035" w:hanging="1080"/>
        </w:pPr>
        <w:rPr>
          <w:rFonts w:cs="Times New Roman" w:hint="default"/>
        </w:rPr>
      </w:lvl>
    </w:lvlOverride>
    <w:lvlOverride w:ilvl="5">
      <w:lvl w:ilvl="5">
        <w:start w:val="1"/>
        <w:numFmt w:val="decimal"/>
        <w:isLgl/>
        <w:lvlText w:val="%1.%2.%3.%4.%5.%6."/>
        <w:lvlJc w:val="left"/>
        <w:pPr>
          <w:ind w:left="7395" w:hanging="1440"/>
        </w:pPr>
        <w:rPr>
          <w:rFonts w:cs="Times New Roman" w:hint="default"/>
        </w:rPr>
      </w:lvl>
    </w:lvlOverride>
    <w:lvlOverride w:ilvl="6">
      <w:lvl w:ilvl="6">
        <w:start w:val="1"/>
        <w:numFmt w:val="decimal"/>
        <w:isLgl/>
        <w:lvlText w:val="%1.%2.%3.%4.%5.%6.%7."/>
        <w:lvlJc w:val="left"/>
        <w:pPr>
          <w:ind w:left="7755" w:hanging="1800"/>
        </w:pPr>
        <w:rPr>
          <w:rFonts w:cs="Times New Roman" w:hint="default"/>
        </w:rPr>
      </w:lvl>
    </w:lvlOverride>
    <w:lvlOverride w:ilvl="7">
      <w:lvl w:ilvl="7">
        <w:start w:val="1"/>
        <w:numFmt w:val="decimal"/>
        <w:isLgl/>
        <w:lvlText w:val="%1.%2.%3.%4.%5.%6.%7.%8."/>
        <w:lvlJc w:val="left"/>
        <w:pPr>
          <w:ind w:left="7755" w:hanging="1800"/>
        </w:pPr>
        <w:rPr>
          <w:rFonts w:cs="Times New Roman" w:hint="default"/>
        </w:rPr>
      </w:lvl>
    </w:lvlOverride>
    <w:lvlOverride w:ilvl="8">
      <w:lvl w:ilvl="8">
        <w:start w:val="1"/>
        <w:numFmt w:val="decimal"/>
        <w:isLgl/>
        <w:lvlText w:val="%1.%2.%3.%4.%5.%6.%7.%8.%9."/>
        <w:lvlJc w:val="left"/>
        <w:pPr>
          <w:ind w:left="8115" w:hanging="2160"/>
        </w:pPr>
        <w:rPr>
          <w:rFonts w:cs="Times New Roman" w:hint="default"/>
        </w:rPr>
      </w:lvl>
    </w:lvlOverride>
  </w:num>
  <w:num w:numId="36">
    <w:abstractNumId w:val="8"/>
  </w:num>
  <w:num w:numId="37">
    <w:abstractNumId w:val="25"/>
  </w:num>
  <w:num w:numId="38">
    <w:abstractNumId w:val="15"/>
  </w:num>
  <w:num w:numId="39">
    <w:abstractNumId w:val="7"/>
  </w:num>
  <w:num w:numId="40">
    <w:abstractNumId w:val="20"/>
  </w:num>
  <w:num w:numId="41">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D12"/>
    <w:rsid w:val="000003BE"/>
    <w:rsid w:val="000005D5"/>
    <w:rsid w:val="0000114E"/>
    <w:rsid w:val="000017F2"/>
    <w:rsid w:val="00001B3E"/>
    <w:rsid w:val="00002F59"/>
    <w:rsid w:val="00003392"/>
    <w:rsid w:val="000037F7"/>
    <w:rsid w:val="0000384F"/>
    <w:rsid w:val="000045C3"/>
    <w:rsid w:val="00004E30"/>
    <w:rsid w:val="000054BD"/>
    <w:rsid w:val="000058EB"/>
    <w:rsid w:val="00005F35"/>
    <w:rsid w:val="00006892"/>
    <w:rsid w:val="00006EB4"/>
    <w:rsid w:val="00010015"/>
    <w:rsid w:val="00012691"/>
    <w:rsid w:val="00013265"/>
    <w:rsid w:val="0001395D"/>
    <w:rsid w:val="00013E18"/>
    <w:rsid w:val="00014190"/>
    <w:rsid w:val="00014A37"/>
    <w:rsid w:val="00014BA7"/>
    <w:rsid w:val="00015713"/>
    <w:rsid w:val="00015777"/>
    <w:rsid w:val="0001598D"/>
    <w:rsid w:val="00016469"/>
    <w:rsid w:val="00017512"/>
    <w:rsid w:val="000201FE"/>
    <w:rsid w:val="000204DF"/>
    <w:rsid w:val="00020A18"/>
    <w:rsid w:val="00020EB1"/>
    <w:rsid w:val="0002122F"/>
    <w:rsid w:val="000217B2"/>
    <w:rsid w:val="000224D9"/>
    <w:rsid w:val="000225E0"/>
    <w:rsid w:val="0002276D"/>
    <w:rsid w:val="00023E3D"/>
    <w:rsid w:val="000240E1"/>
    <w:rsid w:val="000244A3"/>
    <w:rsid w:val="00025966"/>
    <w:rsid w:val="00026268"/>
    <w:rsid w:val="00026AAC"/>
    <w:rsid w:val="00027040"/>
    <w:rsid w:val="0002782F"/>
    <w:rsid w:val="000302BC"/>
    <w:rsid w:val="00030363"/>
    <w:rsid w:val="00030455"/>
    <w:rsid w:val="00030582"/>
    <w:rsid w:val="0003058B"/>
    <w:rsid w:val="000305D8"/>
    <w:rsid w:val="00030766"/>
    <w:rsid w:val="000318E3"/>
    <w:rsid w:val="00033226"/>
    <w:rsid w:val="00036C43"/>
    <w:rsid w:val="00036C48"/>
    <w:rsid w:val="000376C2"/>
    <w:rsid w:val="000376E3"/>
    <w:rsid w:val="000403C7"/>
    <w:rsid w:val="00040A99"/>
    <w:rsid w:val="00040FA9"/>
    <w:rsid w:val="00041440"/>
    <w:rsid w:val="00042BD3"/>
    <w:rsid w:val="00043185"/>
    <w:rsid w:val="00043A32"/>
    <w:rsid w:val="000447F6"/>
    <w:rsid w:val="000454DA"/>
    <w:rsid w:val="00046541"/>
    <w:rsid w:val="0004683F"/>
    <w:rsid w:val="000468B8"/>
    <w:rsid w:val="000468BA"/>
    <w:rsid w:val="0004690C"/>
    <w:rsid w:val="00046AA8"/>
    <w:rsid w:val="000479EC"/>
    <w:rsid w:val="000502A6"/>
    <w:rsid w:val="000509E3"/>
    <w:rsid w:val="000511F0"/>
    <w:rsid w:val="00051383"/>
    <w:rsid w:val="000513DC"/>
    <w:rsid w:val="00051EA9"/>
    <w:rsid w:val="00052215"/>
    <w:rsid w:val="000525BF"/>
    <w:rsid w:val="000527F5"/>
    <w:rsid w:val="0005281D"/>
    <w:rsid w:val="00052C53"/>
    <w:rsid w:val="00054126"/>
    <w:rsid w:val="0005476C"/>
    <w:rsid w:val="00054C45"/>
    <w:rsid w:val="00055E80"/>
    <w:rsid w:val="00055EAF"/>
    <w:rsid w:val="00055F1F"/>
    <w:rsid w:val="00057244"/>
    <w:rsid w:val="00057A0D"/>
    <w:rsid w:val="00060C6E"/>
    <w:rsid w:val="000619D4"/>
    <w:rsid w:val="0006325A"/>
    <w:rsid w:val="000633C5"/>
    <w:rsid w:val="00063C7D"/>
    <w:rsid w:val="00063E67"/>
    <w:rsid w:val="00064528"/>
    <w:rsid w:val="00064811"/>
    <w:rsid w:val="00064C48"/>
    <w:rsid w:val="00066115"/>
    <w:rsid w:val="00066BFF"/>
    <w:rsid w:val="000678D4"/>
    <w:rsid w:val="00070D82"/>
    <w:rsid w:val="00071473"/>
    <w:rsid w:val="00071838"/>
    <w:rsid w:val="00071FF8"/>
    <w:rsid w:val="00072DE1"/>
    <w:rsid w:val="00072FCA"/>
    <w:rsid w:val="00073584"/>
    <w:rsid w:val="000735B3"/>
    <w:rsid w:val="0007410E"/>
    <w:rsid w:val="00074A4D"/>
    <w:rsid w:val="00075214"/>
    <w:rsid w:val="0007592D"/>
    <w:rsid w:val="00075B3C"/>
    <w:rsid w:val="00075CEA"/>
    <w:rsid w:val="00076894"/>
    <w:rsid w:val="000772C5"/>
    <w:rsid w:val="00080011"/>
    <w:rsid w:val="000807B1"/>
    <w:rsid w:val="00080BC9"/>
    <w:rsid w:val="00080C6E"/>
    <w:rsid w:val="00080E9C"/>
    <w:rsid w:val="000828CA"/>
    <w:rsid w:val="00084683"/>
    <w:rsid w:val="00084AC4"/>
    <w:rsid w:val="00085AD6"/>
    <w:rsid w:val="00085F54"/>
    <w:rsid w:val="0008637F"/>
    <w:rsid w:val="00087E7F"/>
    <w:rsid w:val="00090D24"/>
    <w:rsid w:val="00090D90"/>
    <w:rsid w:val="00090F3E"/>
    <w:rsid w:val="00091B59"/>
    <w:rsid w:val="00091C0A"/>
    <w:rsid w:val="00092216"/>
    <w:rsid w:val="00092AD7"/>
    <w:rsid w:val="00093C7D"/>
    <w:rsid w:val="000953DF"/>
    <w:rsid w:val="00095EAC"/>
    <w:rsid w:val="000A0202"/>
    <w:rsid w:val="000A09AB"/>
    <w:rsid w:val="000A11F4"/>
    <w:rsid w:val="000A1FFC"/>
    <w:rsid w:val="000A226D"/>
    <w:rsid w:val="000A34ED"/>
    <w:rsid w:val="000A3A22"/>
    <w:rsid w:val="000A3E3B"/>
    <w:rsid w:val="000A4798"/>
    <w:rsid w:val="000A5A79"/>
    <w:rsid w:val="000A5BE0"/>
    <w:rsid w:val="000A611B"/>
    <w:rsid w:val="000A622C"/>
    <w:rsid w:val="000A68A1"/>
    <w:rsid w:val="000A79F4"/>
    <w:rsid w:val="000B0E2D"/>
    <w:rsid w:val="000B0E53"/>
    <w:rsid w:val="000B187E"/>
    <w:rsid w:val="000B1BB8"/>
    <w:rsid w:val="000B1D16"/>
    <w:rsid w:val="000B2EDB"/>
    <w:rsid w:val="000B4964"/>
    <w:rsid w:val="000B7098"/>
    <w:rsid w:val="000B7DC0"/>
    <w:rsid w:val="000B7F34"/>
    <w:rsid w:val="000C0BF7"/>
    <w:rsid w:val="000C226A"/>
    <w:rsid w:val="000C2C8E"/>
    <w:rsid w:val="000C2EB0"/>
    <w:rsid w:val="000C33F4"/>
    <w:rsid w:val="000C38F4"/>
    <w:rsid w:val="000C3EC7"/>
    <w:rsid w:val="000C44F2"/>
    <w:rsid w:val="000C6695"/>
    <w:rsid w:val="000C6A9C"/>
    <w:rsid w:val="000C6E3E"/>
    <w:rsid w:val="000C79A5"/>
    <w:rsid w:val="000C7DCF"/>
    <w:rsid w:val="000D14EB"/>
    <w:rsid w:val="000D16A5"/>
    <w:rsid w:val="000D18FE"/>
    <w:rsid w:val="000D2ABF"/>
    <w:rsid w:val="000D3B33"/>
    <w:rsid w:val="000D3E29"/>
    <w:rsid w:val="000D3FE9"/>
    <w:rsid w:val="000D4075"/>
    <w:rsid w:val="000D422B"/>
    <w:rsid w:val="000D46FE"/>
    <w:rsid w:val="000D53C3"/>
    <w:rsid w:val="000D6429"/>
    <w:rsid w:val="000D6DF6"/>
    <w:rsid w:val="000E074D"/>
    <w:rsid w:val="000E0D75"/>
    <w:rsid w:val="000E0DA1"/>
    <w:rsid w:val="000E10EB"/>
    <w:rsid w:val="000E16BF"/>
    <w:rsid w:val="000E1B30"/>
    <w:rsid w:val="000E1FA7"/>
    <w:rsid w:val="000E27C4"/>
    <w:rsid w:val="000E3CFF"/>
    <w:rsid w:val="000E3F07"/>
    <w:rsid w:val="000E513E"/>
    <w:rsid w:val="000E5CD4"/>
    <w:rsid w:val="000E639C"/>
    <w:rsid w:val="000E6AC5"/>
    <w:rsid w:val="000E7155"/>
    <w:rsid w:val="000E7A58"/>
    <w:rsid w:val="000E7AAA"/>
    <w:rsid w:val="000F11FA"/>
    <w:rsid w:val="000F1A83"/>
    <w:rsid w:val="000F2E46"/>
    <w:rsid w:val="000F34B0"/>
    <w:rsid w:val="000F34CA"/>
    <w:rsid w:val="000F721E"/>
    <w:rsid w:val="000F7444"/>
    <w:rsid w:val="000F7838"/>
    <w:rsid w:val="001007AA"/>
    <w:rsid w:val="00100FB5"/>
    <w:rsid w:val="0010125A"/>
    <w:rsid w:val="00101621"/>
    <w:rsid w:val="001023A4"/>
    <w:rsid w:val="001030F8"/>
    <w:rsid w:val="00103C2F"/>
    <w:rsid w:val="00104F05"/>
    <w:rsid w:val="001051BF"/>
    <w:rsid w:val="001057E0"/>
    <w:rsid w:val="00106018"/>
    <w:rsid w:val="001072DC"/>
    <w:rsid w:val="00107372"/>
    <w:rsid w:val="00107C97"/>
    <w:rsid w:val="00107FD4"/>
    <w:rsid w:val="00110BAC"/>
    <w:rsid w:val="00110D95"/>
    <w:rsid w:val="00110FBC"/>
    <w:rsid w:val="00111966"/>
    <w:rsid w:val="00111BC8"/>
    <w:rsid w:val="001151A5"/>
    <w:rsid w:val="0011567D"/>
    <w:rsid w:val="0011585C"/>
    <w:rsid w:val="00115CCD"/>
    <w:rsid w:val="0011760E"/>
    <w:rsid w:val="00117674"/>
    <w:rsid w:val="001177AC"/>
    <w:rsid w:val="001177DC"/>
    <w:rsid w:val="001205E1"/>
    <w:rsid w:val="00121C57"/>
    <w:rsid w:val="00122A8C"/>
    <w:rsid w:val="00123814"/>
    <w:rsid w:val="00123923"/>
    <w:rsid w:val="00123DC0"/>
    <w:rsid w:val="00124EA7"/>
    <w:rsid w:val="0012676C"/>
    <w:rsid w:val="00127521"/>
    <w:rsid w:val="00127D24"/>
    <w:rsid w:val="00130C2B"/>
    <w:rsid w:val="0013326D"/>
    <w:rsid w:val="0013361B"/>
    <w:rsid w:val="00133E78"/>
    <w:rsid w:val="00134456"/>
    <w:rsid w:val="001346EB"/>
    <w:rsid w:val="00135D74"/>
    <w:rsid w:val="00136C17"/>
    <w:rsid w:val="00136D9F"/>
    <w:rsid w:val="001401F0"/>
    <w:rsid w:val="00140353"/>
    <w:rsid w:val="001407BF"/>
    <w:rsid w:val="001421BE"/>
    <w:rsid w:val="0014260E"/>
    <w:rsid w:val="00142884"/>
    <w:rsid w:val="001434F9"/>
    <w:rsid w:val="00144CEF"/>
    <w:rsid w:val="001450A5"/>
    <w:rsid w:val="00145C12"/>
    <w:rsid w:val="00145E9D"/>
    <w:rsid w:val="00146188"/>
    <w:rsid w:val="0014626D"/>
    <w:rsid w:val="00146815"/>
    <w:rsid w:val="00147222"/>
    <w:rsid w:val="001472BD"/>
    <w:rsid w:val="00147C82"/>
    <w:rsid w:val="00147EC1"/>
    <w:rsid w:val="00147FE8"/>
    <w:rsid w:val="001505AA"/>
    <w:rsid w:val="0015070D"/>
    <w:rsid w:val="00150B07"/>
    <w:rsid w:val="00151FAD"/>
    <w:rsid w:val="00152473"/>
    <w:rsid w:val="00152829"/>
    <w:rsid w:val="00152CAC"/>
    <w:rsid w:val="00153C99"/>
    <w:rsid w:val="00154650"/>
    <w:rsid w:val="001546B3"/>
    <w:rsid w:val="001549FC"/>
    <w:rsid w:val="0015503F"/>
    <w:rsid w:val="001567C2"/>
    <w:rsid w:val="00156C5B"/>
    <w:rsid w:val="00157CFD"/>
    <w:rsid w:val="00160205"/>
    <w:rsid w:val="0016035F"/>
    <w:rsid w:val="00161CA4"/>
    <w:rsid w:val="001621C0"/>
    <w:rsid w:val="00162434"/>
    <w:rsid w:val="00162DEC"/>
    <w:rsid w:val="001666F6"/>
    <w:rsid w:val="0016693A"/>
    <w:rsid w:val="00166C8F"/>
    <w:rsid w:val="00166DD5"/>
    <w:rsid w:val="001674E1"/>
    <w:rsid w:val="00167A19"/>
    <w:rsid w:val="00167F6F"/>
    <w:rsid w:val="00170167"/>
    <w:rsid w:val="00170705"/>
    <w:rsid w:val="00171E44"/>
    <w:rsid w:val="00171EEA"/>
    <w:rsid w:val="00172199"/>
    <w:rsid w:val="001726B0"/>
    <w:rsid w:val="001727DC"/>
    <w:rsid w:val="00172D50"/>
    <w:rsid w:val="00174938"/>
    <w:rsid w:val="00174EE7"/>
    <w:rsid w:val="00175E55"/>
    <w:rsid w:val="00177005"/>
    <w:rsid w:val="001779F8"/>
    <w:rsid w:val="00177CCB"/>
    <w:rsid w:val="00180E18"/>
    <w:rsid w:val="00181090"/>
    <w:rsid w:val="00181227"/>
    <w:rsid w:val="0018276B"/>
    <w:rsid w:val="00182DFE"/>
    <w:rsid w:val="0018304D"/>
    <w:rsid w:val="00183EA6"/>
    <w:rsid w:val="00184233"/>
    <w:rsid w:val="00184909"/>
    <w:rsid w:val="00184AB1"/>
    <w:rsid w:val="00184C42"/>
    <w:rsid w:val="00184D8A"/>
    <w:rsid w:val="00184E87"/>
    <w:rsid w:val="00185882"/>
    <w:rsid w:val="00185CAA"/>
    <w:rsid w:val="00186616"/>
    <w:rsid w:val="001868D8"/>
    <w:rsid w:val="001877C9"/>
    <w:rsid w:val="00190338"/>
    <w:rsid w:val="0019033C"/>
    <w:rsid w:val="00190639"/>
    <w:rsid w:val="00190C17"/>
    <w:rsid w:val="00190F7C"/>
    <w:rsid w:val="0019153C"/>
    <w:rsid w:val="001917AE"/>
    <w:rsid w:val="00191882"/>
    <w:rsid w:val="0019199C"/>
    <w:rsid w:val="001920F3"/>
    <w:rsid w:val="001928BB"/>
    <w:rsid w:val="00192A10"/>
    <w:rsid w:val="00192C35"/>
    <w:rsid w:val="00194305"/>
    <w:rsid w:val="001944C6"/>
    <w:rsid w:val="00195797"/>
    <w:rsid w:val="00196219"/>
    <w:rsid w:val="001968EA"/>
    <w:rsid w:val="001975E4"/>
    <w:rsid w:val="001A0056"/>
    <w:rsid w:val="001A01F9"/>
    <w:rsid w:val="001A1830"/>
    <w:rsid w:val="001A2212"/>
    <w:rsid w:val="001A2390"/>
    <w:rsid w:val="001A45B0"/>
    <w:rsid w:val="001A4A5F"/>
    <w:rsid w:val="001A4EC9"/>
    <w:rsid w:val="001A73FF"/>
    <w:rsid w:val="001B0490"/>
    <w:rsid w:val="001B0753"/>
    <w:rsid w:val="001B0CA7"/>
    <w:rsid w:val="001B2AFE"/>
    <w:rsid w:val="001B42D5"/>
    <w:rsid w:val="001B4960"/>
    <w:rsid w:val="001B49D3"/>
    <w:rsid w:val="001B4F48"/>
    <w:rsid w:val="001B523D"/>
    <w:rsid w:val="001B5442"/>
    <w:rsid w:val="001B5EB0"/>
    <w:rsid w:val="001B6C75"/>
    <w:rsid w:val="001B73AB"/>
    <w:rsid w:val="001B7EA5"/>
    <w:rsid w:val="001C1041"/>
    <w:rsid w:val="001C2F1B"/>
    <w:rsid w:val="001C41CA"/>
    <w:rsid w:val="001C4CC8"/>
    <w:rsid w:val="001C5D94"/>
    <w:rsid w:val="001C5DDD"/>
    <w:rsid w:val="001D06FE"/>
    <w:rsid w:val="001D087E"/>
    <w:rsid w:val="001D1270"/>
    <w:rsid w:val="001D1963"/>
    <w:rsid w:val="001D1E7D"/>
    <w:rsid w:val="001D25E7"/>
    <w:rsid w:val="001D3A76"/>
    <w:rsid w:val="001D4075"/>
    <w:rsid w:val="001D4104"/>
    <w:rsid w:val="001D4355"/>
    <w:rsid w:val="001D4D85"/>
    <w:rsid w:val="001D614D"/>
    <w:rsid w:val="001D68AE"/>
    <w:rsid w:val="001D6C35"/>
    <w:rsid w:val="001D71A4"/>
    <w:rsid w:val="001D777C"/>
    <w:rsid w:val="001E1E32"/>
    <w:rsid w:val="001E2069"/>
    <w:rsid w:val="001E5325"/>
    <w:rsid w:val="001E5866"/>
    <w:rsid w:val="001E6A02"/>
    <w:rsid w:val="001E7B5B"/>
    <w:rsid w:val="001F0A96"/>
    <w:rsid w:val="001F14F9"/>
    <w:rsid w:val="001F40CF"/>
    <w:rsid w:val="001F46A3"/>
    <w:rsid w:val="001F4FBC"/>
    <w:rsid w:val="001F5C2D"/>
    <w:rsid w:val="001F5E46"/>
    <w:rsid w:val="001F6D14"/>
    <w:rsid w:val="001F7DC1"/>
    <w:rsid w:val="001F7E43"/>
    <w:rsid w:val="00201E53"/>
    <w:rsid w:val="00201EFD"/>
    <w:rsid w:val="00202615"/>
    <w:rsid w:val="00203155"/>
    <w:rsid w:val="00203286"/>
    <w:rsid w:val="00205063"/>
    <w:rsid w:val="0020554F"/>
    <w:rsid w:val="002055B9"/>
    <w:rsid w:val="00205C0F"/>
    <w:rsid w:val="00205E4B"/>
    <w:rsid w:val="002068EB"/>
    <w:rsid w:val="00207FD0"/>
    <w:rsid w:val="00211E34"/>
    <w:rsid w:val="00214F13"/>
    <w:rsid w:val="00215D29"/>
    <w:rsid w:val="002166DD"/>
    <w:rsid w:val="00217623"/>
    <w:rsid w:val="00220B85"/>
    <w:rsid w:val="00220DBD"/>
    <w:rsid w:val="00220E80"/>
    <w:rsid w:val="00221873"/>
    <w:rsid w:val="0022214C"/>
    <w:rsid w:val="002232B7"/>
    <w:rsid w:val="00223C6A"/>
    <w:rsid w:val="0022420A"/>
    <w:rsid w:val="00224330"/>
    <w:rsid w:val="002245C1"/>
    <w:rsid w:val="00224836"/>
    <w:rsid w:val="00224947"/>
    <w:rsid w:val="00225576"/>
    <w:rsid w:val="00225D12"/>
    <w:rsid w:val="00225E06"/>
    <w:rsid w:val="002261F5"/>
    <w:rsid w:val="0022637B"/>
    <w:rsid w:val="002269C6"/>
    <w:rsid w:val="00227DD2"/>
    <w:rsid w:val="00230076"/>
    <w:rsid w:val="00232E2A"/>
    <w:rsid w:val="00232ECE"/>
    <w:rsid w:val="002332D2"/>
    <w:rsid w:val="00233EE7"/>
    <w:rsid w:val="0023416F"/>
    <w:rsid w:val="00234A5F"/>
    <w:rsid w:val="00234A67"/>
    <w:rsid w:val="0023603D"/>
    <w:rsid w:val="00236327"/>
    <w:rsid w:val="00236A43"/>
    <w:rsid w:val="00236FEC"/>
    <w:rsid w:val="002373D9"/>
    <w:rsid w:val="002402C5"/>
    <w:rsid w:val="00240A5C"/>
    <w:rsid w:val="002410E2"/>
    <w:rsid w:val="0024120F"/>
    <w:rsid w:val="0024151D"/>
    <w:rsid w:val="002423E9"/>
    <w:rsid w:val="002425BB"/>
    <w:rsid w:val="00242A3B"/>
    <w:rsid w:val="00243A04"/>
    <w:rsid w:val="00243B76"/>
    <w:rsid w:val="0024494C"/>
    <w:rsid w:val="002454B7"/>
    <w:rsid w:val="00245DE2"/>
    <w:rsid w:val="002461A8"/>
    <w:rsid w:val="002465BF"/>
    <w:rsid w:val="002470E8"/>
    <w:rsid w:val="00250EFE"/>
    <w:rsid w:val="00252563"/>
    <w:rsid w:val="00253116"/>
    <w:rsid w:val="00253FC0"/>
    <w:rsid w:val="00254EBF"/>
    <w:rsid w:val="002566D6"/>
    <w:rsid w:val="00257148"/>
    <w:rsid w:val="0025788D"/>
    <w:rsid w:val="00261FA6"/>
    <w:rsid w:val="00262915"/>
    <w:rsid w:val="00262C47"/>
    <w:rsid w:val="0026417D"/>
    <w:rsid w:val="00265608"/>
    <w:rsid w:val="00265A33"/>
    <w:rsid w:val="00266D11"/>
    <w:rsid w:val="002707EB"/>
    <w:rsid w:val="00271103"/>
    <w:rsid w:val="0027426F"/>
    <w:rsid w:val="00274F87"/>
    <w:rsid w:val="00275A4A"/>
    <w:rsid w:val="00276150"/>
    <w:rsid w:val="00276847"/>
    <w:rsid w:val="00276A02"/>
    <w:rsid w:val="002771F2"/>
    <w:rsid w:val="002808A4"/>
    <w:rsid w:val="00280ACA"/>
    <w:rsid w:val="00281504"/>
    <w:rsid w:val="00281976"/>
    <w:rsid w:val="00283263"/>
    <w:rsid w:val="002833E2"/>
    <w:rsid w:val="00284C25"/>
    <w:rsid w:val="00284EE6"/>
    <w:rsid w:val="00284F28"/>
    <w:rsid w:val="00285454"/>
    <w:rsid w:val="00285D12"/>
    <w:rsid w:val="002860CC"/>
    <w:rsid w:val="002862A5"/>
    <w:rsid w:val="0028662E"/>
    <w:rsid w:val="00287293"/>
    <w:rsid w:val="00287661"/>
    <w:rsid w:val="002907CE"/>
    <w:rsid w:val="00291390"/>
    <w:rsid w:val="00292DA8"/>
    <w:rsid w:val="00292E19"/>
    <w:rsid w:val="00292FDF"/>
    <w:rsid w:val="0029427E"/>
    <w:rsid w:val="002942D5"/>
    <w:rsid w:val="00294A4B"/>
    <w:rsid w:val="00294DC6"/>
    <w:rsid w:val="0029557C"/>
    <w:rsid w:val="00295CAE"/>
    <w:rsid w:val="00295F5D"/>
    <w:rsid w:val="00296DF7"/>
    <w:rsid w:val="00296ECA"/>
    <w:rsid w:val="0029706C"/>
    <w:rsid w:val="002A1D1B"/>
    <w:rsid w:val="002A1F78"/>
    <w:rsid w:val="002A2670"/>
    <w:rsid w:val="002A49D4"/>
    <w:rsid w:val="002A74A4"/>
    <w:rsid w:val="002A7F29"/>
    <w:rsid w:val="002B172A"/>
    <w:rsid w:val="002B1B8E"/>
    <w:rsid w:val="002B2944"/>
    <w:rsid w:val="002B2E54"/>
    <w:rsid w:val="002B313D"/>
    <w:rsid w:val="002B42E2"/>
    <w:rsid w:val="002B4ABD"/>
    <w:rsid w:val="002B5216"/>
    <w:rsid w:val="002B65CF"/>
    <w:rsid w:val="002C0B04"/>
    <w:rsid w:val="002C18D5"/>
    <w:rsid w:val="002C1BF8"/>
    <w:rsid w:val="002C20F6"/>
    <w:rsid w:val="002C2645"/>
    <w:rsid w:val="002C2985"/>
    <w:rsid w:val="002C2A76"/>
    <w:rsid w:val="002C3E90"/>
    <w:rsid w:val="002C43F4"/>
    <w:rsid w:val="002C46FC"/>
    <w:rsid w:val="002C4922"/>
    <w:rsid w:val="002C6226"/>
    <w:rsid w:val="002C70EB"/>
    <w:rsid w:val="002C75E8"/>
    <w:rsid w:val="002C7625"/>
    <w:rsid w:val="002C77B2"/>
    <w:rsid w:val="002D01AB"/>
    <w:rsid w:val="002D056E"/>
    <w:rsid w:val="002D0B69"/>
    <w:rsid w:val="002D2576"/>
    <w:rsid w:val="002D488E"/>
    <w:rsid w:val="002D4B15"/>
    <w:rsid w:val="002D4CBC"/>
    <w:rsid w:val="002D5085"/>
    <w:rsid w:val="002D54B7"/>
    <w:rsid w:val="002D57FA"/>
    <w:rsid w:val="002D593C"/>
    <w:rsid w:val="002D5D69"/>
    <w:rsid w:val="002D5E4B"/>
    <w:rsid w:val="002D61F4"/>
    <w:rsid w:val="002E03A6"/>
    <w:rsid w:val="002E03AD"/>
    <w:rsid w:val="002E0A98"/>
    <w:rsid w:val="002E0E18"/>
    <w:rsid w:val="002E14CA"/>
    <w:rsid w:val="002E1539"/>
    <w:rsid w:val="002E16A3"/>
    <w:rsid w:val="002E1BF1"/>
    <w:rsid w:val="002E1F61"/>
    <w:rsid w:val="002E2014"/>
    <w:rsid w:val="002E2F32"/>
    <w:rsid w:val="002E36CB"/>
    <w:rsid w:val="002E399A"/>
    <w:rsid w:val="002E6340"/>
    <w:rsid w:val="002E725F"/>
    <w:rsid w:val="002E7903"/>
    <w:rsid w:val="002E7F08"/>
    <w:rsid w:val="002F02FD"/>
    <w:rsid w:val="002F194F"/>
    <w:rsid w:val="002F1D19"/>
    <w:rsid w:val="002F250C"/>
    <w:rsid w:val="002F323C"/>
    <w:rsid w:val="002F33FE"/>
    <w:rsid w:val="002F3C83"/>
    <w:rsid w:val="002F41DF"/>
    <w:rsid w:val="002F621A"/>
    <w:rsid w:val="002F6F0D"/>
    <w:rsid w:val="002F74DF"/>
    <w:rsid w:val="00300804"/>
    <w:rsid w:val="00300B49"/>
    <w:rsid w:val="00300FE5"/>
    <w:rsid w:val="0030146F"/>
    <w:rsid w:val="00301844"/>
    <w:rsid w:val="00301B44"/>
    <w:rsid w:val="00301CBB"/>
    <w:rsid w:val="00301F20"/>
    <w:rsid w:val="00302029"/>
    <w:rsid w:val="00302213"/>
    <w:rsid w:val="00302F77"/>
    <w:rsid w:val="00303F2C"/>
    <w:rsid w:val="00304039"/>
    <w:rsid w:val="003044D7"/>
    <w:rsid w:val="003047A5"/>
    <w:rsid w:val="00305ED3"/>
    <w:rsid w:val="00307126"/>
    <w:rsid w:val="00307EBB"/>
    <w:rsid w:val="003103B1"/>
    <w:rsid w:val="003105D5"/>
    <w:rsid w:val="003106F6"/>
    <w:rsid w:val="00312A82"/>
    <w:rsid w:val="003134D4"/>
    <w:rsid w:val="003144E3"/>
    <w:rsid w:val="003146B3"/>
    <w:rsid w:val="0031506C"/>
    <w:rsid w:val="0031560D"/>
    <w:rsid w:val="003159D3"/>
    <w:rsid w:val="00315B8D"/>
    <w:rsid w:val="00315BC3"/>
    <w:rsid w:val="00316208"/>
    <w:rsid w:val="0031676D"/>
    <w:rsid w:val="00316CFF"/>
    <w:rsid w:val="00317DF5"/>
    <w:rsid w:val="0032051C"/>
    <w:rsid w:val="0032184D"/>
    <w:rsid w:val="00321BAC"/>
    <w:rsid w:val="00321EBB"/>
    <w:rsid w:val="0032321D"/>
    <w:rsid w:val="00325FA9"/>
    <w:rsid w:val="00325FC6"/>
    <w:rsid w:val="00326D6B"/>
    <w:rsid w:val="00327A93"/>
    <w:rsid w:val="00330139"/>
    <w:rsid w:val="00330D0C"/>
    <w:rsid w:val="00330F6B"/>
    <w:rsid w:val="00330F9D"/>
    <w:rsid w:val="003323C8"/>
    <w:rsid w:val="00333164"/>
    <w:rsid w:val="00334385"/>
    <w:rsid w:val="0033495F"/>
    <w:rsid w:val="003354F5"/>
    <w:rsid w:val="003356FD"/>
    <w:rsid w:val="00336CF0"/>
    <w:rsid w:val="00336E5E"/>
    <w:rsid w:val="00337606"/>
    <w:rsid w:val="0034080B"/>
    <w:rsid w:val="00341069"/>
    <w:rsid w:val="00341686"/>
    <w:rsid w:val="00341697"/>
    <w:rsid w:val="00342B7D"/>
    <w:rsid w:val="003438C6"/>
    <w:rsid w:val="00343AFD"/>
    <w:rsid w:val="00343B73"/>
    <w:rsid w:val="00343C73"/>
    <w:rsid w:val="00345084"/>
    <w:rsid w:val="00345A89"/>
    <w:rsid w:val="003463F1"/>
    <w:rsid w:val="00346C2C"/>
    <w:rsid w:val="00347149"/>
    <w:rsid w:val="0034775C"/>
    <w:rsid w:val="00347984"/>
    <w:rsid w:val="003505B7"/>
    <w:rsid w:val="00351222"/>
    <w:rsid w:val="003516E2"/>
    <w:rsid w:val="00351FF9"/>
    <w:rsid w:val="00352DAA"/>
    <w:rsid w:val="00353A32"/>
    <w:rsid w:val="00353A86"/>
    <w:rsid w:val="003540F7"/>
    <w:rsid w:val="00354571"/>
    <w:rsid w:val="00354F41"/>
    <w:rsid w:val="003552C1"/>
    <w:rsid w:val="00355323"/>
    <w:rsid w:val="00355EBF"/>
    <w:rsid w:val="00356118"/>
    <w:rsid w:val="00356A06"/>
    <w:rsid w:val="00357748"/>
    <w:rsid w:val="00357BED"/>
    <w:rsid w:val="0036098D"/>
    <w:rsid w:val="003612F4"/>
    <w:rsid w:val="0036201B"/>
    <w:rsid w:val="00362518"/>
    <w:rsid w:val="0036277B"/>
    <w:rsid w:val="00362C48"/>
    <w:rsid w:val="00362C55"/>
    <w:rsid w:val="00362DE4"/>
    <w:rsid w:val="00364099"/>
    <w:rsid w:val="00364455"/>
    <w:rsid w:val="00364501"/>
    <w:rsid w:val="00364F1D"/>
    <w:rsid w:val="00365026"/>
    <w:rsid w:val="003651E8"/>
    <w:rsid w:val="00365CD6"/>
    <w:rsid w:val="003661B2"/>
    <w:rsid w:val="003666B9"/>
    <w:rsid w:val="00367AF9"/>
    <w:rsid w:val="003702E4"/>
    <w:rsid w:val="00370A7B"/>
    <w:rsid w:val="003713F3"/>
    <w:rsid w:val="00372856"/>
    <w:rsid w:val="003728DD"/>
    <w:rsid w:val="0037423C"/>
    <w:rsid w:val="00376279"/>
    <w:rsid w:val="00377DEB"/>
    <w:rsid w:val="00377E8E"/>
    <w:rsid w:val="003805C7"/>
    <w:rsid w:val="00380DE3"/>
    <w:rsid w:val="00380FE7"/>
    <w:rsid w:val="00381009"/>
    <w:rsid w:val="003815B2"/>
    <w:rsid w:val="003817F5"/>
    <w:rsid w:val="0038197A"/>
    <w:rsid w:val="00381C83"/>
    <w:rsid w:val="00384900"/>
    <w:rsid w:val="00384AAB"/>
    <w:rsid w:val="00385BA6"/>
    <w:rsid w:val="00385C2F"/>
    <w:rsid w:val="00386265"/>
    <w:rsid w:val="00387369"/>
    <w:rsid w:val="00387739"/>
    <w:rsid w:val="00387876"/>
    <w:rsid w:val="0038787E"/>
    <w:rsid w:val="00390FAA"/>
    <w:rsid w:val="00391129"/>
    <w:rsid w:val="00392252"/>
    <w:rsid w:val="0039259C"/>
    <w:rsid w:val="00392970"/>
    <w:rsid w:val="003944C0"/>
    <w:rsid w:val="00394A26"/>
    <w:rsid w:val="00395353"/>
    <w:rsid w:val="00395E24"/>
    <w:rsid w:val="00395E3F"/>
    <w:rsid w:val="00396B1C"/>
    <w:rsid w:val="00397F63"/>
    <w:rsid w:val="003A002D"/>
    <w:rsid w:val="003A07B4"/>
    <w:rsid w:val="003A0E13"/>
    <w:rsid w:val="003A15C8"/>
    <w:rsid w:val="003A4871"/>
    <w:rsid w:val="003A5424"/>
    <w:rsid w:val="003A5C45"/>
    <w:rsid w:val="003A6231"/>
    <w:rsid w:val="003B175A"/>
    <w:rsid w:val="003B3077"/>
    <w:rsid w:val="003B31FC"/>
    <w:rsid w:val="003B3883"/>
    <w:rsid w:val="003B3A97"/>
    <w:rsid w:val="003B55AD"/>
    <w:rsid w:val="003B5DC6"/>
    <w:rsid w:val="003B5FBD"/>
    <w:rsid w:val="003B6EE9"/>
    <w:rsid w:val="003B7A1B"/>
    <w:rsid w:val="003C0660"/>
    <w:rsid w:val="003C0B04"/>
    <w:rsid w:val="003C11FE"/>
    <w:rsid w:val="003C13FB"/>
    <w:rsid w:val="003C1521"/>
    <w:rsid w:val="003C1988"/>
    <w:rsid w:val="003C22CE"/>
    <w:rsid w:val="003C24F9"/>
    <w:rsid w:val="003C2593"/>
    <w:rsid w:val="003C2762"/>
    <w:rsid w:val="003C2B0D"/>
    <w:rsid w:val="003C304E"/>
    <w:rsid w:val="003C36E2"/>
    <w:rsid w:val="003C3DDE"/>
    <w:rsid w:val="003C43DB"/>
    <w:rsid w:val="003C4773"/>
    <w:rsid w:val="003C5299"/>
    <w:rsid w:val="003C60A5"/>
    <w:rsid w:val="003C61C7"/>
    <w:rsid w:val="003C67C1"/>
    <w:rsid w:val="003C7DCB"/>
    <w:rsid w:val="003D0103"/>
    <w:rsid w:val="003D0221"/>
    <w:rsid w:val="003D0700"/>
    <w:rsid w:val="003D0B04"/>
    <w:rsid w:val="003D0C80"/>
    <w:rsid w:val="003D10A3"/>
    <w:rsid w:val="003D176C"/>
    <w:rsid w:val="003D19D5"/>
    <w:rsid w:val="003D2E16"/>
    <w:rsid w:val="003D2E87"/>
    <w:rsid w:val="003D4CB7"/>
    <w:rsid w:val="003D6923"/>
    <w:rsid w:val="003D74A1"/>
    <w:rsid w:val="003D74BD"/>
    <w:rsid w:val="003E0C29"/>
    <w:rsid w:val="003E0ECE"/>
    <w:rsid w:val="003E2EBE"/>
    <w:rsid w:val="003E367A"/>
    <w:rsid w:val="003E50C0"/>
    <w:rsid w:val="003E5F53"/>
    <w:rsid w:val="003E603A"/>
    <w:rsid w:val="003E74F1"/>
    <w:rsid w:val="003E7D79"/>
    <w:rsid w:val="003F047C"/>
    <w:rsid w:val="003F0EFE"/>
    <w:rsid w:val="003F0FC9"/>
    <w:rsid w:val="003F1264"/>
    <w:rsid w:val="003F153B"/>
    <w:rsid w:val="003F15EE"/>
    <w:rsid w:val="003F2559"/>
    <w:rsid w:val="003F25A5"/>
    <w:rsid w:val="003F265A"/>
    <w:rsid w:val="003F290E"/>
    <w:rsid w:val="003F2943"/>
    <w:rsid w:val="003F29A0"/>
    <w:rsid w:val="003F333A"/>
    <w:rsid w:val="003F3F3E"/>
    <w:rsid w:val="003F4614"/>
    <w:rsid w:val="003F48D1"/>
    <w:rsid w:val="003F4B60"/>
    <w:rsid w:val="003F52C1"/>
    <w:rsid w:val="003F640F"/>
    <w:rsid w:val="003F6B82"/>
    <w:rsid w:val="003F6CB7"/>
    <w:rsid w:val="003F6E70"/>
    <w:rsid w:val="003F74E0"/>
    <w:rsid w:val="003F7984"/>
    <w:rsid w:val="003F7C63"/>
    <w:rsid w:val="003F7C9F"/>
    <w:rsid w:val="0040002D"/>
    <w:rsid w:val="004000A5"/>
    <w:rsid w:val="004009F1"/>
    <w:rsid w:val="00400A99"/>
    <w:rsid w:val="00400E91"/>
    <w:rsid w:val="004010A7"/>
    <w:rsid w:val="004011AC"/>
    <w:rsid w:val="00401AA8"/>
    <w:rsid w:val="00402BCE"/>
    <w:rsid w:val="00403715"/>
    <w:rsid w:val="00404A48"/>
    <w:rsid w:val="00405371"/>
    <w:rsid w:val="00405599"/>
    <w:rsid w:val="004056E8"/>
    <w:rsid w:val="00406019"/>
    <w:rsid w:val="00407313"/>
    <w:rsid w:val="00407E5E"/>
    <w:rsid w:val="00410CA3"/>
    <w:rsid w:val="004112BA"/>
    <w:rsid w:val="00413050"/>
    <w:rsid w:val="004141F5"/>
    <w:rsid w:val="0041451E"/>
    <w:rsid w:val="00414580"/>
    <w:rsid w:val="00414ACD"/>
    <w:rsid w:val="00414D3E"/>
    <w:rsid w:val="00416011"/>
    <w:rsid w:val="00420F5C"/>
    <w:rsid w:val="004235FB"/>
    <w:rsid w:val="004237CA"/>
    <w:rsid w:val="00424035"/>
    <w:rsid w:val="00424506"/>
    <w:rsid w:val="004247DD"/>
    <w:rsid w:val="00425B53"/>
    <w:rsid w:val="00425C28"/>
    <w:rsid w:val="00426195"/>
    <w:rsid w:val="00426E8D"/>
    <w:rsid w:val="00427178"/>
    <w:rsid w:val="00427316"/>
    <w:rsid w:val="00427766"/>
    <w:rsid w:val="00427C13"/>
    <w:rsid w:val="0043067C"/>
    <w:rsid w:val="00430AAE"/>
    <w:rsid w:val="004323A4"/>
    <w:rsid w:val="00433907"/>
    <w:rsid w:val="004339DF"/>
    <w:rsid w:val="00433A88"/>
    <w:rsid w:val="00434F28"/>
    <w:rsid w:val="00435641"/>
    <w:rsid w:val="004356FC"/>
    <w:rsid w:val="00435EE1"/>
    <w:rsid w:val="00436719"/>
    <w:rsid w:val="004373DB"/>
    <w:rsid w:val="00437474"/>
    <w:rsid w:val="00437A23"/>
    <w:rsid w:val="0044096A"/>
    <w:rsid w:val="00440BD0"/>
    <w:rsid w:val="00441CAF"/>
    <w:rsid w:val="00442C11"/>
    <w:rsid w:val="00442F51"/>
    <w:rsid w:val="00443768"/>
    <w:rsid w:val="004438E3"/>
    <w:rsid w:val="00443E28"/>
    <w:rsid w:val="004441FE"/>
    <w:rsid w:val="00444C53"/>
    <w:rsid w:val="00444CF3"/>
    <w:rsid w:val="004453CF"/>
    <w:rsid w:val="004454E6"/>
    <w:rsid w:val="00446AC2"/>
    <w:rsid w:val="00446DAA"/>
    <w:rsid w:val="00446DBC"/>
    <w:rsid w:val="00447E9D"/>
    <w:rsid w:val="004504DB"/>
    <w:rsid w:val="00450ED9"/>
    <w:rsid w:val="004515A1"/>
    <w:rsid w:val="00451F5E"/>
    <w:rsid w:val="0045287B"/>
    <w:rsid w:val="00452AD8"/>
    <w:rsid w:val="00453353"/>
    <w:rsid w:val="00453D59"/>
    <w:rsid w:val="00453EF1"/>
    <w:rsid w:val="00453F77"/>
    <w:rsid w:val="004609FE"/>
    <w:rsid w:val="004627D7"/>
    <w:rsid w:val="00462EED"/>
    <w:rsid w:val="0046415E"/>
    <w:rsid w:val="00464515"/>
    <w:rsid w:val="00464685"/>
    <w:rsid w:val="00465F1B"/>
    <w:rsid w:val="0046606C"/>
    <w:rsid w:val="00472C27"/>
    <w:rsid w:val="00473D1A"/>
    <w:rsid w:val="00475E96"/>
    <w:rsid w:val="00475FE6"/>
    <w:rsid w:val="00476508"/>
    <w:rsid w:val="00477176"/>
    <w:rsid w:val="00477583"/>
    <w:rsid w:val="00477CB8"/>
    <w:rsid w:val="00477EA3"/>
    <w:rsid w:val="00477EAB"/>
    <w:rsid w:val="00481644"/>
    <w:rsid w:val="004825D3"/>
    <w:rsid w:val="004826F4"/>
    <w:rsid w:val="0048294E"/>
    <w:rsid w:val="0048336F"/>
    <w:rsid w:val="00483D69"/>
    <w:rsid w:val="00484383"/>
    <w:rsid w:val="004858E3"/>
    <w:rsid w:val="00486032"/>
    <w:rsid w:val="00486651"/>
    <w:rsid w:val="00486B13"/>
    <w:rsid w:val="00487509"/>
    <w:rsid w:val="00487CF8"/>
    <w:rsid w:val="0049040F"/>
    <w:rsid w:val="004904B1"/>
    <w:rsid w:val="00490A3E"/>
    <w:rsid w:val="00492058"/>
    <w:rsid w:val="004920C2"/>
    <w:rsid w:val="00492590"/>
    <w:rsid w:val="00492E3E"/>
    <w:rsid w:val="00493352"/>
    <w:rsid w:val="0049358A"/>
    <w:rsid w:val="00493868"/>
    <w:rsid w:val="00495585"/>
    <w:rsid w:val="00495B2C"/>
    <w:rsid w:val="00495BEA"/>
    <w:rsid w:val="00495D53"/>
    <w:rsid w:val="00495E40"/>
    <w:rsid w:val="004962AB"/>
    <w:rsid w:val="0049633D"/>
    <w:rsid w:val="00496F95"/>
    <w:rsid w:val="00497044"/>
    <w:rsid w:val="0049769B"/>
    <w:rsid w:val="00497EC7"/>
    <w:rsid w:val="004A019E"/>
    <w:rsid w:val="004A05C3"/>
    <w:rsid w:val="004A0C62"/>
    <w:rsid w:val="004A0EAB"/>
    <w:rsid w:val="004A11EC"/>
    <w:rsid w:val="004A2862"/>
    <w:rsid w:val="004A35A0"/>
    <w:rsid w:val="004A35E2"/>
    <w:rsid w:val="004A3645"/>
    <w:rsid w:val="004A3EE0"/>
    <w:rsid w:val="004A5579"/>
    <w:rsid w:val="004A5D01"/>
    <w:rsid w:val="004A5D32"/>
    <w:rsid w:val="004A6D89"/>
    <w:rsid w:val="004A76DD"/>
    <w:rsid w:val="004B0A14"/>
    <w:rsid w:val="004B0FEB"/>
    <w:rsid w:val="004B23C2"/>
    <w:rsid w:val="004B3225"/>
    <w:rsid w:val="004B3968"/>
    <w:rsid w:val="004B59E5"/>
    <w:rsid w:val="004B7B3F"/>
    <w:rsid w:val="004B7F23"/>
    <w:rsid w:val="004C0755"/>
    <w:rsid w:val="004C0C21"/>
    <w:rsid w:val="004C0CC2"/>
    <w:rsid w:val="004C0DC9"/>
    <w:rsid w:val="004C2493"/>
    <w:rsid w:val="004C4273"/>
    <w:rsid w:val="004C4F1D"/>
    <w:rsid w:val="004C5DCC"/>
    <w:rsid w:val="004C639B"/>
    <w:rsid w:val="004C765D"/>
    <w:rsid w:val="004C797F"/>
    <w:rsid w:val="004C7EBD"/>
    <w:rsid w:val="004D0AB8"/>
    <w:rsid w:val="004D14D5"/>
    <w:rsid w:val="004D1D64"/>
    <w:rsid w:val="004D20A6"/>
    <w:rsid w:val="004D216C"/>
    <w:rsid w:val="004D27FB"/>
    <w:rsid w:val="004D2C70"/>
    <w:rsid w:val="004D4E5F"/>
    <w:rsid w:val="004D50E0"/>
    <w:rsid w:val="004D583E"/>
    <w:rsid w:val="004D5A49"/>
    <w:rsid w:val="004D5DEE"/>
    <w:rsid w:val="004D67A9"/>
    <w:rsid w:val="004D7195"/>
    <w:rsid w:val="004D7C87"/>
    <w:rsid w:val="004E0EA0"/>
    <w:rsid w:val="004E16D1"/>
    <w:rsid w:val="004E192B"/>
    <w:rsid w:val="004E1AF1"/>
    <w:rsid w:val="004E2D40"/>
    <w:rsid w:val="004E3A57"/>
    <w:rsid w:val="004E3D07"/>
    <w:rsid w:val="004E3EA8"/>
    <w:rsid w:val="004E40A5"/>
    <w:rsid w:val="004E445E"/>
    <w:rsid w:val="004E4670"/>
    <w:rsid w:val="004E4AC6"/>
    <w:rsid w:val="004E5419"/>
    <w:rsid w:val="004E554A"/>
    <w:rsid w:val="004E5846"/>
    <w:rsid w:val="004E6B6E"/>
    <w:rsid w:val="004F0A72"/>
    <w:rsid w:val="004F11B8"/>
    <w:rsid w:val="004F1C10"/>
    <w:rsid w:val="004F2186"/>
    <w:rsid w:val="004F2F9A"/>
    <w:rsid w:val="004F30A1"/>
    <w:rsid w:val="004F3254"/>
    <w:rsid w:val="004F3C9C"/>
    <w:rsid w:val="004F41F4"/>
    <w:rsid w:val="004F4230"/>
    <w:rsid w:val="004F4C8F"/>
    <w:rsid w:val="004F4E7B"/>
    <w:rsid w:val="004F53A0"/>
    <w:rsid w:val="004F5985"/>
    <w:rsid w:val="004F5E0C"/>
    <w:rsid w:val="004F5F2B"/>
    <w:rsid w:val="004F6E3A"/>
    <w:rsid w:val="004F7328"/>
    <w:rsid w:val="004F762F"/>
    <w:rsid w:val="00500916"/>
    <w:rsid w:val="00500FAE"/>
    <w:rsid w:val="00501A5E"/>
    <w:rsid w:val="00501FA2"/>
    <w:rsid w:val="00502248"/>
    <w:rsid w:val="00502A83"/>
    <w:rsid w:val="00503321"/>
    <w:rsid w:val="005041BB"/>
    <w:rsid w:val="00504932"/>
    <w:rsid w:val="005049CD"/>
    <w:rsid w:val="00504D45"/>
    <w:rsid w:val="0050556D"/>
    <w:rsid w:val="00506882"/>
    <w:rsid w:val="00506F19"/>
    <w:rsid w:val="005104AE"/>
    <w:rsid w:val="00510670"/>
    <w:rsid w:val="005123D3"/>
    <w:rsid w:val="00512584"/>
    <w:rsid w:val="00512EBB"/>
    <w:rsid w:val="00513E2A"/>
    <w:rsid w:val="0051422E"/>
    <w:rsid w:val="00514FB4"/>
    <w:rsid w:val="00515984"/>
    <w:rsid w:val="005167A4"/>
    <w:rsid w:val="00516A7E"/>
    <w:rsid w:val="00516B7D"/>
    <w:rsid w:val="00521244"/>
    <w:rsid w:val="005224A0"/>
    <w:rsid w:val="00522520"/>
    <w:rsid w:val="0052260B"/>
    <w:rsid w:val="005226E2"/>
    <w:rsid w:val="00522B25"/>
    <w:rsid w:val="0052363A"/>
    <w:rsid w:val="005241CC"/>
    <w:rsid w:val="00524663"/>
    <w:rsid w:val="00524A2D"/>
    <w:rsid w:val="005266E7"/>
    <w:rsid w:val="00527B83"/>
    <w:rsid w:val="00527CE2"/>
    <w:rsid w:val="005302F4"/>
    <w:rsid w:val="00531083"/>
    <w:rsid w:val="00531E4E"/>
    <w:rsid w:val="00532DDC"/>
    <w:rsid w:val="005333C5"/>
    <w:rsid w:val="00533617"/>
    <w:rsid w:val="00534512"/>
    <w:rsid w:val="00534DDA"/>
    <w:rsid w:val="00534E2C"/>
    <w:rsid w:val="00535187"/>
    <w:rsid w:val="0053525B"/>
    <w:rsid w:val="0053574E"/>
    <w:rsid w:val="00535A8E"/>
    <w:rsid w:val="00536182"/>
    <w:rsid w:val="00536538"/>
    <w:rsid w:val="00536638"/>
    <w:rsid w:val="0053709F"/>
    <w:rsid w:val="005406DB"/>
    <w:rsid w:val="005413CB"/>
    <w:rsid w:val="0054263B"/>
    <w:rsid w:val="00544566"/>
    <w:rsid w:val="005477EF"/>
    <w:rsid w:val="00547AEF"/>
    <w:rsid w:val="00550449"/>
    <w:rsid w:val="00550523"/>
    <w:rsid w:val="0055067C"/>
    <w:rsid w:val="00550C74"/>
    <w:rsid w:val="00551B86"/>
    <w:rsid w:val="0055274E"/>
    <w:rsid w:val="00552A84"/>
    <w:rsid w:val="00554372"/>
    <w:rsid w:val="005567C5"/>
    <w:rsid w:val="005602E2"/>
    <w:rsid w:val="005618E3"/>
    <w:rsid w:val="00561E2D"/>
    <w:rsid w:val="00562A28"/>
    <w:rsid w:val="00562F8A"/>
    <w:rsid w:val="005632AF"/>
    <w:rsid w:val="00563B46"/>
    <w:rsid w:val="00563F30"/>
    <w:rsid w:val="00564895"/>
    <w:rsid w:val="0056497E"/>
    <w:rsid w:val="0056547A"/>
    <w:rsid w:val="00565C59"/>
    <w:rsid w:val="00566966"/>
    <w:rsid w:val="00567117"/>
    <w:rsid w:val="0056767E"/>
    <w:rsid w:val="00570610"/>
    <w:rsid w:val="0057125E"/>
    <w:rsid w:val="0057176E"/>
    <w:rsid w:val="0057219E"/>
    <w:rsid w:val="00572B9A"/>
    <w:rsid w:val="0057483F"/>
    <w:rsid w:val="00575961"/>
    <w:rsid w:val="0057736A"/>
    <w:rsid w:val="005779C2"/>
    <w:rsid w:val="00577AA4"/>
    <w:rsid w:val="00577EB4"/>
    <w:rsid w:val="0058030C"/>
    <w:rsid w:val="00581A7C"/>
    <w:rsid w:val="00582656"/>
    <w:rsid w:val="00582DC0"/>
    <w:rsid w:val="00583B12"/>
    <w:rsid w:val="005855FD"/>
    <w:rsid w:val="00585D18"/>
    <w:rsid w:val="005861E5"/>
    <w:rsid w:val="005862A5"/>
    <w:rsid w:val="005864E6"/>
    <w:rsid w:val="00591B1A"/>
    <w:rsid w:val="00592110"/>
    <w:rsid w:val="00592787"/>
    <w:rsid w:val="005929F1"/>
    <w:rsid w:val="00592AED"/>
    <w:rsid w:val="00592D91"/>
    <w:rsid w:val="005933A3"/>
    <w:rsid w:val="00594394"/>
    <w:rsid w:val="00594C83"/>
    <w:rsid w:val="00595FED"/>
    <w:rsid w:val="00596019"/>
    <w:rsid w:val="00596503"/>
    <w:rsid w:val="0059651A"/>
    <w:rsid w:val="0059690F"/>
    <w:rsid w:val="00596A8F"/>
    <w:rsid w:val="00597646"/>
    <w:rsid w:val="00597A7B"/>
    <w:rsid w:val="00597F6E"/>
    <w:rsid w:val="005A031B"/>
    <w:rsid w:val="005A05D9"/>
    <w:rsid w:val="005A26C0"/>
    <w:rsid w:val="005A29A3"/>
    <w:rsid w:val="005A2DB1"/>
    <w:rsid w:val="005A3392"/>
    <w:rsid w:val="005A35FC"/>
    <w:rsid w:val="005A3FE3"/>
    <w:rsid w:val="005A43D5"/>
    <w:rsid w:val="005A6A3D"/>
    <w:rsid w:val="005A6D22"/>
    <w:rsid w:val="005A6F6F"/>
    <w:rsid w:val="005A7520"/>
    <w:rsid w:val="005A754F"/>
    <w:rsid w:val="005A765F"/>
    <w:rsid w:val="005B00E6"/>
    <w:rsid w:val="005B064B"/>
    <w:rsid w:val="005B10F5"/>
    <w:rsid w:val="005B1DE0"/>
    <w:rsid w:val="005B2259"/>
    <w:rsid w:val="005B27E9"/>
    <w:rsid w:val="005B2B9E"/>
    <w:rsid w:val="005B40F1"/>
    <w:rsid w:val="005B423C"/>
    <w:rsid w:val="005B4247"/>
    <w:rsid w:val="005B442D"/>
    <w:rsid w:val="005B5058"/>
    <w:rsid w:val="005B6049"/>
    <w:rsid w:val="005B60A0"/>
    <w:rsid w:val="005B63B2"/>
    <w:rsid w:val="005C0558"/>
    <w:rsid w:val="005C12D5"/>
    <w:rsid w:val="005C1979"/>
    <w:rsid w:val="005C1EE8"/>
    <w:rsid w:val="005C24E4"/>
    <w:rsid w:val="005C259F"/>
    <w:rsid w:val="005C2776"/>
    <w:rsid w:val="005C2B37"/>
    <w:rsid w:val="005C2D4C"/>
    <w:rsid w:val="005C3275"/>
    <w:rsid w:val="005C364A"/>
    <w:rsid w:val="005C37D0"/>
    <w:rsid w:val="005C3C86"/>
    <w:rsid w:val="005C3D25"/>
    <w:rsid w:val="005C424D"/>
    <w:rsid w:val="005C4C74"/>
    <w:rsid w:val="005C5A20"/>
    <w:rsid w:val="005C64F4"/>
    <w:rsid w:val="005C6C43"/>
    <w:rsid w:val="005C74E6"/>
    <w:rsid w:val="005C7F9F"/>
    <w:rsid w:val="005D0B9F"/>
    <w:rsid w:val="005D0DA0"/>
    <w:rsid w:val="005D1397"/>
    <w:rsid w:val="005D19A2"/>
    <w:rsid w:val="005D22DD"/>
    <w:rsid w:val="005D22EA"/>
    <w:rsid w:val="005D2953"/>
    <w:rsid w:val="005D4018"/>
    <w:rsid w:val="005D4158"/>
    <w:rsid w:val="005D4F6D"/>
    <w:rsid w:val="005D52A1"/>
    <w:rsid w:val="005D58C0"/>
    <w:rsid w:val="005D5A83"/>
    <w:rsid w:val="005D69AA"/>
    <w:rsid w:val="005D6A17"/>
    <w:rsid w:val="005D7413"/>
    <w:rsid w:val="005D7C4C"/>
    <w:rsid w:val="005E11AF"/>
    <w:rsid w:val="005E1757"/>
    <w:rsid w:val="005E1B76"/>
    <w:rsid w:val="005E2202"/>
    <w:rsid w:val="005E2978"/>
    <w:rsid w:val="005E2A3D"/>
    <w:rsid w:val="005E30D1"/>
    <w:rsid w:val="005E38D2"/>
    <w:rsid w:val="005E3F66"/>
    <w:rsid w:val="005E4476"/>
    <w:rsid w:val="005E460C"/>
    <w:rsid w:val="005E4B36"/>
    <w:rsid w:val="005E5290"/>
    <w:rsid w:val="005E5C95"/>
    <w:rsid w:val="005E5EEB"/>
    <w:rsid w:val="005E6122"/>
    <w:rsid w:val="005E616E"/>
    <w:rsid w:val="005E6403"/>
    <w:rsid w:val="005E7830"/>
    <w:rsid w:val="005F0B97"/>
    <w:rsid w:val="005F14FF"/>
    <w:rsid w:val="005F16F7"/>
    <w:rsid w:val="005F1AC6"/>
    <w:rsid w:val="005F3048"/>
    <w:rsid w:val="005F3937"/>
    <w:rsid w:val="005F3CDF"/>
    <w:rsid w:val="005F3FB4"/>
    <w:rsid w:val="005F6A0B"/>
    <w:rsid w:val="005F6A59"/>
    <w:rsid w:val="005F7513"/>
    <w:rsid w:val="005F754A"/>
    <w:rsid w:val="005F7BED"/>
    <w:rsid w:val="00600382"/>
    <w:rsid w:val="006003D1"/>
    <w:rsid w:val="00600C58"/>
    <w:rsid w:val="00601037"/>
    <w:rsid w:val="00602052"/>
    <w:rsid w:val="00602802"/>
    <w:rsid w:val="0060398E"/>
    <w:rsid w:val="00603A3C"/>
    <w:rsid w:val="00605371"/>
    <w:rsid w:val="00605834"/>
    <w:rsid w:val="00605B5D"/>
    <w:rsid w:val="00605EA1"/>
    <w:rsid w:val="0061001C"/>
    <w:rsid w:val="006102A2"/>
    <w:rsid w:val="00610329"/>
    <w:rsid w:val="00610DD9"/>
    <w:rsid w:val="00611139"/>
    <w:rsid w:val="006114BF"/>
    <w:rsid w:val="00611726"/>
    <w:rsid w:val="00611C80"/>
    <w:rsid w:val="006132B4"/>
    <w:rsid w:val="006147D3"/>
    <w:rsid w:val="00614D05"/>
    <w:rsid w:val="006150C1"/>
    <w:rsid w:val="00616876"/>
    <w:rsid w:val="006169FC"/>
    <w:rsid w:val="00617E52"/>
    <w:rsid w:val="00620222"/>
    <w:rsid w:val="00621540"/>
    <w:rsid w:val="00621ECC"/>
    <w:rsid w:val="00622341"/>
    <w:rsid w:val="00622C54"/>
    <w:rsid w:val="00622FE5"/>
    <w:rsid w:val="00625E6D"/>
    <w:rsid w:val="00627E18"/>
    <w:rsid w:val="00630255"/>
    <w:rsid w:val="0063095C"/>
    <w:rsid w:val="00631197"/>
    <w:rsid w:val="00631D99"/>
    <w:rsid w:val="0063207D"/>
    <w:rsid w:val="00632CD9"/>
    <w:rsid w:val="00633F5A"/>
    <w:rsid w:val="006340D4"/>
    <w:rsid w:val="006341F8"/>
    <w:rsid w:val="006343DF"/>
    <w:rsid w:val="006349E4"/>
    <w:rsid w:val="00635ACF"/>
    <w:rsid w:val="00636E4F"/>
    <w:rsid w:val="00641137"/>
    <w:rsid w:val="0064115E"/>
    <w:rsid w:val="00641FC0"/>
    <w:rsid w:val="00643800"/>
    <w:rsid w:val="00643C2E"/>
    <w:rsid w:val="00643FBB"/>
    <w:rsid w:val="00644A2E"/>
    <w:rsid w:val="00644B2D"/>
    <w:rsid w:val="00645B71"/>
    <w:rsid w:val="00646247"/>
    <w:rsid w:val="00646C22"/>
    <w:rsid w:val="00646D8A"/>
    <w:rsid w:val="00646DBF"/>
    <w:rsid w:val="0064718E"/>
    <w:rsid w:val="006479CA"/>
    <w:rsid w:val="006503DE"/>
    <w:rsid w:val="00651EFA"/>
    <w:rsid w:val="00652434"/>
    <w:rsid w:val="0065282D"/>
    <w:rsid w:val="00653DD9"/>
    <w:rsid w:val="00653F3B"/>
    <w:rsid w:val="006540F4"/>
    <w:rsid w:val="0065432F"/>
    <w:rsid w:val="00654630"/>
    <w:rsid w:val="0065464D"/>
    <w:rsid w:val="00654D9B"/>
    <w:rsid w:val="006556BE"/>
    <w:rsid w:val="00655B39"/>
    <w:rsid w:val="00656848"/>
    <w:rsid w:val="0066019E"/>
    <w:rsid w:val="006619C3"/>
    <w:rsid w:val="00661F8E"/>
    <w:rsid w:val="00662502"/>
    <w:rsid w:val="00662CCC"/>
    <w:rsid w:val="00662D99"/>
    <w:rsid w:val="006642A4"/>
    <w:rsid w:val="00664994"/>
    <w:rsid w:val="006650C3"/>
    <w:rsid w:val="0066526B"/>
    <w:rsid w:val="006652C0"/>
    <w:rsid w:val="00665E54"/>
    <w:rsid w:val="00666261"/>
    <w:rsid w:val="00666D21"/>
    <w:rsid w:val="00667ABF"/>
    <w:rsid w:val="00667D36"/>
    <w:rsid w:val="00671234"/>
    <w:rsid w:val="006714D0"/>
    <w:rsid w:val="00672408"/>
    <w:rsid w:val="0067274F"/>
    <w:rsid w:val="0067278A"/>
    <w:rsid w:val="00672EB8"/>
    <w:rsid w:val="00673974"/>
    <w:rsid w:val="0067421F"/>
    <w:rsid w:val="00674231"/>
    <w:rsid w:val="006743F5"/>
    <w:rsid w:val="00674771"/>
    <w:rsid w:val="006752E5"/>
    <w:rsid w:val="00675E72"/>
    <w:rsid w:val="00676201"/>
    <w:rsid w:val="006765D6"/>
    <w:rsid w:val="00676837"/>
    <w:rsid w:val="00677745"/>
    <w:rsid w:val="00677E3B"/>
    <w:rsid w:val="006800A0"/>
    <w:rsid w:val="00680CB6"/>
    <w:rsid w:val="00681979"/>
    <w:rsid w:val="00681AFE"/>
    <w:rsid w:val="00681ECF"/>
    <w:rsid w:val="00681F67"/>
    <w:rsid w:val="00682520"/>
    <w:rsid w:val="0068294D"/>
    <w:rsid w:val="00683810"/>
    <w:rsid w:val="00683812"/>
    <w:rsid w:val="0068422F"/>
    <w:rsid w:val="00684A14"/>
    <w:rsid w:val="00685954"/>
    <w:rsid w:val="00685C50"/>
    <w:rsid w:val="00687123"/>
    <w:rsid w:val="006871B3"/>
    <w:rsid w:val="006877A6"/>
    <w:rsid w:val="0069007A"/>
    <w:rsid w:val="00690464"/>
    <w:rsid w:val="00690642"/>
    <w:rsid w:val="00693A53"/>
    <w:rsid w:val="00694308"/>
    <w:rsid w:val="006947E9"/>
    <w:rsid w:val="0069575A"/>
    <w:rsid w:val="0069601F"/>
    <w:rsid w:val="006962DA"/>
    <w:rsid w:val="006966D4"/>
    <w:rsid w:val="006A2A11"/>
    <w:rsid w:val="006A2BA6"/>
    <w:rsid w:val="006A3EE8"/>
    <w:rsid w:val="006A4D21"/>
    <w:rsid w:val="006A4D3C"/>
    <w:rsid w:val="006A645F"/>
    <w:rsid w:val="006A6A90"/>
    <w:rsid w:val="006B0230"/>
    <w:rsid w:val="006B0C1F"/>
    <w:rsid w:val="006B1D1A"/>
    <w:rsid w:val="006B2A36"/>
    <w:rsid w:val="006B3036"/>
    <w:rsid w:val="006B303B"/>
    <w:rsid w:val="006B304A"/>
    <w:rsid w:val="006B32F0"/>
    <w:rsid w:val="006B33A0"/>
    <w:rsid w:val="006B4EDC"/>
    <w:rsid w:val="006B5792"/>
    <w:rsid w:val="006B7035"/>
    <w:rsid w:val="006B72E1"/>
    <w:rsid w:val="006B75E8"/>
    <w:rsid w:val="006C022D"/>
    <w:rsid w:val="006C05C8"/>
    <w:rsid w:val="006C062B"/>
    <w:rsid w:val="006C0F2A"/>
    <w:rsid w:val="006C20FB"/>
    <w:rsid w:val="006C3030"/>
    <w:rsid w:val="006C3331"/>
    <w:rsid w:val="006C3A94"/>
    <w:rsid w:val="006C4402"/>
    <w:rsid w:val="006C44A6"/>
    <w:rsid w:val="006C4DD0"/>
    <w:rsid w:val="006D045D"/>
    <w:rsid w:val="006D1CC1"/>
    <w:rsid w:val="006D2017"/>
    <w:rsid w:val="006D2C1B"/>
    <w:rsid w:val="006D357C"/>
    <w:rsid w:val="006D3815"/>
    <w:rsid w:val="006D49DA"/>
    <w:rsid w:val="006D4D1D"/>
    <w:rsid w:val="006D4D26"/>
    <w:rsid w:val="006D5CBF"/>
    <w:rsid w:val="006D5E91"/>
    <w:rsid w:val="006D7424"/>
    <w:rsid w:val="006E0451"/>
    <w:rsid w:val="006E0454"/>
    <w:rsid w:val="006E0CE5"/>
    <w:rsid w:val="006E1257"/>
    <w:rsid w:val="006E1963"/>
    <w:rsid w:val="006E1D12"/>
    <w:rsid w:val="006E26FE"/>
    <w:rsid w:val="006E2C3A"/>
    <w:rsid w:val="006E2C55"/>
    <w:rsid w:val="006E45D3"/>
    <w:rsid w:val="006E59B3"/>
    <w:rsid w:val="006E5AC8"/>
    <w:rsid w:val="006E6611"/>
    <w:rsid w:val="006E67F2"/>
    <w:rsid w:val="006E6C02"/>
    <w:rsid w:val="006E7737"/>
    <w:rsid w:val="006E7755"/>
    <w:rsid w:val="006E7AF4"/>
    <w:rsid w:val="006E7D13"/>
    <w:rsid w:val="006F0AB9"/>
    <w:rsid w:val="006F0B4E"/>
    <w:rsid w:val="006F2912"/>
    <w:rsid w:val="006F31F7"/>
    <w:rsid w:val="006F31FB"/>
    <w:rsid w:val="006F377A"/>
    <w:rsid w:val="006F3AD8"/>
    <w:rsid w:val="006F421F"/>
    <w:rsid w:val="006F5328"/>
    <w:rsid w:val="006F5341"/>
    <w:rsid w:val="006F5B29"/>
    <w:rsid w:val="006F70AE"/>
    <w:rsid w:val="006F754B"/>
    <w:rsid w:val="0070017B"/>
    <w:rsid w:val="00701EF9"/>
    <w:rsid w:val="00703577"/>
    <w:rsid w:val="007035C8"/>
    <w:rsid w:val="007043AF"/>
    <w:rsid w:val="0070480C"/>
    <w:rsid w:val="00704C0F"/>
    <w:rsid w:val="00704CBA"/>
    <w:rsid w:val="00705122"/>
    <w:rsid w:val="0070533A"/>
    <w:rsid w:val="00705C76"/>
    <w:rsid w:val="00705F4A"/>
    <w:rsid w:val="00707F1C"/>
    <w:rsid w:val="007102F2"/>
    <w:rsid w:val="00710C4F"/>
    <w:rsid w:val="00711169"/>
    <w:rsid w:val="00712551"/>
    <w:rsid w:val="00712A9E"/>
    <w:rsid w:val="00713244"/>
    <w:rsid w:val="00713EA5"/>
    <w:rsid w:val="007168CA"/>
    <w:rsid w:val="00717D3B"/>
    <w:rsid w:val="007201C7"/>
    <w:rsid w:val="00720810"/>
    <w:rsid w:val="0072218C"/>
    <w:rsid w:val="00722C9F"/>
    <w:rsid w:val="007241E5"/>
    <w:rsid w:val="00724E3A"/>
    <w:rsid w:val="0072538F"/>
    <w:rsid w:val="00725437"/>
    <w:rsid w:val="00725581"/>
    <w:rsid w:val="00726E30"/>
    <w:rsid w:val="00726E76"/>
    <w:rsid w:val="00727FA3"/>
    <w:rsid w:val="0073003A"/>
    <w:rsid w:val="00730116"/>
    <w:rsid w:val="0073014B"/>
    <w:rsid w:val="00730AF1"/>
    <w:rsid w:val="007322D6"/>
    <w:rsid w:val="007326BD"/>
    <w:rsid w:val="007337FD"/>
    <w:rsid w:val="00734055"/>
    <w:rsid w:val="00734366"/>
    <w:rsid w:val="0073443C"/>
    <w:rsid w:val="00734939"/>
    <w:rsid w:val="00735AD3"/>
    <w:rsid w:val="00735C9C"/>
    <w:rsid w:val="007361CD"/>
    <w:rsid w:val="00736AD7"/>
    <w:rsid w:val="00736E80"/>
    <w:rsid w:val="007376F1"/>
    <w:rsid w:val="00737882"/>
    <w:rsid w:val="00737B29"/>
    <w:rsid w:val="007410FD"/>
    <w:rsid w:val="00741F41"/>
    <w:rsid w:val="00742587"/>
    <w:rsid w:val="00742B9C"/>
    <w:rsid w:val="00742C52"/>
    <w:rsid w:val="00742ECE"/>
    <w:rsid w:val="007437E7"/>
    <w:rsid w:val="00743ABE"/>
    <w:rsid w:val="00743DF4"/>
    <w:rsid w:val="00744199"/>
    <w:rsid w:val="00745615"/>
    <w:rsid w:val="00745698"/>
    <w:rsid w:val="00747898"/>
    <w:rsid w:val="00747E94"/>
    <w:rsid w:val="007506E5"/>
    <w:rsid w:val="00750A2C"/>
    <w:rsid w:val="00753257"/>
    <w:rsid w:val="00753B17"/>
    <w:rsid w:val="00753E7F"/>
    <w:rsid w:val="00754017"/>
    <w:rsid w:val="007546F9"/>
    <w:rsid w:val="007555BD"/>
    <w:rsid w:val="00756AF3"/>
    <w:rsid w:val="00757B7B"/>
    <w:rsid w:val="00760109"/>
    <w:rsid w:val="00761467"/>
    <w:rsid w:val="00762087"/>
    <w:rsid w:val="00762D19"/>
    <w:rsid w:val="0076342F"/>
    <w:rsid w:val="007654AE"/>
    <w:rsid w:val="007656DD"/>
    <w:rsid w:val="00766800"/>
    <w:rsid w:val="007674E7"/>
    <w:rsid w:val="00767AB8"/>
    <w:rsid w:val="00770155"/>
    <w:rsid w:val="007706E2"/>
    <w:rsid w:val="007710D5"/>
    <w:rsid w:val="00773656"/>
    <w:rsid w:val="0077375D"/>
    <w:rsid w:val="007738F0"/>
    <w:rsid w:val="00773F37"/>
    <w:rsid w:val="0077536E"/>
    <w:rsid w:val="0077642B"/>
    <w:rsid w:val="00776505"/>
    <w:rsid w:val="0078125D"/>
    <w:rsid w:val="00782DEF"/>
    <w:rsid w:val="007836B2"/>
    <w:rsid w:val="00784A26"/>
    <w:rsid w:val="00784C64"/>
    <w:rsid w:val="007856FD"/>
    <w:rsid w:val="00785743"/>
    <w:rsid w:val="007864F4"/>
    <w:rsid w:val="00786A6A"/>
    <w:rsid w:val="0078709E"/>
    <w:rsid w:val="00787EC7"/>
    <w:rsid w:val="00790E8D"/>
    <w:rsid w:val="00791334"/>
    <w:rsid w:val="007914B6"/>
    <w:rsid w:val="00791786"/>
    <w:rsid w:val="00792315"/>
    <w:rsid w:val="0079279C"/>
    <w:rsid w:val="00793B4E"/>
    <w:rsid w:val="00795811"/>
    <w:rsid w:val="007967ED"/>
    <w:rsid w:val="00797079"/>
    <w:rsid w:val="007973A8"/>
    <w:rsid w:val="00797595"/>
    <w:rsid w:val="007A0B38"/>
    <w:rsid w:val="007A2179"/>
    <w:rsid w:val="007A2598"/>
    <w:rsid w:val="007A2B82"/>
    <w:rsid w:val="007A30B2"/>
    <w:rsid w:val="007A3B78"/>
    <w:rsid w:val="007A3CE4"/>
    <w:rsid w:val="007A4358"/>
    <w:rsid w:val="007A5158"/>
    <w:rsid w:val="007A638F"/>
    <w:rsid w:val="007A64ED"/>
    <w:rsid w:val="007A779B"/>
    <w:rsid w:val="007A78F5"/>
    <w:rsid w:val="007A7ACE"/>
    <w:rsid w:val="007B0687"/>
    <w:rsid w:val="007B1196"/>
    <w:rsid w:val="007B16AE"/>
    <w:rsid w:val="007B1A1D"/>
    <w:rsid w:val="007B200C"/>
    <w:rsid w:val="007B21A4"/>
    <w:rsid w:val="007B26E7"/>
    <w:rsid w:val="007B2E1B"/>
    <w:rsid w:val="007B2EFD"/>
    <w:rsid w:val="007B305B"/>
    <w:rsid w:val="007B3D64"/>
    <w:rsid w:val="007B427E"/>
    <w:rsid w:val="007B4DD1"/>
    <w:rsid w:val="007B5629"/>
    <w:rsid w:val="007B5DE8"/>
    <w:rsid w:val="007B5DED"/>
    <w:rsid w:val="007B63F6"/>
    <w:rsid w:val="007B7C93"/>
    <w:rsid w:val="007C0093"/>
    <w:rsid w:val="007C0D9A"/>
    <w:rsid w:val="007C1A7B"/>
    <w:rsid w:val="007C1F41"/>
    <w:rsid w:val="007C24E7"/>
    <w:rsid w:val="007C2C11"/>
    <w:rsid w:val="007C3E92"/>
    <w:rsid w:val="007C4A57"/>
    <w:rsid w:val="007C4F3E"/>
    <w:rsid w:val="007C5693"/>
    <w:rsid w:val="007C634A"/>
    <w:rsid w:val="007C6BD6"/>
    <w:rsid w:val="007C6DBE"/>
    <w:rsid w:val="007C7595"/>
    <w:rsid w:val="007C7BC9"/>
    <w:rsid w:val="007D012E"/>
    <w:rsid w:val="007D09FB"/>
    <w:rsid w:val="007D1BF8"/>
    <w:rsid w:val="007D1E55"/>
    <w:rsid w:val="007D1EEA"/>
    <w:rsid w:val="007D4154"/>
    <w:rsid w:val="007D5683"/>
    <w:rsid w:val="007D5EF4"/>
    <w:rsid w:val="007D5F08"/>
    <w:rsid w:val="007D71A6"/>
    <w:rsid w:val="007D7F04"/>
    <w:rsid w:val="007E0CC2"/>
    <w:rsid w:val="007E14ED"/>
    <w:rsid w:val="007E1BD8"/>
    <w:rsid w:val="007E241F"/>
    <w:rsid w:val="007E32FF"/>
    <w:rsid w:val="007E334D"/>
    <w:rsid w:val="007E5110"/>
    <w:rsid w:val="007E52E2"/>
    <w:rsid w:val="007E773E"/>
    <w:rsid w:val="007F3565"/>
    <w:rsid w:val="007F3AEC"/>
    <w:rsid w:val="007F3C42"/>
    <w:rsid w:val="007F3C73"/>
    <w:rsid w:val="007F4ED2"/>
    <w:rsid w:val="007F55CD"/>
    <w:rsid w:val="007F7E39"/>
    <w:rsid w:val="00800A1C"/>
    <w:rsid w:val="008019FE"/>
    <w:rsid w:val="008032F3"/>
    <w:rsid w:val="00803887"/>
    <w:rsid w:val="00803BF6"/>
    <w:rsid w:val="0080416D"/>
    <w:rsid w:val="00804490"/>
    <w:rsid w:val="00804E20"/>
    <w:rsid w:val="00805827"/>
    <w:rsid w:val="00805CC5"/>
    <w:rsid w:val="00805DF1"/>
    <w:rsid w:val="00807033"/>
    <w:rsid w:val="00807F35"/>
    <w:rsid w:val="00810B1D"/>
    <w:rsid w:val="00810E26"/>
    <w:rsid w:val="0081128E"/>
    <w:rsid w:val="0081130C"/>
    <w:rsid w:val="00811621"/>
    <w:rsid w:val="008117CC"/>
    <w:rsid w:val="0081214E"/>
    <w:rsid w:val="008136EC"/>
    <w:rsid w:val="008137C2"/>
    <w:rsid w:val="00815506"/>
    <w:rsid w:val="008164AF"/>
    <w:rsid w:val="00816726"/>
    <w:rsid w:val="00817256"/>
    <w:rsid w:val="0081752F"/>
    <w:rsid w:val="00817ECE"/>
    <w:rsid w:val="008206D8"/>
    <w:rsid w:val="008214F0"/>
    <w:rsid w:val="00821A03"/>
    <w:rsid w:val="00821DAE"/>
    <w:rsid w:val="0082221A"/>
    <w:rsid w:val="00822494"/>
    <w:rsid w:val="00823036"/>
    <w:rsid w:val="00823135"/>
    <w:rsid w:val="00824004"/>
    <w:rsid w:val="0082449A"/>
    <w:rsid w:val="00824EA9"/>
    <w:rsid w:val="008255BF"/>
    <w:rsid w:val="00826649"/>
    <w:rsid w:val="008274BE"/>
    <w:rsid w:val="008300C8"/>
    <w:rsid w:val="00830AA2"/>
    <w:rsid w:val="00830BCA"/>
    <w:rsid w:val="00832300"/>
    <w:rsid w:val="00832DD0"/>
    <w:rsid w:val="0083340B"/>
    <w:rsid w:val="008349CF"/>
    <w:rsid w:val="00835391"/>
    <w:rsid w:val="008357A1"/>
    <w:rsid w:val="00836028"/>
    <w:rsid w:val="008375D2"/>
    <w:rsid w:val="00837F5D"/>
    <w:rsid w:val="0084012D"/>
    <w:rsid w:val="00840EC1"/>
    <w:rsid w:val="00841C0C"/>
    <w:rsid w:val="008428F5"/>
    <w:rsid w:val="00842A8D"/>
    <w:rsid w:val="00842E7B"/>
    <w:rsid w:val="00843372"/>
    <w:rsid w:val="008438A9"/>
    <w:rsid w:val="0084395B"/>
    <w:rsid w:val="00844C73"/>
    <w:rsid w:val="00845F3D"/>
    <w:rsid w:val="00846113"/>
    <w:rsid w:val="008478D1"/>
    <w:rsid w:val="00851057"/>
    <w:rsid w:val="00851EFE"/>
    <w:rsid w:val="0085273F"/>
    <w:rsid w:val="008527A6"/>
    <w:rsid w:val="00853E52"/>
    <w:rsid w:val="00855CD2"/>
    <w:rsid w:val="00856029"/>
    <w:rsid w:val="00856A50"/>
    <w:rsid w:val="00856A96"/>
    <w:rsid w:val="00857480"/>
    <w:rsid w:val="00857E77"/>
    <w:rsid w:val="008601D7"/>
    <w:rsid w:val="0086147C"/>
    <w:rsid w:val="00861AB6"/>
    <w:rsid w:val="008626A3"/>
    <w:rsid w:val="00862FA8"/>
    <w:rsid w:val="0086521C"/>
    <w:rsid w:val="00865CBD"/>
    <w:rsid w:val="00866A00"/>
    <w:rsid w:val="00867073"/>
    <w:rsid w:val="0086738C"/>
    <w:rsid w:val="00870FBF"/>
    <w:rsid w:val="00871437"/>
    <w:rsid w:val="00871891"/>
    <w:rsid w:val="00872183"/>
    <w:rsid w:val="008727F4"/>
    <w:rsid w:val="008730EB"/>
    <w:rsid w:val="008736A5"/>
    <w:rsid w:val="00874DBF"/>
    <w:rsid w:val="00875559"/>
    <w:rsid w:val="0087579E"/>
    <w:rsid w:val="00876898"/>
    <w:rsid w:val="0088028C"/>
    <w:rsid w:val="0088185B"/>
    <w:rsid w:val="0088280D"/>
    <w:rsid w:val="0088318F"/>
    <w:rsid w:val="008845C5"/>
    <w:rsid w:val="008848A0"/>
    <w:rsid w:val="00884CE5"/>
    <w:rsid w:val="00886440"/>
    <w:rsid w:val="00886805"/>
    <w:rsid w:val="008868DA"/>
    <w:rsid w:val="0088691A"/>
    <w:rsid w:val="0088755D"/>
    <w:rsid w:val="008875C6"/>
    <w:rsid w:val="0089008F"/>
    <w:rsid w:val="00890232"/>
    <w:rsid w:val="008902F9"/>
    <w:rsid w:val="00890375"/>
    <w:rsid w:val="008904E3"/>
    <w:rsid w:val="00890784"/>
    <w:rsid w:val="008907B7"/>
    <w:rsid w:val="00890808"/>
    <w:rsid w:val="00890E82"/>
    <w:rsid w:val="0089108E"/>
    <w:rsid w:val="00891DDA"/>
    <w:rsid w:val="00891E40"/>
    <w:rsid w:val="00892770"/>
    <w:rsid w:val="008929B0"/>
    <w:rsid w:val="00893109"/>
    <w:rsid w:val="008933CE"/>
    <w:rsid w:val="00893421"/>
    <w:rsid w:val="00893584"/>
    <w:rsid w:val="00893808"/>
    <w:rsid w:val="008941AC"/>
    <w:rsid w:val="00894A80"/>
    <w:rsid w:val="00896127"/>
    <w:rsid w:val="00896C5C"/>
    <w:rsid w:val="008A0A65"/>
    <w:rsid w:val="008A15EF"/>
    <w:rsid w:val="008A2485"/>
    <w:rsid w:val="008A255A"/>
    <w:rsid w:val="008A2D95"/>
    <w:rsid w:val="008A3023"/>
    <w:rsid w:val="008A3953"/>
    <w:rsid w:val="008A3AE6"/>
    <w:rsid w:val="008A417F"/>
    <w:rsid w:val="008A4BE7"/>
    <w:rsid w:val="008A4E1E"/>
    <w:rsid w:val="008A521A"/>
    <w:rsid w:val="008A6010"/>
    <w:rsid w:val="008A6B24"/>
    <w:rsid w:val="008A7107"/>
    <w:rsid w:val="008A7164"/>
    <w:rsid w:val="008B1107"/>
    <w:rsid w:val="008B1CCD"/>
    <w:rsid w:val="008B1D48"/>
    <w:rsid w:val="008B26BC"/>
    <w:rsid w:val="008B3708"/>
    <w:rsid w:val="008B39E0"/>
    <w:rsid w:val="008B4B42"/>
    <w:rsid w:val="008B6006"/>
    <w:rsid w:val="008B6130"/>
    <w:rsid w:val="008B6255"/>
    <w:rsid w:val="008B694D"/>
    <w:rsid w:val="008B6B81"/>
    <w:rsid w:val="008B7902"/>
    <w:rsid w:val="008B7BEF"/>
    <w:rsid w:val="008C069B"/>
    <w:rsid w:val="008C0A3F"/>
    <w:rsid w:val="008C20F7"/>
    <w:rsid w:val="008C2FEC"/>
    <w:rsid w:val="008C37F0"/>
    <w:rsid w:val="008C3DDE"/>
    <w:rsid w:val="008C3DEA"/>
    <w:rsid w:val="008C4B84"/>
    <w:rsid w:val="008C5BBA"/>
    <w:rsid w:val="008C7F0D"/>
    <w:rsid w:val="008D1B58"/>
    <w:rsid w:val="008D1CDE"/>
    <w:rsid w:val="008D1D9D"/>
    <w:rsid w:val="008D3A36"/>
    <w:rsid w:val="008D4DF4"/>
    <w:rsid w:val="008D4F5A"/>
    <w:rsid w:val="008D5116"/>
    <w:rsid w:val="008D5AEB"/>
    <w:rsid w:val="008D7193"/>
    <w:rsid w:val="008D7614"/>
    <w:rsid w:val="008E1CB3"/>
    <w:rsid w:val="008E1DE4"/>
    <w:rsid w:val="008E1E58"/>
    <w:rsid w:val="008E1F63"/>
    <w:rsid w:val="008E4819"/>
    <w:rsid w:val="008E6402"/>
    <w:rsid w:val="008E6573"/>
    <w:rsid w:val="008E785E"/>
    <w:rsid w:val="008F0740"/>
    <w:rsid w:val="008F2BAB"/>
    <w:rsid w:val="008F2E46"/>
    <w:rsid w:val="008F2E6B"/>
    <w:rsid w:val="008F36D1"/>
    <w:rsid w:val="008F3D72"/>
    <w:rsid w:val="008F40C1"/>
    <w:rsid w:val="008F460C"/>
    <w:rsid w:val="008F53AA"/>
    <w:rsid w:val="008F580D"/>
    <w:rsid w:val="008F5AC1"/>
    <w:rsid w:val="008F5F71"/>
    <w:rsid w:val="008F6389"/>
    <w:rsid w:val="008F7083"/>
    <w:rsid w:val="008F764C"/>
    <w:rsid w:val="008F7BBD"/>
    <w:rsid w:val="0090009D"/>
    <w:rsid w:val="00900676"/>
    <w:rsid w:val="00900A99"/>
    <w:rsid w:val="0090271D"/>
    <w:rsid w:val="0090278C"/>
    <w:rsid w:val="00902B10"/>
    <w:rsid w:val="009032A6"/>
    <w:rsid w:val="009033CE"/>
    <w:rsid w:val="00903517"/>
    <w:rsid w:val="0090377F"/>
    <w:rsid w:val="009046D1"/>
    <w:rsid w:val="00904C89"/>
    <w:rsid w:val="009050FA"/>
    <w:rsid w:val="00905E82"/>
    <w:rsid w:val="009065FA"/>
    <w:rsid w:val="00906D20"/>
    <w:rsid w:val="00907F38"/>
    <w:rsid w:val="009100E0"/>
    <w:rsid w:val="0091011C"/>
    <w:rsid w:val="00911895"/>
    <w:rsid w:val="00911D56"/>
    <w:rsid w:val="00912546"/>
    <w:rsid w:val="00916049"/>
    <w:rsid w:val="009164B9"/>
    <w:rsid w:val="00917355"/>
    <w:rsid w:val="0091735E"/>
    <w:rsid w:val="00921AC4"/>
    <w:rsid w:val="00922C4E"/>
    <w:rsid w:val="00924251"/>
    <w:rsid w:val="009255C8"/>
    <w:rsid w:val="009265F0"/>
    <w:rsid w:val="00926ED4"/>
    <w:rsid w:val="009270B7"/>
    <w:rsid w:val="0093046C"/>
    <w:rsid w:val="009305B5"/>
    <w:rsid w:val="00930F13"/>
    <w:rsid w:val="0093176D"/>
    <w:rsid w:val="00932213"/>
    <w:rsid w:val="0093283C"/>
    <w:rsid w:val="0093390C"/>
    <w:rsid w:val="009353A7"/>
    <w:rsid w:val="009358F2"/>
    <w:rsid w:val="00935C5F"/>
    <w:rsid w:val="00936170"/>
    <w:rsid w:val="00936378"/>
    <w:rsid w:val="00937E1B"/>
    <w:rsid w:val="00940405"/>
    <w:rsid w:val="009409BE"/>
    <w:rsid w:val="00942796"/>
    <w:rsid w:val="009429A4"/>
    <w:rsid w:val="00942A8A"/>
    <w:rsid w:val="00943F5A"/>
    <w:rsid w:val="00946AF2"/>
    <w:rsid w:val="00946E0F"/>
    <w:rsid w:val="009470BE"/>
    <w:rsid w:val="00947BC9"/>
    <w:rsid w:val="00947FA6"/>
    <w:rsid w:val="0095191E"/>
    <w:rsid w:val="00951CA2"/>
    <w:rsid w:val="009522B0"/>
    <w:rsid w:val="009523A8"/>
    <w:rsid w:val="0095285B"/>
    <w:rsid w:val="00953D2A"/>
    <w:rsid w:val="00956065"/>
    <w:rsid w:val="00956BA3"/>
    <w:rsid w:val="00956BC9"/>
    <w:rsid w:val="00956FC9"/>
    <w:rsid w:val="00957F8E"/>
    <w:rsid w:val="00960EDC"/>
    <w:rsid w:val="00963EB4"/>
    <w:rsid w:val="00964BD2"/>
    <w:rsid w:val="00965EA4"/>
    <w:rsid w:val="009674A7"/>
    <w:rsid w:val="00967E50"/>
    <w:rsid w:val="00970834"/>
    <w:rsid w:val="009712E2"/>
    <w:rsid w:val="009719BB"/>
    <w:rsid w:val="00972C22"/>
    <w:rsid w:val="009732BE"/>
    <w:rsid w:val="00973303"/>
    <w:rsid w:val="009737C5"/>
    <w:rsid w:val="00973A65"/>
    <w:rsid w:val="00973AAC"/>
    <w:rsid w:val="00973DF3"/>
    <w:rsid w:val="0097579B"/>
    <w:rsid w:val="00976649"/>
    <w:rsid w:val="00976CB7"/>
    <w:rsid w:val="0097784F"/>
    <w:rsid w:val="00977E6D"/>
    <w:rsid w:val="009806C6"/>
    <w:rsid w:val="00980715"/>
    <w:rsid w:val="00980DDA"/>
    <w:rsid w:val="009819D7"/>
    <w:rsid w:val="00981B0B"/>
    <w:rsid w:val="00982309"/>
    <w:rsid w:val="00983FA3"/>
    <w:rsid w:val="00984100"/>
    <w:rsid w:val="00984A4D"/>
    <w:rsid w:val="00987430"/>
    <w:rsid w:val="0099086A"/>
    <w:rsid w:val="0099096B"/>
    <w:rsid w:val="00991BC7"/>
    <w:rsid w:val="00991D82"/>
    <w:rsid w:val="00993BF7"/>
    <w:rsid w:val="00996E02"/>
    <w:rsid w:val="00997302"/>
    <w:rsid w:val="00997FFC"/>
    <w:rsid w:val="009A2D8A"/>
    <w:rsid w:val="009A32AF"/>
    <w:rsid w:val="009A340A"/>
    <w:rsid w:val="009A3502"/>
    <w:rsid w:val="009A3F62"/>
    <w:rsid w:val="009A4125"/>
    <w:rsid w:val="009A46FC"/>
    <w:rsid w:val="009A4A4C"/>
    <w:rsid w:val="009A5547"/>
    <w:rsid w:val="009A57E0"/>
    <w:rsid w:val="009A58E4"/>
    <w:rsid w:val="009A7290"/>
    <w:rsid w:val="009A7561"/>
    <w:rsid w:val="009B0151"/>
    <w:rsid w:val="009B02ED"/>
    <w:rsid w:val="009B1793"/>
    <w:rsid w:val="009B2CDC"/>
    <w:rsid w:val="009B4776"/>
    <w:rsid w:val="009B6571"/>
    <w:rsid w:val="009C111F"/>
    <w:rsid w:val="009C159D"/>
    <w:rsid w:val="009C15CB"/>
    <w:rsid w:val="009C2717"/>
    <w:rsid w:val="009C4241"/>
    <w:rsid w:val="009C4D0B"/>
    <w:rsid w:val="009C5437"/>
    <w:rsid w:val="009C5666"/>
    <w:rsid w:val="009C60A7"/>
    <w:rsid w:val="009C7A6E"/>
    <w:rsid w:val="009C7D7E"/>
    <w:rsid w:val="009D0BE0"/>
    <w:rsid w:val="009D1BB2"/>
    <w:rsid w:val="009D2439"/>
    <w:rsid w:val="009D2FB6"/>
    <w:rsid w:val="009D318A"/>
    <w:rsid w:val="009D31AE"/>
    <w:rsid w:val="009D3AC1"/>
    <w:rsid w:val="009D4952"/>
    <w:rsid w:val="009D4B3E"/>
    <w:rsid w:val="009D610C"/>
    <w:rsid w:val="009D6360"/>
    <w:rsid w:val="009D64B7"/>
    <w:rsid w:val="009D6707"/>
    <w:rsid w:val="009D697D"/>
    <w:rsid w:val="009D6987"/>
    <w:rsid w:val="009E0156"/>
    <w:rsid w:val="009E0F5B"/>
    <w:rsid w:val="009E157B"/>
    <w:rsid w:val="009E2180"/>
    <w:rsid w:val="009E21CC"/>
    <w:rsid w:val="009E68C6"/>
    <w:rsid w:val="009E6EF8"/>
    <w:rsid w:val="009E7E89"/>
    <w:rsid w:val="009F054C"/>
    <w:rsid w:val="009F0C8B"/>
    <w:rsid w:val="009F2873"/>
    <w:rsid w:val="009F2B25"/>
    <w:rsid w:val="009F37C7"/>
    <w:rsid w:val="009F3ECA"/>
    <w:rsid w:val="009F51BD"/>
    <w:rsid w:val="009F5D39"/>
    <w:rsid w:val="009F62BB"/>
    <w:rsid w:val="009F662C"/>
    <w:rsid w:val="009F7AAF"/>
    <w:rsid w:val="00A00B82"/>
    <w:rsid w:val="00A00F68"/>
    <w:rsid w:val="00A0117B"/>
    <w:rsid w:val="00A0361E"/>
    <w:rsid w:val="00A03A40"/>
    <w:rsid w:val="00A03DD3"/>
    <w:rsid w:val="00A0435C"/>
    <w:rsid w:val="00A04948"/>
    <w:rsid w:val="00A05123"/>
    <w:rsid w:val="00A0522E"/>
    <w:rsid w:val="00A05573"/>
    <w:rsid w:val="00A05D6E"/>
    <w:rsid w:val="00A06918"/>
    <w:rsid w:val="00A06C73"/>
    <w:rsid w:val="00A06E32"/>
    <w:rsid w:val="00A073D2"/>
    <w:rsid w:val="00A075DE"/>
    <w:rsid w:val="00A077DC"/>
    <w:rsid w:val="00A079EF"/>
    <w:rsid w:val="00A10763"/>
    <w:rsid w:val="00A10AB8"/>
    <w:rsid w:val="00A10D99"/>
    <w:rsid w:val="00A11058"/>
    <w:rsid w:val="00A1107E"/>
    <w:rsid w:val="00A11A06"/>
    <w:rsid w:val="00A120EE"/>
    <w:rsid w:val="00A12886"/>
    <w:rsid w:val="00A129B0"/>
    <w:rsid w:val="00A15358"/>
    <w:rsid w:val="00A1612C"/>
    <w:rsid w:val="00A16F12"/>
    <w:rsid w:val="00A1722B"/>
    <w:rsid w:val="00A20AB8"/>
    <w:rsid w:val="00A20CB6"/>
    <w:rsid w:val="00A227AB"/>
    <w:rsid w:val="00A22AD8"/>
    <w:rsid w:val="00A22B05"/>
    <w:rsid w:val="00A234DE"/>
    <w:rsid w:val="00A23FD0"/>
    <w:rsid w:val="00A24A24"/>
    <w:rsid w:val="00A24FB0"/>
    <w:rsid w:val="00A2529C"/>
    <w:rsid w:val="00A260B4"/>
    <w:rsid w:val="00A26B54"/>
    <w:rsid w:val="00A30660"/>
    <w:rsid w:val="00A30B50"/>
    <w:rsid w:val="00A314CC"/>
    <w:rsid w:val="00A321AF"/>
    <w:rsid w:val="00A33383"/>
    <w:rsid w:val="00A342DF"/>
    <w:rsid w:val="00A34497"/>
    <w:rsid w:val="00A354E8"/>
    <w:rsid w:val="00A35E1F"/>
    <w:rsid w:val="00A411A1"/>
    <w:rsid w:val="00A41A81"/>
    <w:rsid w:val="00A42812"/>
    <w:rsid w:val="00A442F4"/>
    <w:rsid w:val="00A44C2B"/>
    <w:rsid w:val="00A44CA3"/>
    <w:rsid w:val="00A46539"/>
    <w:rsid w:val="00A47839"/>
    <w:rsid w:val="00A47A9F"/>
    <w:rsid w:val="00A47B2B"/>
    <w:rsid w:val="00A5054B"/>
    <w:rsid w:val="00A5213B"/>
    <w:rsid w:val="00A535B9"/>
    <w:rsid w:val="00A5399E"/>
    <w:rsid w:val="00A53C16"/>
    <w:rsid w:val="00A5469B"/>
    <w:rsid w:val="00A5494D"/>
    <w:rsid w:val="00A54E3D"/>
    <w:rsid w:val="00A5504C"/>
    <w:rsid w:val="00A551C6"/>
    <w:rsid w:val="00A5577C"/>
    <w:rsid w:val="00A563F1"/>
    <w:rsid w:val="00A5644F"/>
    <w:rsid w:val="00A5687F"/>
    <w:rsid w:val="00A6243E"/>
    <w:rsid w:val="00A62D34"/>
    <w:rsid w:val="00A630E8"/>
    <w:rsid w:val="00A6342C"/>
    <w:rsid w:val="00A63D6F"/>
    <w:rsid w:val="00A6463D"/>
    <w:rsid w:val="00A6546E"/>
    <w:rsid w:val="00A65920"/>
    <w:rsid w:val="00A65EB0"/>
    <w:rsid w:val="00A6601B"/>
    <w:rsid w:val="00A66B1E"/>
    <w:rsid w:val="00A710BC"/>
    <w:rsid w:val="00A713B4"/>
    <w:rsid w:val="00A71CC7"/>
    <w:rsid w:val="00A71D5A"/>
    <w:rsid w:val="00A71DA1"/>
    <w:rsid w:val="00A72293"/>
    <w:rsid w:val="00A7247D"/>
    <w:rsid w:val="00A72F48"/>
    <w:rsid w:val="00A7366F"/>
    <w:rsid w:val="00A73CE1"/>
    <w:rsid w:val="00A73F2A"/>
    <w:rsid w:val="00A74379"/>
    <w:rsid w:val="00A74E2B"/>
    <w:rsid w:val="00A751E9"/>
    <w:rsid w:val="00A752E2"/>
    <w:rsid w:val="00A759C8"/>
    <w:rsid w:val="00A759EB"/>
    <w:rsid w:val="00A76951"/>
    <w:rsid w:val="00A77737"/>
    <w:rsid w:val="00A77898"/>
    <w:rsid w:val="00A77E1F"/>
    <w:rsid w:val="00A801E7"/>
    <w:rsid w:val="00A8095B"/>
    <w:rsid w:val="00A81794"/>
    <w:rsid w:val="00A823C1"/>
    <w:rsid w:val="00A8283B"/>
    <w:rsid w:val="00A82DCD"/>
    <w:rsid w:val="00A838C5"/>
    <w:rsid w:val="00A83DB3"/>
    <w:rsid w:val="00A840BB"/>
    <w:rsid w:val="00A8556E"/>
    <w:rsid w:val="00A855AD"/>
    <w:rsid w:val="00A85815"/>
    <w:rsid w:val="00A8633E"/>
    <w:rsid w:val="00A8638C"/>
    <w:rsid w:val="00A86A64"/>
    <w:rsid w:val="00A86D88"/>
    <w:rsid w:val="00A87F96"/>
    <w:rsid w:val="00A906BC"/>
    <w:rsid w:val="00A907A9"/>
    <w:rsid w:val="00A91945"/>
    <w:rsid w:val="00A91D93"/>
    <w:rsid w:val="00A92077"/>
    <w:rsid w:val="00A92E00"/>
    <w:rsid w:val="00A93546"/>
    <w:rsid w:val="00A935F0"/>
    <w:rsid w:val="00A94199"/>
    <w:rsid w:val="00A94E64"/>
    <w:rsid w:val="00A96442"/>
    <w:rsid w:val="00A96E9E"/>
    <w:rsid w:val="00A97B84"/>
    <w:rsid w:val="00AA21F1"/>
    <w:rsid w:val="00AA4BA3"/>
    <w:rsid w:val="00AA4ECF"/>
    <w:rsid w:val="00AA51BD"/>
    <w:rsid w:val="00AA5909"/>
    <w:rsid w:val="00AA6C3F"/>
    <w:rsid w:val="00AA6C81"/>
    <w:rsid w:val="00AA6E61"/>
    <w:rsid w:val="00AA717C"/>
    <w:rsid w:val="00AA7306"/>
    <w:rsid w:val="00AA769F"/>
    <w:rsid w:val="00AB069C"/>
    <w:rsid w:val="00AB0D22"/>
    <w:rsid w:val="00AB11D8"/>
    <w:rsid w:val="00AB1356"/>
    <w:rsid w:val="00AB18E2"/>
    <w:rsid w:val="00AB3629"/>
    <w:rsid w:val="00AB3D07"/>
    <w:rsid w:val="00AB4B8F"/>
    <w:rsid w:val="00AB55B5"/>
    <w:rsid w:val="00AB56AE"/>
    <w:rsid w:val="00AB6B35"/>
    <w:rsid w:val="00AB7CF1"/>
    <w:rsid w:val="00AC00F3"/>
    <w:rsid w:val="00AC01E2"/>
    <w:rsid w:val="00AC10D1"/>
    <w:rsid w:val="00AC1833"/>
    <w:rsid w:val="00AC1F3A"/>
    <w:rsid w:val="00AC1FDE"/>
    <w:rsid w:val="00AC2EF5"/>
    <w:rsid w:val="00AC31FF"/>
    <w:rsid w:val="00AC4463"/>
    <w:rsid w:val="00AC4557"/>
    <w:rsid w:val="00AC46B3"/>
    <w:rsid w:val="00AC4969"/>
    <w:rsid w:val="00AC54B4"/>
    <w:rsid w:val="00AC5DC7"/>
    <w:rsid w:val="00AC5FBD"/>
    <w:rsid w:val="00AC6748"/>
    <w:rsid w:val="00AC713F"/>
    <w:rsid w:val="00AD0C03"/>
    <w:rsid w:val="00AD3188"/>
    <w:rsid w:val="00AD3C06"/>
    <w:rsid w:val="00AD3D7B"/>
    <w:rsid w:val="00AD3F64"/>
    <w:rsid w:val="00AD44E9"/>
    <w:rsid w:val="00AD4806"/>
    <w:rsid w:val="00AD4A3F"/>
    <w:rsid w:val="00AD526E"/>
    <w:rsid w:val="00AD5295"/>
    <w:rsid w:val="00AD614F"/>
    <w:rsid w:val="00AD6A44"/>
    <w:rsid w:val="00AD705F"/>
    <w:rsid w:val="00AD7187"/>
    <w:rsid w:val="00AD72E9"/>
    <w:rsid w:val="00AD76BD"/>
    <w:rsid w:val="00AD7844"/>
    <w:rsid w:val="00AE03A0"/>
    <w:rsid w:val="00AE0A6E"/>
    <w:rsid w:val="00AE0B2B"/>
    <w:rsid w:val="00AE1731"/>
    <w:rsid w:val="00AE20A5"/>
    <w:rsid w:val="00AE2638"/>
    <w:rsid w:val="00AE55BA"/>
    <w:rsid w:val="00AE59B7"/>
    <w:rsid w:val="00AE5A4D"/>
    <w:rsid w:val="00AE668F"/>
    <w:rsid w:val="00AE6E99"/>
    <w:rsid w:val="00AE6F2A"/>
    <w:rsid w:val="00AF0135"/>
    <w:rsid w:val="00AF0466"/>
    <w:rsid w:val="00AF1839"/>
    <w:rsid w:val="00AF1A33"/>
    <w:rsid w:val="00AF1E1B"/>
    <w:rsid w:val="00AF22AF"/>
    <w:rsid w:val="00AF2629"/>
    <w:rsid w:val="00AF314C"/>
    <w:rsid w:val="00AF3647"/>
    <w:rsid w:val="00AF3D81"/>
    <w:rsid w:val="00AF3EEA"/>
    <w:rsid w:val="00AF4FF4"/>
    <w:rsid w:val="00AF5174"/>
    <w:rsid w:val="00AF5386"/>
    <w:rsid w:val="00AF5985"/>
    <w:rsid w:val="00AF5CB3"/>
    <w:rsid w:val="00AF6363"/>
    <w:rsid w:val="00AF7765"/>
    <w:rsid w:val="00AF7EC6"/>
    <w:rsid w:val="00B00547"/>
    <w:rsid w:val="00B01F23"/>
    <w:rsid w:val="00B0244A"/>
    <w:rsid w:val="00B02840"/>
    <w:rsid w:val="00B03350"/>
    <w:rsid w:val="00B03B68"/>
    <w:rsid w:val="00B04965"/>
    <w:rsid w:val="00B06175"/>
    <w:rsid w:val="00B06AFB"/>
    <w:rsid w:val="00B06ECB"/>
    <w:rsid w:val="00B076D7"/>
    <w:rsid w:val="00B07E4D"/>
    <w:rsid w:val="00B10022"/>
    <w:rsid w:val="00B11936"/>
    <w:rsid w:val="00B11ABE"/>
    <w:rsid w:val="00B12456"/>
    <w:rsid w:val="00B136F6"/>
    <w:rsid w:val="00B15141"/>
    <w:rsid w:val="00B1535A"/>
    <w:rsid w:val="00B15F97"/>
    <w:rsid w:val="00B16598"/>
    <w:rsid w:val="00B16A4A"/>
    <w:rsid w:val="00B16D83"/>
    <w:rsid w:val="00B16EDF"/>
    <w:rsid w:val="00B2024E"/>
    <w:rsid w:val="00B20463"/>
    <w:rsid w:val="00B214B6"/>
    <w:rsid w:val="00B21883"/>
    <w:rsid w:val="00B21C0D"/>
    <w:rsid w:val="00B21D57"/>
    <w:rsid w:val="00B21E95"/>
    <w:rsid w:val="00B2230D"/>
    <w:rsid w:val="00B239EA"/>
    <w:rsid w:val="00B25604"/>
    <w:rsid w:val="00B269D2"/>
    <w:rsid w:val="00B26C16"/>
    <w:rsid w:val="00B2752D"/>
    <w:rsid w:val="00B27A56"/>
    <w:rsid w:val="00B313AB"/>
    <w:rsid w:val="00B32575"/>
    <w:rsid w:val="00B3310C"/>
    <w:rsid w:val="00B3338B"/>
    <w:rsid w:val="00B34D73"/>
    <w:rsid w:val="00B35CF7"/>
    <w:rsid w:val="00B35DDC"/>
    <w:rsid w:val="00B361DF"/>
    <w:rsid w:val="00B406C2"/>
    <w:rsid w:val="00B40ABF"/>
    <w:rsid w:val="00B40B3C"/>
    <w:rsid w:val="00B4154F"/>
    <w:rsid w:val="00B41FE3"/>
    <w:rsid w:val="00B42BAE"/>
    <w:rsid w:val="00B4424B"/>
    <w:rsid w:val="00B44257"/>
    <w:rsid w:val="00B44A1E"/>
    <w:rsid w:val="00B44C2D"/>
    <w:rsid w:val="00B45329"/>
    <w:rsid w:val="00B45338"/>
    <w:rsid w:val="00B454AA"/>
    <w:rsid w:val="00B45698"/>
    <w:rsid w:val="00B46083"/>
    <w:rsid w:val="00B461A4"/>
    <w:rsid w:val="00B46A79"/>
    <w:rsid w:val="00B46CAA"/>
    <w:rsid w:val="00B47520"/>
    <w:rsid w:val="00B50CDD"/>
    <w:rsid w:val="00B510BB"/>
    <w:rsid w:val="00B514DF"/>
    <w:rsid w:val="00B52BEE"/>
    <w:rsid w:val="00B52C4B"/>
    <w:rsid w:val="00B54C1E"/>
    <w:rsid w:val="00B56430"/>
    <w:rsid w:val="00B5675E"/>
    <w:rsid w:val="00B571F5"/>
    <w:rsid w:val="00B6019A"/>
    <w:rsid w:val="00B608F8"/>
    <w:rsid w:val="00B634C8"/>
    <w:rsid w:val="00B63D39"/>
    <w:rsid w:val="00B64B3F"/>
    <w:rsid w:val="00B65B82"/>
    <w:rsid w:val="00B66181"/>
    <w:rsid w:val="00B66901"/>
    <w:rsid w:val="00B66F5A"/>
    <w:rsid w:val="00B67CC5"/>
    <w:rsid w:val="00B70969"/>
    <w:rsid w:val="00B709DD"/>
    <w:rsid w:val="00B70C29"/>
    <w:rsid w:val="00B70E3B"/>
    <w:rsid w:val="00B7146E"/>
    <w:rsid w:val="00B71782"/>
    <w:rsid w:val="00B71BED"/>
    <w:rsid w:val="00B734C3"/>
    <w:rsid w:val="00B735DD"/>
    <w:rsid w:val="00B739E3"/>
    <w:rsid w:val="00B74956"/>
    <w:rsid w:val="00B74A91"/>
    <w:rsid w:val="00B74B92"/>
    <w:rsid w:val="00B74D01"/>
    <w:rsid w:val="00B751FC"/>
    <w:rsid w:val="00B757E5"/>
    <w:rsid w:val="00B76F88"/>
    <w:rsid w:val="00B77021"/>
    <w:rsid w:val="00B77546"/>
    <w:rsid w:val="00B77BF4"/>
    <w:rsid w:val="00B806E6"/>
    <w:rsid w:val="00B8169E"/>
    <w:rsid w:val="00B8316D"/>
    <w:rsid w:val="00B83C67"/>
    <w:rsid w:val="00B83EB3"/>
    <w:rsid w:val="00B84EEE"/>
    <w:rsid w:val="00B85C99"/>
    <w:rsid w:val="00B85E5F"/>
    <w:rsid w:val="00B86627"/>
    <w:rsid w:val="00B93BE7"/>
    <w:rsid w:val="00B94A17"/>
    <w:rsid w:val="00BA15DF"/>
    <w:rsid w:val="00BA17A2"/>
    <w:rsid w:val="00BA182D"/>
    <w:rsid w:val="00BA1AE5"/>
    <w:rsid w:val="00BA1D19"/>
    <w:rsid w:val="00BA21FE"/>
    <w:rsid w:val="00BA241B"/>
    <w:rsid w:val="00BA2B3A"/>
    <w:rsid w:val="00BA375A"/>
    <w:rsid w:val="00BA46C1"/>
    <w:rsid w:val="00BA4C47"/>
    <w:rsid w:val="00BA577E"/>
    <w:rsid w:val="00BA5AA5"/>
    <w:rsid w:val="00BA6760"/>
    <w:rsid w:val="00BA70E6"/>
    <w:rsid w:val="00BA78FA"/>
    <w:rsid w:val="00BB0554"/>
    <w:rsid w:val="00BB0DD1"/>
    <w:rsid w:val="00BB1298"/>
    <w:rsid w:val="00BB186E"/>
    <w:rsid w:val="00BB1A71"/>
    <w:rsid w:val="00BB262E"/>
    <w:rsid w:val="00BB2CAB"/>
    <w:rsid w:val="00BB2D8A"/>
    <w:rsid w:val="00BB2E49"/>
    <w:rsid w:val="00BB32EC"/>
    <w:rsid w:val="00BB365D"/>
    <w:rsid w:val="00BB4A4D"/>
    <w:rsid w:val="00BB540D"/>
    <w:rsid w:val="00BB570F"/>
    <w:rsid w:val="00BB679A"/>
    <w:rsid w:val="00BB7F07"/>
    <w:rsid w:val="00BC0396"/>
    <w:rsid w:val="00BC07A1"/>
    <w:rsid w:val="00BC0B33"/>
    <w:rsid w:val="00BC0E14"/>
    <w:rsid w:val="00BC17FD"/>
    <w:rsid w:val="00BC1F02"/>
    <w:rsid w:val="00BC24F3"/>
    <w:rsid w:val="00BC2C58"/>
    <w:rsid w:val="00BC2F50"/>
    <w:rsid w:val="00BC4919"/>
    <w:rsid w:val="00BC4D82"/>
    <w:rsid w:val="00BC4FEB"/>
    <w:rsid w:val="00BC64EC"/>
    <w:rsid w:val="00BC6598"/>
    <w:rsid w:val="00BC66FF"/>
    <w:rsid w:val="00BC6B25"/>
    <w:rsid w:val="00BC6FA6"/>
    <w:rsid w:val="00BC7F54"/>
    <w:rsid w:val="00BD0416"/>
    <w:rsid w:val="00BD157E"/>
    <w:rsid w:val="00BD188E"/>
    <w:rsid w:val="00BD1CCB"/>
    <w:rsid w:val="00BD24EE"/>
    <w:rsid w:val="00BD2605"/>
    <w:rsid w:val="00BD2686"/>
    <w:rsid w:val="00BD2D69"/>
    <w:rsid w:val="00BD3499"/>
    <w:rsid w:val="00BD3CB8"/>
    <w:rsid w:val="00BD4206"/>
    <w:rsid w:val="00BD53AD"/>
    <w:rsid w:val="00BD59B8"/>
    <w:rsid w:val="00BD5D46"/>
    <w:rsid w:val="00BD614C"/>
    <w:rsid w:val="00BD64EC"/>
    <w:rsid w:val="00BD6611"/>
    <w:rsid w:val="00BD673A"/>
    <w:rsid w:val="00BD6E6F"/>
    <w:rsid w:val="00BD72D2"/>
    <w:rsid w:val="00BE10FA"/>
    <w:rsid w:val="00BE132B"/>
    <w:rsid w:val="00BE181B"/>
    <w:rsid w:val="00BE279E"/>
    <w:rsid w:val="00BE2D04"/>
    <w:rsid w:val="00BE35A7"/>
    <w:rsid w:val="00BE4D25"/>
    <w:rsid w:val="00BE4DAF"/>
    <w:rsid w:val="00BE629D"/>
    <w:rsid w:val="00BE66DE"/>
    <w:rsid w:val="00BE6864"/>
    <w:rsid w:val="00BE7C72"/>
    <w:rsid w:val="00BF0177"/>
    <w:rsid w:val="00BF108B"/>
    <w:rsid w:val="00BF1477"/>
    <w:rsid w:val="00BF189F"/>
    <w:rsid w:val="00BF18E9"/>
    <w:rsid w:val="00BF1C95"/>
    <w:rsid w:val="00BF37AE"/>
    <w:rsid w:val="00BF3DF8"/>
    <w:rsid w:val="00BF4196"/>
    <w:rsid w:val="00BF44B9"/>
    <w:rsid w:val="00BF4619"/>
    <w:rsid w:val="00BF60BE"/>
    <w:rsid w:val="00BF73FB"/>
    <w:rsid w:val="00BF785F"/>
    <w:rsid w:val="00BF7F4F"/>
    <w:rsid w:val="00C014C6"/>
    <w:rsid w:val="00C019C5"/>
    <w:rsid w:val="00C01E2F"/>
    <w:rsid w:val="00C02144"/>
    <w:rsid w:val="00C03AE5"/>
    <w:rsid w:val="00C04498"/>
    <w:rsid w:val="00C0483B"/>
    <w:rsid w:val="00C04F7D"/>
    <w:rsid w:val="00C05959"/>
    <w:rsid w:val="00C07888"/>
    <w:rsid w:val="00C079A1"/>
    <w:rsid w:val="00C07B66"/>
    <w:rsid w:val="00C10528"/>
    <w:rsid w:val="00C11569"/>
    <w:rsid w:val="00C1160F"/>
    <w:rsid w:val="00C119DA"/>
    <w:rsid w:val="00C11D31"/>
    <w:rsid w:val="00C12046"/>
    <w:rsid w:val="00C123F9"/>
    <w:rsid w:val="00C13922"/>
    <w:rsid w:val="00C13DB4"/>
    <w:rsid w:val="00C141CF"/>
    <w:rsid w:val="00C14CEE"/>
    <w:rsid w:val="00C15663"/>
    <w:rsid w:val="00C15DF3"/>
    <w:rsid w:val="00C15E00"/>
    <w:rsid w:val="00C16089"/>
    <w:rsid w:val="00C165C6"/>
    <w:rsid w:val="00C16771"/>
    <w:rsid w:val="00C167C9"/>
    <w:rsid w:val="00C167F6"/>
    <w:rsid w:val="00C16B13"/>
    <w:rsid w:val="00C17AFE"/>
    <w:rsid w:val="00C17B8C"/>
    <w:rsid w:val="00C204E6"/>
    <w:rsid w:val="00C21278"/>
    <w:rsid w:val="00C21A9E"/>
    <w:rsid w:val="00C21E9E"/>
    <w:rsid w:val="00C22674"/>
    <w:rsid w:val="00C22FB2"/>
    <w:rsid w:val="00C2311D"/>
    <w:rsid w:val="00C23746"/>
    <w:rsid w:val="00C23CB3"/>
    <w:rsid w:val="00C24278"/>
    <w:rsid w:val="00C250C2"/>
    <w:rsid w:val="00C25F8F"/>
    <w:rsid w:val="00C262F2"/>
    <w:rsid w:val="00C269E8"/>
    <w:rsid w:val="00C307FD"/>
    <w:rsid w:val="00C31C53"/>
    <w:rsid w:val="00C31C68"/>
    <w:rsid w:val="00C31E8B"/>
    <w:rsid w:val="00C32C84"/>
    <w:rsid w:val="00C33759"/>
    <w:rsid w:val="00C34643"/>
    <w:rsid w:val="00C3469D"/>
    <w:rsid w:val="00C34BDE"/>
    <w:rsid w:val="00C34C8A"/>
    <w:rsid w:val="00C35380"/>
    <w:rsid w:val="00C359E9"/>
    <w:rsid w:val="00C37072"/>
    <w:rsid w:val="00C3734D"/>
    <w:rsid w:val="00C40834"/>
    <w:rsid w:val="00C41B0D"/>
    <w:rsid w:val="00C42478"/>
    <w:rsid w:val="00C441C5"/>
    <w:rsid w:val="00C44F38"/>
    <w:rsid w:val="00C45EC7"/>
    <w:rsid w:val="00C50261"/>
    <w:rsid w:val="00C50B2F"/>
    <w:rsid w:val="00C51BC8"/>
    <w:rsid w:val="00C51C0A"/>
    <w:rsid w:val="00C51DA9"/>
    <w:rsid w:val="00C52473"/>
    <w:rsid w:val="00C5294C"/>
    <w:rsid w:val="00C53726"/>
    <w:rsid w:val="00C53F89"/>
    <w:rsid w:val="00C54CA2"/>
    <w:rsid w:val="00C54F6B"/>
    <w:rsid w:val="00C55723"/>
    <w:rsid w:val="00C55E9E"/>
    <w:rsid w:val="00C55F69"/>
    <w:rsid w:val="00C566E1"/>
    <w:rsid w:val="00C56FB1"/>
    <w:rsid w:val="00C57597"/>
    <w:rsid w:val="00C6013C"/>
    <w:rsid w:val="00C6029B"/>
    <w:rsid w:val="00C60538"/>
    <w:rsid w:val="00C6077A"/>
    <w:rsid w:val="00C60BC3"/>
    <w:rsid w:val="00C61114"/>
    <w:rsid w:val="00C61CA0"/>
    <w:rsid w:val="00C61CC9"/>
    <w:rsid w:val="00C62198"/>
    <w:rsid w:val="00C63691"/>
    <w:rsid w:val="00C63E7F"/>
    <w:rsid w:val="00C63EC8"/>
    <w:rsid w:val="00C643DE"/>
    <w:rsid w:val="00C64621"/>
    <w:rsid w:val="00C64AD5"/>
    <w:rsid w:val="00C65118"/>
    <w:rsid w:val="00C6539C"/>
    <w:rsid w:val="00C6548E"/>
    <w:rsid w:val="00C658AE"/>
    <w:rsid w:val="00C65957"/>
    <w:rsid w:val="00C66C25"/>
    <w:rsid w:val="00C66FE4"/>
    <w:rsid w:val="00C67A1E"/>
    <w:rsid w:val="00C67E95"/>
    <w:rsid w:val="00C70A19"/>
    <w:rsid w:val="00C7261D"/>
    <w:rsid w:val="00C73455"/>
    <w:rsid w:val="00C73A6C"/>
    <w:rsid w:val="00C73E15"/>
    <w:rsid w:val="00C7564E"/>
    <w:rsid w:val="00C75DB7"/>
    <w:rsid w:val="00C76098"/>
    <w:rsid w:val="00C7627E"/>
    <w:rsid w:val="00C762C4"/>
    <w:rsid w:val="00C765F4"/>
    <w:rsid w:val="00C76652"/>
    <w:rsid w:val="00C7773B"/>
    <w:rsid w:val="00C77B57"/>
    <w:rsid w:val="00C77EEF"/>
    <w:rsid w:val="00C80565"/>
    <w:rsid w:val="00C81633"/>
    <w:rsid w:val="00C816A7"/>
    <w:rsid w:val="00C81CE1"/>
    <w:rsid w:val="00C81D96"/>
    <w:rsid w:val="00C824C6"/>
    <w:rsid w:val="00C83BD1"/>
    <w:rsid w:val="00C846E7"/>
    <w:rsid w:val="00C84ACD"/>
    <w:rsid w:val="00C8550A"/>
    <w:rsid w:val="00C8761E"/>
    <w:rsid w:val="00C900E9"/>
    <w:rsid w:val="00C90D8A"/>
    <w:rsid w:val="00C90E7B"/>
    <w:rsid w:val="00C91E86"/>
    <w:rsid w:val="00C9286D"/>
    <w:rsid w:val="00C929C4"/>
    <w:rsid w:val="00C9314E"/>
    <w:rsid w:val="00C93CE3"/>
    <w:rsid w:val="00C9410B"/>
    <w:rsid w:val="00C947B9"/>
    <w:rsid w:val="00C952A9"/>
    <w:rsid w:val="00C95324"/>
    <w:rsid w:val="00C95B1B"/>
    <w:rsid w:val="00C96C2A"/>
    <w:rsid w:val="00C9743D"/>
    <w:rsid w:val="00C97495"/>
    <w:rsid w:val="00CA052D"/>
    <w:rsid w:val="00CA06BF"/>
    <w:rsid w:val="00CA0E61"/>
    <w:rsid w:val="00CA13F8"/>
    <w:rsid w:val="00CA192C"/>
    <w:rsid w:val="00CA2377"/>
    <w:rsid w:val="00CA29F7"/>
    <w:rsid w:val="00CA3E81"/>
    <w:rsid w:val="00CA567B"/>
    <w:rsid w:val="00CA5D19"/>
    <w:rsid w:val="00CA65CF"/>
    <w:rsid w:val="00CA7195"/>
    <w:rsid w:val="00CA72F4"/>
    <w:rsid w:val="00CA7667"/>
    <w:rsid w:val="00CB01EB"/>
    <w:rsid w:val="00CB221F"/>
    <w:rsid w:val="00CB3C0A"/>
    <w:rsid w:val="00CB3CDA"/>
    <w:rsid w:val="00CB4D83"/>
    <w:rsid w:val="00CB5735"/>
    <w:rsid w:val="00CB621C"/>
    <w:rsid w:val="00CB70CE"/>
    <w:rsid w:val="00CB711A"/>
    <w:rsid w:val="00CB72D9"/>
    <w:rsid w:val="00CB7416"/>
    <w:rsid w:val="00CB7C6B"/>
    <w:rsid w:val="00CB7DC8"/>
    <w:rsid w:val="00CC0197"/>
    <w:rsid w:val="00CC030F"/>
    <w:rsid w:val="00CC0477"/>
    <w:rsid w:val="00CC148B"/>
    <w:rsid w:val="00CC357D"/>
    <w:rsid w:val="00CC37AF"/>
    <w:rsid w:val="00CC492C"/>
    <w:rsid w:val="00CC4A91"/>
    <w:rsid w:val="00CC4CD2"/>
    <w:rsid w:val="00CC51B3"/>
    <w:rsid w:val="00CC5F5C"/>
    <w:rsid w:val="00CC6420"/>
    <w:rsid w:val="00CC742C"/>
    <w:rsid w:val="00CC7529"/>
    <w:rsid w:val="00CC7580"/>
    <w:rsid w:val="00CC7DA9"/>
    <w:rsid w:val="00CD0893"/>
    <w:rsid w:val="00CD1384"/>
    <w:rsid w:val="00CD45D4"/>
    <w:rsid w:val="00CD470E"/>
    <w:rsid w:val="00CD51AC"/>
    <w:rsid w:val="00CD5CF6"/>
    <w:rsid w:val="00CD6456"/>
    <w:rsid w:val="00CD66FD"/>
    <w:rsid w:val="00CD69CE"/>
    <w:rsid w:val="00CD72A4"/>
    <w:rsid w:val="00CD75F6"/>
    <w:rsid w:val="00CD786B"/>
    <w:rsid w:val="00CD7E48"/>
    <w:rsid w:val="00CE07E3"/>
    <w:rsid w:val="00CE0E43"/>
    <w:rsid w:val="00CE2C71"/>
    <w:rsid w:val="00CE471C"/>
    <w:rsid w:val="00CE5062"/>
    <w:rsid w:val="00CE5936"/>
    <w:rsid w:val="00CE59B9"/>
    <w:rsid w:val="00CE5B21"/>
    <w:rsid w:val="00CE64A8"/>
    <w:rsid w:val="00CE706B"/>
    <w:rsid w:val="00CE732C"/>
    <w:rsid w:val="00CE7779"/>
    <w:rsid w:val="00CF07F6"/>
    <w:rsid w:val="00CF08A5"/>
    <w:rsid w:val="00CF08B2"/>
    <w:rsid w:val="00CF0D54"/>
    <w:rsid w:val="00CF0ECB"/>
    <w:rsid w:val="00CF0FBE"/>
    <w:rsid w:val="00CF23F8"/>
    <w:rsid w:val="00CF2AA0"/>
    <w:rsid w:val="00CF2CD4"/>
    <w:rsid w:val="00CF2E7C"/>
    <w:rsid w:val="00CF2FF1"/>
    <w:rsid w:val="00CF366D"/>
    <w:rsid w:val="00CF3816"/>
    <w:rsid w:val="00CF4936"/>
    <w:rsid w:val="00CF4A15"/>
    <w:rsid w:val="00CF523B"/>
    <w:rsid w:val="00CF5519"/>
    <w:rsid w:val="00CF55C1"/>
    <w:rsid w:val="00CF56D5"/>
    <w:rsid w:val="00CF5B7D"/>
    <w:rsid w:val="00CF5CB6"/>
    <w:rsid w:val="00CF5D2E"/>
    <w:rsid w:val="00CF72AE"/>
    <w:rsid w:val="00CF7546"/>
    <w:rsid w:val="00D000AA"/>
    <w:rsid w:val="00D00A91"/>
    <w:rsid w:val="00D00AEF"/>
    <w:rsid w:val="00D01A67"/>
    <w:rsid w:val="00D01DEB"/>
    <w:rsid w:val="00D0396F"/>
    <w:rsid w:val="00D0410D"/>
    <w:rsid w:val="00D06897"/>
    <w:rsid w:val="00D075D3"/>
    <w:rsid w:val="00D0795D"/>
    <w:rsid w:val="00D10358"/>
    <w:rsid w:val="00D12762"/>
    <w:rsid w:val="00D13326"/>
    <w:rsid w:val="00D13452"/>
    <w:rsid w:val="00D13F34"/>
    <w:rsid w:val="00D140A0"/>
    <w:rsid w:val="00D14EFC"/>
    <w:rsid w:val="00D16437"/>
    <w:rsid w:val="00D1680A"/>
    <w:rsid w:val="00D176FB"/>
    <w:rsid w:val="00D178FD"/>
    <w:rsid w:val="00D17E6F"/>
    <w:rsid w:val="00D20512"/>
    <w:rsid w:val="00D21204"/>
    <w:rsid w:val="00D21B14"/>
    <w:rsid w:val="00D22117"/>
    <w:rsid w:val="00D228A0"/>
    <w:rsid w:val="00D23874"/>
    <w:rsid w:val="00D24F01"/>
    <w:rsid w:val="00D250A1"/>
    <w:rsid w:val="00D250DA"/>
    <w:rsid w:val="00D255C3"/>
    <w:rsid w:val="00D25766"/>
    <w:rsid w:val="00D27983"/>
    <w:rsid w:val="00D30222"/>
    <w:rsid w:val="00D3199A"/>
    <w:rsid w:val="00D32876"/>
    <w:rsid w:val="00D337AB"/>
    <w:rsid w:val="00D33FF1"/>
    <w:rsid w:val="00D3413D"/>
    <w:rsid w:val="00D36723"/>
    <w:rsid w:val="00D368C4"/>
    <w:rsid w:val="00D36E89"/>
    <w:rsid w:val="00D377D9"/>
    <w:rsid w:val="00D41009"/>
    <w:rsid w:val="00D41433"/>
    <w:rsid w:val="00D414CC"/>
    <w:rsid w:val="00D42D66"/>
    <w:rsid w:val="00D43063"/>
    <w:rsid w:val="00D435DB"/>
    <w:rsid w:val="00D438BD"/>
    <w:rsid w:val="00D442ED"/>
    <w:rsid w:val="00D45F24"/>
    <w:rsid w:val="00D474C7"/>
    <w:rsid w:val="00D5010B"/>
    <w:rsid w:val="00D50E74"/>
    <w:rsid w:val="00D51132"/>
    <w:rsid w:val="00D51242"/>
    <w:rsid w:val="00D519CF"/>
    <w:rsid w:val="00D51FF2"/>
    <w:rsid w:val="00D5203C"/>
    <w:rsid w:val="00D52106"/>
    <w:rsid w:val="00D53038"/>
    <w:rsid w:val="00D532A1"/>
    <w:rsid w:val="00D55147"/>
    <w:rsid w:val="00D5625E"/>
    <w:rsid w:val="00D5688B"/>
    <w:rsid w:val="00D57306"/>
    <w:rsid w:val="00D5768C"/>
    <w:rsid w:val="00D601B3"/>
    <w:rsid w:val="00D606BB"/>
    <w:rsid w:val="00D6328A"/>
    <w:rsid w:val="00D63ED9"/>
    <w:rsid w:val="00D64FAE"/>
    <w:rsid w:val="00D66743"/>
    <w:rsid w:val="00D66A62"/>
    <w:rsid w:val="00D67DF4"/>
    <w:rsid w:val="00D7037B"/>
    <w:rsid w:val="00D71294"/>
    <w:rsid w:val="00D724F9"/>
    <w:rsid w:val="00D72BDE"/>
    <w:rsid w:val="00D73B74"/>
    <w:rsid w:val="00D745D3"/>
    <w:rsid w:val="00D751C6"/>
    <w:rsid w:val="00D761E6"/>
    <w:rsid w:val="00D76EBA"/>
    <w:rsid w:val="00D770C2"/>
    <w:rsid w:val="00D7790A"/>
    <w:rsid w:val="00D8052E"/>
    <w:rsid w:val="00D809D4"/>
    <w:rsid w:val="00D80D46"/>
    <w:rsid w:val="00D8243D"/>
    <w:rsid w:val="00D83464"/>
    <w:rsid w:val="00D83ACC"/>
    <w:rsid w:val="00D83E19"/>
    <w:rsid w:val="00D8649F"/>
    <w:rsid w:val="00D87AC1"/>
    <w:rsid w:val="00D91528"/>
    <w:rsid w:val="00D92039"/>
    <w:rsid w:val="00D929EA"/>
    <w:rsid w:val="00D93E9E"/>
    <w:rsid w:val="00D94B23"/>
    <w:rsid w:val="00D96431"/>
    <w:rsid w:val="00D96916"/>
    <w:rsid w:val="00DA30E4"/>
    <w:rsid w:val="00DA3D3E"/>
    <w:rsid w:val="00DA454F"/>
    <w:rsid w:val="00DA4555"/>
    <w:rsid w:val="00DA533C"/>
    <w:rsid w:val="00DA695A"/>
    <w:rsid w:val="00DA7161"/>
    <w:rsid w:val="00DA7A58"/>
    <w:rsid w:val="00DA7AB0"/>
    <w:rsid w:val="00DA7D79"/>
    <w:rsid w:val="00DB0556"/>
    <w:rsid w:val="00DB0624"/>
    <w:rsid w:val="00DB16AC"/>
    <w:rsid w:val="00DB1DDB"/>
    <w:rsid w:val="00DB2DC1"/>
    <w:rsid w:val="00DB3344"/>
    <w:rsid w:val="00DB4076"/>
    <w:rsid w:val="00DB5528"/>
    <w:rsid w:val="00DB55D3"/>
    <w:rsid w:val="00DB5799"/>
    <w:rsid w:val="00DB58D6"/>
    <w:rsid w:val="00DB5A2A"/>
    <w:rsid w:val="00DB5C78"/>
    <w:rsid w:val="00DB5E0C"/>
    <w:rsid w:val="00DB6BB6"/>
    <w:rsid w:val="00DB748F"/>
    <w:rsid w:val="00DC02EC"/>
    <w:rsid w:val="00DC0BA9"/>
    <w:rsid w:val="00DC199B"/>
    <w:rsid w:val="00DC1F16"/>
    <w:rsid w:val="00DC2270"/>
    <w:rsid w:val="00DC23C0"/>
    <w:rsid w:val="00DC2948"/>
    <w:rsid w:val="00DC324F"/>
    <w:rsid w:val="00DC36A0"/>
    <w:rsid w:val="00DC447C"/>
    <w:rsid w:val="00DC4E43"/>
    <w:rsid w:val="00DC4F7A"/>
    <w:rsid w:val="00DC66F8"/>
    <w:rsid w:val="00DD05D3"/>
    <w:rsid w:val="00DD0C76"/>
    <w:rsid w:val="00DD11B2"/>
    <w:rsid w:val="00DD1773"/>
    <w:rsid w:val="00DD203E"/>
    <w:rsid w:val="00DD3443"/>
    <w:rsid w:val="00DD44D7"/>
    <w:rsid w:val="00DD4529"/>
    <w:rsid w:val="00DD4577"/>
    <w:rsid w:val="00DD4C26"/>
    <w:rsid w:val="00DD574E"/>
    <w:rsid w:val="00DD5CE8"/>
    <w:rsid w:val="00DD62D6"/>
    <w:rsid w:val="00DD6AA0"/>
    <w:rsid w:val="00DD70AE"/>
    <w:rsid w:val="00DD7957"/>
    <w:rsid w:val="00DE248D"/>
    <w:rsid w:val="00DE2737"/>
    <w:rsid w:val="00DE3384"/>
    <w:rsid w:val="00DE3481"/>
    <w:rsid w:val="00DE4058"/>
    <w:rsid w:val="00DE4A02"/>
    <w:rsid w:val="00DE4E05"/>
    <w:rsid w:val="00DE58CC"/>
    <w:rsid w:val="00DE5E28"/>
    <w:rsid w:val="00DE63A2"/>
    <w:rsid w:val="00DE7148"/>
    <w:rsid w:val="00DE7ECB"/>
    <w:rsid w:val="00DF04B4"/>
    <w:rsid w:val="00DF0DDF"/>
    <w:rsid w:val="00DF0E7B"/>
    <w:rsid w:val="00DF16FD"/>
    <w:rsid w:val="00DF209B"/>
    <w:rsid w:val="00DF2705"/>
    <w:rsid w:val="00DF2A0B"/>
    <w:rsid w:val="00DF2AC5"/>
    <w:rsid w:val="00DF2D2E"/>
    <w:rsid w:val="00DF3123"/>
    <w:rsid w:val="00DF44D3"/>
    <w:rsid w:val="00DF4DC0"/>
    <w:rsid w:val="00DF5B57"/>
    <w:rsid w:val="00DF5EED"/>
    <w:rsid w:val="00DF6258"/>
    <w:rsid w:val="00DF71B0"/>
    <w:rsid w:val="00DF72AA"/>
    <w:rsid w:val="00DF737B"/>
    <w:rsid w:val="00DF7C40"/>
    <w:rsid w:val="00E0029A"/>
    <w:rsid w:val="00E00C0D"/>
    <w:rsid w:val="00E00DAA"/>
    <w:rsid w:val="00E0117D"/>
    <w:rsid w:val="00E02B2E"/>
    <w:rsid w:val="00E02D8F"/>
    <w:rsid w:val="00E03B4B"/>
    <w:rsid w:val="00E03B5C"/>
    <w:rsid w:val="00E04C30"/>
    <w:rsid w:val="00E04D59"/>
    <w:rsid w:val="00E052C5"/>
    <w:rsid w:val="00E0551A"/>
    <w:rsid w:val="00E05B12"/>
    <w:rsid w:val="00E06C64"/>
    <w:rsid w:val="00E07A4B"/>
    <w:rsid w:val="00E10209"/>
    <w:rsid w:val="00E11967"/>
    <w:rsid w:val="00E12957"/>
    <w:rsid w:val="00E12ACE"/>
    <w:rsid w:val="00E12EB6"/>
    <w:rsid w:val="00E12F7D"/>
    <w:rsid w:val="00E1412E"/>
    <w:rsid w:val="00E144A9"/>
    <w:rsid w:val="00E15271"/>
    <w:rsid w:val="00E15B1D"/>
    <w:rsid w:val="00E173E8"/>
    <w:rsid w:val="00E20898"/>
    <w:rsid w:val="00E20C57"/>
    <w:rsid w:val="00E20E07"/>
    <w:rsid w:val="00E2202E"/>
    <w:rsid w:val="00E223EA"/>
    <w:rsid w:val="00E22C19"/>
    <w:rsid w:val="00E240D0"/>
    <w:rsid w:val="00E241BA"/>
    <w:rsid w:val="00E24336"/>
    <w:rsid w:val="00E249BF"/>
    <w:rsid w:val="00E24D41"/>
    <w:rsid w:val="00E253A4"/>
    <w:rsid w:val="00E253BD"/>
    <w:rsid w:val="00E2552F"/>
    <w:rsid w:val="00E2606A"/>
    <w:rsid w:val="00E26F6F"/>
    <w:rsid w:val="00E27059"/>
    <w:rsid w:val="00E272A0"/>
    <w:rsid w:val="00E27C75"/>
    <w:rsid w:val="00E3030F"/>
    <w:rsid w:val="00E30690"/>
    <w:rsid w:val="00E30E1E"/>
    <w:rsid w:val="00E324B9"/>
    <w:rsid w:val="00E354E5"/>
    <w:rsid w:val="00E361AA"/>
    <w:rsid w:val="00E37920"/>
    <w:rsid w:val="00E4008F"/>
    <w:rsid w:val="00E40264"/>
    <w:rsid w:val="00E4150D"/>
    <w:rsid w:val="00E422FC"/>
    <w:rsid w:val="00E43108"/>
    <w:rsid w:val="00E43686"/>
    <w:rsid w:val="00E438AA"/>
    <w:rsid w:val="00E43FC3"/>
    <w:rsid w:val="00E44663"/>
    <w:rsid w:val="00E45796"/>
    <w:rsid w:val="00E47C4D"/>
    <w:rsid w:val="00E50046"/>
    <w:rsid w:val="00E50CB6"/>
    <w:rsid w:val="00E519DA"/>
    <w:rsid w:val="00E52991"/>
    <w:rsid w:val="00E52F71"/>
    <w:rsid w:val="00E546DD"/>
    <w:rsid w:val="00E55E70"/>
    <w:rsid w:val="00E57D0E"/>
    <w:rsid w:val="00E60233"/>
    <w:rsid w:val="00E60334"/>
    <w:rsid w:val="00E604BD"/>
    <w:rsid w:val="00E610A8"/>
    <w:rsid w:val="00E62275"/>
    <w:rsid w:val="00E62D44"/>
    <w:rsid w:val="00E62FA5"/>
    <w:rsid w:val="00E631A3"/>
    <w:rsid w:val="00E6354D"/>
    <w:rsid w:val="00E63604"/>
    <w:rsid w:val="00E63699"/>
    <w:rsid w:val="00E642D5"/>
    <w:rsid w:val="00E6477A"/>
    <w:rsid w:val="00E64843"/>
    <w:rsid w:val="00E657FA"/>
    <w:rsid w:val="00E659DA"/>
    <w:rsid w:val="00E66CEB"/>
    <w:rsid w:val="00E67866"/>
    <w:rsid w:val="00E67BED"/>
    <w:rsid w:val="00E701B3"/>
    <w:rsid w:val="00E708EA"/>
    <w:rsid w:val="00E7181B"/>
    <w:rsid w:val="00E71B80"/>
    <w:rsid w:val="00E71F5B"/>
    <w:rsid w:val="00E72B75"/>
    <w:rsid w:val="00E72ECB"/>
    <w:rsid w:val="00E746F8"/>
    <w:rsid w:val="00E74A30"/>
    <w:rsid w:val="00E74EAC"/>
    <w:rsid w:val="00E74F14"/>
    <w:rsid w:val="00E752C2"/>
    <w:rsid w:val="00E754F3"/>
    <w:rsid w:val="00E75A10"/>
    <w:rsid w:val="00E77048"/>
    <w:rsid w:val="00E77A80"/>
    <w:rsid w:val="00E8073C"/>
    <w:rsid w:val="00E809ED"/>
    <w:rsid w:val="00E80FCC"/>
    <w:rsid w:val="00E81B4D"/>
    <w:rsid w:val="00E81FBA"/>
    <w:rsid w:val="00E831BD"/>
    <w:rsid w:val="00E836BC"/>
    <w:rsid w:val="00E83E05"/>
    <w:rsid w:val="00E84E2D"/>
    <w:rsid w:val="00E851AF"/>
    <w:rsid w:val="00E8525D"/>
    <w:rsid w:val="00E85807"/>
    <w:rsid w:val="00E85C4D"/>
    <w:rsid w:val="00E85CEC"/>
    <w:rsid w:val="00E861A7"/>
    <w:rsid w:val="00E865B7"/>
    <w:rsid w:val="00E872C2"/>
    <w:rsid w:val="00E87581"/>
    <w:rsid w:val="00E876CA"/>
    <w:rsid w:val="00E879F6"/>
    <w:rsid w:val="00E906A3"/>
    <w:rsid w:val="00E91315"/>
    <w:rsid w:val="00E918B9"/>
    <w:rsid w:val="00E91D4E"/>
    <w:rsid w:val="00E92660"/>
    <w:rsid w:val="00E93EC1"/>
    <w:rsid w:val="00E9524C"/>
    <w:rsid w:val="00E962F4"/>
    <w:rsid w:val="00E96E5B"/>
    <w:rsid w:val="00E96EA3"/>
    <w:rsid w:val="00E97072"/>
    <w:rsid w:val="00E97F21"/>
    <w:rsid w:val="00EA0C2C"/>
    <w:rsid w:val="00EA1227"/>
    <w:rsid w:val="00EA15DD"/>
    <w:rsid w:val="00EA1859"/>
    <w:rsid w:val="00EA1E4F"/>
    <w:rsid w:val="00EA2364"/>
    <w:rsid w:val="00EA294D"/>
    <w:rsid w:val="00EA2C06"/>
    <w:rsid w:val="00EA2C2E"/>
    <w:rsid w:val="00EA4382"/>
    <w:rsid w:val="00EA6803"/>
    <w:rsid w:val="00EA6C4E"/>
    <w:rsid w:val="00EA71F4"/>
    <w:rsid w:val="00EA79A5"/>
    <w:rsid w:val="00EB0AC3"/>
    <w:rsid w:val="00EB0D5E"/>
    <w:rsid w:val="00EB0F55"/>
    <w:rsid w:val="00EB10FD"/>
    <w:rsid w:val="00EB1804"/>
    <w:rsid w:val="00EB2457"/>
    <w:rsid w:val="00EB25BB"/>
    <w:rsid w:val="00EB27DC"/>
    <w:rsid w:val="00EB2AAE"/>
    <w:rsid w:val="00EB2EB1"/>
    <w:rsid w:val="00EB4090"/>
    <w:rsid w:val="00EB40AA"/>
    <w:rsid w:val="00EB49DB"/>
    <w:rsid w:val="00EB4E8B"/>
    <w:rsid w:val="00EB5301"/>
    <w:rsid w:val="00EB593A"/>
    <w:rsid w:val="00EB6492"/>
    <w:rsid w:val="00EB69EE"/>
    <w:rsid w:val="00EB6A09"/>
    <w:rsid w:val="00EC0010"/>
    <w:rsid w:val="00EC0E5E"/>
    <w:rsid w:val="00EC122D"/>
    <w:rsid w:val="00EC28AF"/>
    <w:rsid w:val="00EC2C7E"/>
    <w:rsid w:val="00EC3303"/>
    <w:rsid w:val="00EC3607"/>
    <w:rsid w:val="00EC3E71"/>
    <w:rsid w:val="00EC591C"/>
    <w:rsid w:val="00EC633C"/>
    <w:rsid w:val="00EC7701"/>
    <w:rsid w:val="00EC7836"/>
    <w:rsid w:val="00ED17D1"/>
    <w:rsid w:val="00ED2D30"/>
    <w:rsid w:val="00ED3670"/>
    <w:rsid w:val="00ED3FEF"/>
    <w:rsid w:val="00ED68E0"/>
    <w:rsid w:val="00ED76CD"/>
    <w:rsid w:val="00EE2A43"/>
    <w:rsid w:val="00EE3361"/>
    <w:rsid w:val="00EE3605"/>
    <w:rsid w:val="00EE506D"/>
    <w:rsid w:val="00EE53AB"/>
    <w:rsid w:val="00EE6F0D"/>
    <w:rsid w:val="00EE6FB9"/>
    <w:rsid w:val="00EE706B"/>
    <w:rsid w:val="00EF0A29"/>
    <w:rsid w:val="00EF20B4"/>
    <w:rsid w:val="00EF2A34"/>
    <w:rsid w:val="00EF2D7E"/>
    <w:rsid w:val="00EF30BE"/>
    <w:rsid w:val="00EF32AB"/>
    <w:rsid w:val="00EF350D"/>
    <w:rsid w:val="00EF399E"/>
    <w:rsid w:val="00EF42E8"/>
    <w:rsid w:val="00EF7573"/>
    <w:rsid w:val="00EF792B"/>
    <w:rsid w:val="00EF79AB"/>
    <w:rsid w:val="00F0105D"/>
    <w:rsid w:val="00F01565"/>
    <w:rsid w:val="00F0268C"/>
    <w:rsid w:val="00F02861"/>
    <w:rsid w:val="00F02A56"/>
    <w:rsid w:val="00F035BE"/>
    <w:rsid w:val="00F03820"/>
    <w:rsid w:val="00F03A96"/>
    <w:rsid w:val="00F0446F"/>
    <w:rsid w:val="00F04829"/>
    <w:rsid w:val="00F04B9C"/>
    <w:rsid w:val="00F0648E"/>
    <w:rsid w:val="00F0708D"/>
    <w:rsid w:val="00F1095C"/>
    <w:rsid w:val="00F1139B"/>
    <w:rsid w:val="00F118F1"/>
    <w:rsid w:val="00F119A9"/>
    <w:rsid w:val="00F11BFF"/>
    <w:rsid w:val="00F1285E"/>
    <w:rsid w:val="00F13799"/>
    <w:rsid w:val="00F13E56"/>
    <w:rsid w:val="00F14B69"/>
    <w:rsid w:val="00F15704"/>
    <w:rsid w:val="00F15AEC"/>
    <w:rsid w:val="00F16063"/>
    <w:rsid w:val="00F17055"/>
    <w:rsid w:val="00F2077C"/>
    <w:rsid w:val="00F240D3"/>
    <w:rsid w:val="00F240FF"/>
    <w:rsid w:val="00F24638"/>
    <w:rsid w:val="00F257D6"/>
    <w:rsid w:val="00F266BA"/>
    <w:rsid w:val="00F26DB5"/>
    <w:rsid w:val="00F27918"/>
    <w:rsid w:val="00F30621"/>
    <w:rsid w:val="00F3152B"/>
    <w:rsid w:val="00F31F40"/>
    <w:rsid w:val="00F32896"/>
    <w:rsid w:val="00F3296C"/>
    <w:rsid w:val="00F32CD5"/>
    <w:rsid w:val="00F34B5F"/>
    <w:rsid w:val="00F353C4"/>
    <w:rsid w:val="00F363A0"/>
    <w:rsid w:val="00F36473"/>
    <w:rsid w:val="00F37345"/>
    <w:rsid w:val="00F40659"/>
    <w:rsid w:val="00F409F4"/>
    <w:rsid w:val="00F41A60"/>
    <w:rsid w:val="00F41BBC"/>
    <w:rsid w:val="00F422DF"/>
    <w:rsid w:val="00F4284E"/>
    <w:rsid w:val="00F43C04"/>
    <w:rsid w:val="00F4411F"/>
    <w:rsid w:val="00F44FBD"/>
    <w:rsid w:val="00F4605D"/>
    <w:rsid w:val="00F46B87"/>
    <w:rsid w:val="00F470C4"/>
    <w:rsid w:val="00F4731D"/>
    <w:rsid w:val="00F4758A"/>
    <w:rsid w:val="00F4768F"/>
    <w:rsid w:val="00F5013A"/>
    <w:rsid w:val="00F50A14"/>
    <w:rsid w:val="00F50F47"/>
    <w:rsid w:val="00F5113D"/>
    <w:rsid w:val="00F5193E"/>
    <w:rsid w:val="00F52421"/>
    <w:rsid w:val="00F52C97"/>
    <w:rsid w:val="00F530CD"/>
    <w:rsid w:val="00F5532A"/>
    <w:rsid w:val="00F568FF"/>
    <w:rsid w:val="00F57465"/>
    <w:rsid w:val="00F57CFF"/>
    <w:rsid w:val="00F618F5"/>
    <w:rsid w:val="00F62277"/>
    <w:rsid w:val="00F622BF"/>
    <w:rsid w:val="00F644D6"/>
    <w:rsid w:val="00F66D9E"/>
    <w:rsid w:val="00F6728B"/>
    <w:rsid w:val="00F678E4"/>
    <w:rsid w:val="00F67939"/>
    <w:rsid w:val="00F67B6B"/>
    <w:rsid w:val="00F70C4B"/>
    <w:rsid w:val="00F71401"/>
    <w:rsid w:val="00F719E3"/>
    <w:rsid w:val="00F72EC0"/>
    <w:rsid w:val="00F73727"/>
    <w:rsid w:val="00F7392D"/>
    <w:rsid w:val="00F74873"/>
    <w:rsid w:val="00F74FD2"/>
    <w:rsid w:val="00F7586E"/>
    <w:rsid w:val="00F75D59"/>
    <w:rsid w:val="00F75F3D"/>
    <w:rsid w:val="00F76F46"/>
    <w:rsid w:val="00F8153F"/>
    <w:rsid w:val="00F827E7"/>
    <w:rsid w:val="00F8388F"/>
    <w:rsid w:val="00F83B15"/>
    <w:rsid w:val="00F84AC8"/>
    <w:rsid w:val="00F85677"/>
    <w:rsid w:val="00F8678A"/>
    <w:rsid w:val="00F86E69"/>
    <w:rsid w:val="00F873EE"/>
    <w:rsid w:val="00F87FF6"/>
    <w:rsid w:val="00F900C1"/>
    <w:rsid w:val="00F906CA"/>
    <w:rsid w:val="00F911C0"/>
    <w:rsid w:val="00F91A6D"/>
    <w:rsid w:val="00F91C36"/>
    <w:rsid w:val="00F91ED1"/>
    <w:rsid w:val="00F922E7"/>
    <w:rsid w:val="00F928C4"/>
    <w:rsid w:val="00F928D6"/>
    <w:rsid w:val="00F92DBD"/>
    <w:rsid w:val="00F92F66"/>
    <w:rsid w:val="00F93BF4"/>
    <w:rsid w:val="00F93E9C"/>
    <w:rsid w:val="00F94069"/>
    <w:rsid w:val="00F94720"/>
    <w:rsid w:val="00F94E60"/>
    <w:rsid w:val="00F95785"/>
    <w:rsid w:val="00F96261"/>
    <w:rsid w:val="00F9626D"/>
    <w:rsid w:val="00F96280"/>
    <w:rsid w:val="00F974A2"/>
    <w:rsid w:val="00F97515"/>
    <w:rsid w:val="00F97F9A"/>
    <w:rsid w:val="00FA153F"/>
    <w:rsid w:val="00FA18ED"/>
    <w:rsid w:val="00FA1ABF"/>
    <w:rsid w:val="00FA321D"/>
    <w:rsid w:val="00FA44CB"/>
    <w:rsid w:val="00FA481E"/>
    <w:rsid w:val="00FA5193"/>
    <w:rsid w:val="00FA5FD8"/>
    <w:rsid w:val="00FA73E5"/>
    <w:rsid w:val="00FA7D1C"/>
    <w:rsid w:val="00FB0E0B"/>
    <w:rsid w:val="00FB11E0"/>
    <w:rsid w:val="00FB1EB4"/>
    <w:rsid w:val="00FB28CC"/>
    <w:rsid w:val="00FB2E75"/>
    <w:rsid w:val="00FB2EEE"/>
    <w:rsid w:val="00FB370D"/>
    <w:rsid w:val="00FB3B9F"/>
    <w:rsid w:val="00FB3BD2"/>
    <w:rsid w:val="00FB425F"/>
    <w:rsid w:val="00FB4E94"/>
    <w:rsid w:val="00FB56DD"/>
    <w:rsid w:val="00FB5A42"/>
    <w:rsid w:val="00FB6AE2"/>
    <w:rsid w:val="00FB731D"/>
    <w:rsid w:val="00FB75F4"/>
    <w:rsid w:val="00FC000B"/>
    <w:rsid w:val="00FC1531"/>
    <w:rsid w:val="00FC38E3"/>
    <w:rsid w:val="00FC43B8"/>
    <w:rsid w:val="00FC491E"/>
    <w:rsid w:val="00FC49D6"/>
    <w:rsid w:val="00FC5EFA"/>
    <w:rsid w:val="00FC6362"/>
    <w:rsid w:val="00FC639B"/>
    <w:rsid w:val="00FC6C9E"/>
    <w:rsid w:val="00FC788F"/>
    <w:rsid w:val="00FC7C96"/>
    <w:rsid w:val="00FC7D99"/>
    <w:rsid w:val="00FD1594"/>
    <w:rsid w:val="00FD17BD"/>
    <w:rsid w:val="00FD1FB9"/>
    <w:rsid w:val="00FD234C"/>
    <w:rsid w:val="00FD3A68"/>
    <w:rsid w:val="00FD5FC7"/>
    <w:rsid w:val="00FD6988"/>
    <w:rsid w:val="00FD6C73"/>
    <w:rsid w:val="00FD789B"/>
    <w:rsid w:val="00FD7BEF"/>
    <w:rsid w:val="00FD7D47"/>
    <w:rsid w:val="00FE0058"/>
    <w:rsid w:val="00FE06CF"/>
    <w:rsid w:val="00FE0FBA"/>
    <w:rsid w:val="00FE1A46"/>
    <w:rsid w:val="00FE2528"/>
    <w:rsid w:val="00FE2B8D"/>
    <w:rsid w:val="00FE3A03"/>
    <w:rsid w:val="00FE3AD0"/>
    <w:rsid w:val="00FE472F"/>
    <w:rsid w:val="00FE6134"/>
    <w:rsid w:val="00FE635B"/>
    <w:rsid w:val="00FE6595"/>
    <w:rsid w:val="00FE7F13"/>
    <w:rsid w:val="00FF13D5"/>
    <w:rsid w:val="00FF18DC"/>
    <w:rsid w:val="00FF2538"/>
    <w:rsid w:val="00FF47A5"/>
    <w:rsid w:val="00FF6217"/>
    <w:rsid w:val="00FF6D89"/>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41FE3"/>
  <w15:docId w15:val="{391A50D5-7649-4E39-B8B6-28C1D5D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
      <w:bCs/>
      <w:color w:val="008000"/>
      <w:sz w:val="2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12">
    <w:name w:val="Заголовок1"/>
    <w:basedOn w:val="a6"/>
    <w:next w:val="a"/>
    <w:uiPriority w:val="99"/>
    <w:rsid w:val="002C20F6"/>
    <w:rPr>
      <w:b/>
      <w:bCs/>
      <w:color w:val="C0C0C0"/>
    </w:rPr>
  </w:style>
  <w:style w:type="paragraph" w:customStyle="1" w:styleId="a7">
    <w:name w:val="Заголовок статьи"/>
    <w:basedOn w:val="a"/>
    <w:next w:val="a"/>
    <w:uiPriority w:val="99"/>
    <w:rsid w:val="002C20F6"/>
    <w:pPr>
      <w:ind w:left="1612" w:hanging="892"/>
    </w:pPr>
  </w:style>
  <w:style w:type="paragraph" w:customStyle="1" w:styleId="a8">
    <w:name w:val="Интерактивный заголовок"/>
    <w:basedOn w:val="12"/>
    <w:next w:val="a"/>
    <w:uiPriority w:val="99"/>
    <w:rsid w:val="002C20F6"/>
    <w:rPr>
      <w:u w:val="single"/>
    </w:rPr>
  </w:style>
  <w:style w:type="paragraph" w:customStyle="1" w:styleId="a9">
    <w:name w:val="Текст (лев. подпись)"/>
    <w:basedOn w:val="a"/>
    <w:next w:val="a"/>
    <w:uiPriority w:val="99"/>
    <w:rsid w:val="002C20F6"/>
    <w:pPr>
      <w:ind w:firstLine="0"/>
      <w:jc w:val="left"/>
    </w:pPr>
  </w:style>
  <w:style w:type="paragraph" w:customStyle="1" w:styleId="aa">
    <w:name w:val="Колонтитул (левый)"/>
    <w:basedOn w:val="a9"/>
    <w:next w:val="a"/>
    <w:uiPriority w:val="99"/>
    <w:rsid w:val="002C20F6"/>
    <w:rPr>
      <w:sz w:val="14"/>
      <w:szCs w:val="14"/>
    </w:rPr>
  </w:style>
  <w:style w:type="paragraph" w:customStyle="1" w:styleId="ab">
    <w:name w:val="Текст (прав. подпись)"/>
    <w:basedOn w:val="a"/>
    <w:next w:val="a"/>
    <w:uiPriority w:val="99"/>
    <w:rsid w:val="002C20F6"/>
    <w:pPr>
      <w:ind w:firstLine="0"/>
      <w:jc w:val="right"/>
    </w:pPr>
  </w:style>
  <w:style w:type="paragraph" w:customStyle="1" w:styleId="ac">
    <w:name w:val="Колонтитул (правый)"/>
    <w:basedOn w:val="ab"/>
    <w:next w:val="a"/>
    <w:uiPriority w:val="99"/>
    <w:rsid w:val="002C20F6"/>
    <w:rPr>
      <w:sz w:val="14"/>
      <w:szCs w:val="14"/>
    </w:rPr>
  </w:style>
  <w:style w:type="paragraph" w:customStyle="1" w:styleId="ad">
    <w:name w:val="Комментарий"/>
    <w:basedOn w:val="a"/>
    <w:next w:val="a"/>
    <w:uiPriority w:val="99"/>
    <w:rsid w:val="002C20F6"/>
    <w:pPr>
      <w:ind w:left="170" w:firstLine="0"/>
    </w:pPr>
    <w:rPr>
      <w:i/>
      <w:iCs/>
      <w:color w:val="800080"/>
    </w:rPr>
  </w:style>
  <w:style w:type="paragraph" w:customStyle="1" w:styleId="ae">
    <w:name w:val="Комментарий пользователя"/>
    <w:basedOn w:val="ad"/>
    <w:next w:val="a"/>
    <w:uiPriority w:val="99"/>
    <w:rsid w:val="002C20F6"/>
    <w:pPr>
      <w:jc w:val="left"/>
    </w:pPr>
    <w:rPr>
      <w:color w:val="000080"/>
    </w:rPr>
  </w:style>
  <w:style w:type="character" w:customStyle="1" w:styleId="af">
    <w:name w:val="Найденные слова"/>
    <w:basedOn w:val="a4"/>
    <w:uiPriority w:val="99"/>
    <w:rsid w:val="002C20F6"/>
    <w:rPr>
      <w:rFonts w:cs="Times New Roman"/>
      <w:b/>
      <w:bCs/>
      <w:color w:val="000080"/>
      <w:sz w:val="20"/>
      <w:szCs w:val="20"/>
    </w:rPr>
  </w:style>
  <w:style w:type="character" w:customStyle="1" w:styleId="af0">
    <w:name w:val="Не вступил в силу"/>
    <w:basedOn w:val="a4"/>
    <w:uiPriority w:val="99"/>
    <w:rsid w:val="002C20F6"/>
    <w:rPr>
      <w:rFonts w:cs="Times New Roman"/>
      <w:b/>
      <w:bCs/>
      <w:color w:val="008080"/>
      <w:sz w:val="20"/>
      <w:szCs w:val="20"/>
    </w:rPr>
  </w:style>
  <w:style w:type="paragraph" w:customStyle="1" w:styleId="af1">
    <w:name w:val="Объект"/>
    <w:basedOn w:val="a"/>
    <w:next w:val="a"/>
    <w:uiPriority w:val="99"/>
    <w:rsid w:val="002C20F6"/>
  </w:style>
  <w:style w:type="paragraph" w:customStyle="1" w:styleId="af2">
    <w:name w:val="Таблицы (моноширинный)"/>
    <w:basedOn w:val="a"/>
    <w:next w:val="a"/>
    <w:uiPriority w:val="99"/>
    <w:rsid w:val="002C20F6"/>
    <w:pPr>
      <w:ind w:firstLine="0"/>
    </w:pPr>
    <w:rPr>
      <w:rFonts w:ascii="Courier New" w:hAnsi="Courier New" w:cs="Courier New"/>
    </w:rPr>
  </w:style>
  <w:style w:type="paragraph" w:customStyle="1" w:styleId="af3">
    <w:name w:val="Оглавление"/>
    <w:basedOn w:val="af2"/>
    <w:next w:val="a"/>
    <w:uiPriority w:val="99"/>
    <w:rsid w:val="002C20F6"/>
    <w:pPr>
      <w:ind w:left="140"/>
    </w:pPr>
  </w:style>
  <w:style w:type="paragraph" w:customStyle="1" w:styleId="af4">
    <w:name w:val="Переменная часть"/>
    <w:basedOn w:val="a6"/>
    <w:next w:val="a"/>
    <w:uiPriority w:val="99"/>
    <w:rsid w:val="002C20F6"/>
    <w:rPr>
      <w:sz w:val="18"/>
      <w:szCs w:val="18"/>
    </w:rPr>
  </w:style>
  <w:style w:type="paragraph" w:customStyle="1" w:styleId="af5">
    <w:name w:val="Постоянная часть"/>
    <w:basedOn w:val="a6"/>
    <w:next w:val="a"/>
    <w:uiPriority w:val="99"/>
    <w:rsid w:val="002C20F6"/>
    <w:rPr>
      <w:sz w:val="20"/>
      <w:szCs w:val="20"/>
    </w:rPr>
  </w:style>
  <w:style w:type="paragraph" w:customStyle="1" w:styleId="af6">
    <w:name w:val="Прижатый влево"/>
    <w:basedOn w:val="a"/>
    <w:next w:val="a"/>
    <w:uiPriority w:val="99"/>
    <w:rsid w:val="002C20F6"/>
    <w:pPr>
      <w:ind w:firstLine="0"/>
      <w:jc w:val="left"/>
    </w:pPr>
  </w:style>
  <w:style w:type="character" w:customStyle="1" w:styleId="af7">
    <w:name w:val="Продолжение ссылки"/>
    <w:basedOn w:val="a5"/>
    <w:uiPriority w:val="99"/>
    <w:rsid w:val="002C20F6"/>
    <w:rPr>
      <w:rFonts w:cs="Times New Roman"/>
      <w:b/>
      <w:bCs/>
      <w:color w:val="008000"/>
      <w:sz w:val="20"/>
      <w:szCs w:val="20"/>
      <w:u w:val="single"/>
    </w:rPr>
  </w:style>
  <w:style w:type="paragraph" w:customStyle="1" w:styleId="af8">
    <w:name w:val="Словарная статья"/>
    <w:basedOn w:val="a"/>
    <w:next w:val="a"/>
    <w:uiPriority w:val="99"/>
    <w:rsid w:val="002C20F6"/>
    <w:pPr>
      <w:ind w:right="118" w:firstLine="0"/>
    </w:pPr>
  </w:style>
  <w:style w:type="paragraph" w:customStyle="1" w:styleId="af9">
    <w:name w:val="Текст (справка)"/>
    <w:basedOn w:val="a"/>
    <w:next w:val="a"/>
    <w:uiPriority w:val="99"/>
    <w:rsid w:val="002C20F6"/>
    <w:pPr>
      <w:ind w:left="170" w:right="170" w:firstLine="0"/>
      <w:jc w:val="left"/>
    </w:pPr>
  </w:style>
  <w:style w:type="character" w:customStyle="1" w:styleId="afa">
    <w:name w:val="Утратил силу"/>
    <w:basedOn w:val="a4"/>
    <w:uiPriority w:val="99"/>
    <w:rsid w:val="002C20F6"/>
    <w:rPr>
      <w:rFonts w:cs="Times New Roman"/>
      <w:b/>
      <w:bCs/>
      <w:strike/>
      <w:color w:val="808000"/>
      <w:sz w:val="20"/>
      <w:szCs w:val="20"/>
    </w:rPr>
  </w:style>
  <w:style w:type="table" w:styleId="afb">
    <w:name w:val="Table Grid"/>
    <w:basedOn w:val="a1"/>
    <w:uiPriority w:val="99"/>
    <w:rsid w:val="00704C0F"/>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
    <w:link w:val="afd"/>
    <w:uiPriority w:val="99"/>
    <w:rsid w:val="005F7BED"/>
    <w:pPr>
      <w:tabs>
        <w:tab w:val="center" w:pos="4677"/>
        <w:tab w:val="right" w:pos="9355"/>
      </w:tabs>
    </w:pPr>
  </w:style>
  <w:style w:type="character" w:customStyle="1" w:styleId="afd">
    <w:name w:val="Нижний колонтитул Знак"/>
    <w:basedOn w:val="a0"/>
    <w:link w:val="afc"/>
    <w:uiPriority w:val="99"/>
    <w:semiHidden/>
    <w:locked/>
    <w:rsid w:val="002C20F6"/>
    <w:rPr>
      <w:rFonts w:ascii="Arial" w:hAnsi="Arial" w:cs="Arial"/>
      <w:sz w:val="20"/>
      <w:szCs w:val="20"/>
      <w:lang w:eastAsia="en-US"/>
    </w:rPr>
  </w:style>
  <w:style w:type="character" w:styleId="afe">
    <w:name w:val="page number"/>
    <w:basedOn w:val="a0"/>
    <w:uiPriority w:val="99"/>
    <w:rsid w:val="005F7BED"/>
    <w:rPr>
      <w:rFonts w:cs="Times New Roman"/>
    </w:rPr>
  </w:style>
  <w:style w:type="paragraph" w:styleId="aff">
    <w:name w:val="header"/>
    <w:basedOn w:val="a"/>
    <w:link w:val="aff0"/>
    <w:uiPriority w:val="99"/>
    <w:rsid w:val="005F7BED"/>
    <w:pPr>
      <w:tabs>
        <w:tab w:val="center" w:pos="4677"/>
        <w:tab w:val="right" w:pos="9355"/>
      </w:tabs>
    </w:pPr>
  </w:style>
  <w:style w:type="character" w:customStyle="1" w:styleId="aff0">
    <w:name w:val="Верхний колонтитул Знак"/>
    <w:basedOn w:val="a0"/>
    <w:link w:val="aff"/>
    <w:uiPriority w:val="99"/>
    <w:locked/>
    <w:rsid w:val="002C20F6"/>
    <w:rPr>
      <w:rFonts w:ascii="Arial" w:hAnsi="Arial" w:cs="Arial"/>
      <w:sz w:val="20"/>
      <w:szCs w:val="20"/>
      <w:lang w:eastAsia="en-US"/>
    </w:rPr>
  </w:style>
  <w:style w:type="paragraph" w:customStyle="1" w:styleId="13">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1">
    <w:name w:val="Hyperlink"/>
    <w:basedOn w:val="a0"/>
    <w:uiPriority w:val="99"/>
    <w:rsid w:val="00E2202E"/>
    <w:rPr>
      <w:rFonts w:cs="Times New Roman"/>
      <w:color w:val="0000FF"/>
      <w:u w:val="single"/>
    </w:rPr>
  </w:style>
  <w:style w:type="character" w:styleId="aff2">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uiPriority w:val="99"/>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3">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4">
    <w:name w:val="Нормальный (таблица)"/>
    <w:basedOn w:val="a"/>
    <w:next w:val="a"/>
    <w:uiPriority w:val="99"/>
    <w:rsid w:val="000C79A5"/>
    <w:pPr>
      <w:ind w:firstLine="0"/>
    </w:pPr>
    <w:rPr>
      <w:sz w:val="24"/>
      <w:szCs w:val="24"/>
      <w:lang w:eastAsia="ru-RU"/>
    </w:rPr>
  </w:style>
  <w:style w:type="paragraph" w:styleId="aff5">
    <w:name w:val="No Spacing"/>
    <w:uiPriority w:val="1"/>
    <w:qFormat/>
    <w:rsid w:val="003F0EFE"/>
    <w:rPr>
      <w:rFonts w:ascii="Calibri" w:hAnsi="Calibri"/>
      <w:sz w:val="22"/>
      <w:szCs w:val="22"/>
      <w:lang w:eastAsia="en-US"/>
    </w:rPr>
  </w:style>
  <w:style w:type="paragraph" w:styleId="aff6">
    <w:name w:val="Balloon Text"/>
    <w:basedOn w:val="a"/>
    <w:link w:val="aff7"/>
    <w:uiPriority w:val="99"/>
    <w:semiHidden/>
    <w:unhideWhenUsed/>
    <w:rsid w:val="007D1E55"/>
    <w:rPr>
      <w:rFonts w:ascii="Tahoma" w:hAnsi="Tahoma" w:cs="Tahoma"/>
      <w:sz w:val="16"/>
      <w:szCs w:val="16"/>
    </w:rPr>
  </w:style>
  <w:style w:type="character" w:customStyle="1" w:styleId="aff7">
    <w:name w:val="Текст выноски Знак"/>
    <w:basedOn w:val="a0"/>
    <w:link w:val="aff6"/>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8">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9">
    <w:name w:val="Subtle Emphasis"/>
    <w:basedOn w:val="a0"/>
    <w:uiPriority w:val="19"/>
    <w:qFormat/>
    <w:rsid w:val="00DF16FD"/>
    <w:rPr>
      <w:i/>
      <w:iCs/>
      <w:color w:val="808080" w:themeColor="text1" w:themeTint="7F"/>
    </w:rPr>
  </w:style>
  <w:style w:type="character" w:styleId="affa">
    <w:name w:val="Subtle Reference"/>
    <w:basedOn w:val="a0"/>
    <w:uiPriority w:val="31"/>
    <w:qFormat/>
    <w:rsid w:val="00B85E5F"/>
    <w:rPr>
      <w:smallCaps/>
      <w:color w:val="C0504D" w:themeColor="accent2"/>
      <w:u w:val="single"/>
    </w:rPr>
  </w:style>
  <w:style w:type="paragraph" w:customStyle="1" w:styleId="ConsNonformat">
    <w:name w:val="ConsNonformat"/>
    <w:uiPriority w:val="99"/>
    <w:rsid w:val="00AC1F3A"/>
    <w:pPr>
      <w:widowControl w:val="0"/>
      <w:autoSpaceDE w:val="0"/>
      <w:autoSpaceDN w:val="0"/>
      <w:adjustRightInd w:val="0"/>
      <w:ind w:right="19772"/>
    </w:pPr>
    <w:rPr>
      <w:rFonts w:ascii="Courier New" w:hAnsi="Courier New" w:cs="Courier New"/>
    </w:rPr>
  </w:style>
  <w:style w:type="paragraph" w:customStyle="1" w:styleId="22">
    <w:name w:val="Заголовок2"/>
    <w:basedOn w:val="a6"/>
    <w:next w:val="a"/>
    <w:uiPriority w:val="99"/>
    <w:rsid w:val="008B1D48"/>
    <w:rPr>
      <w:b/>
      <w:bCs/>
      <w:color w:val="C0C0C0"/>
    </w:rPr>
  </w:style>
  <w:style w:type="paragraph" w:styleId="affb">
    <w:name w:val="Subtitle"/>
    <w:basedOn w:val="a"/>
    <w:next w:val="a"/>
    <w:link w:val="affc"/>
    <w:uiPriority w:val="11"/>
    <w:qFormat/>
    <w:rsid w:val="0007410E"/>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07410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036">
      <w:bodyDiv w:val="1"/>
      <w:marLeft w:val="0"/>
      <w:marRight w:val="0"/>
      <w:marTop w:val="0"/>
      <w:marBottom w:val="0"/>
      <w:divBdr>
        <w:top w:val="none" w:sz="0" w:space="0" w:color="auto"/>
        <w:left w:val="none" w:sz="0" w:space="0" w:color="auto"/>
        <w:bottom w:val="none" w:sz="0" w:space="0" w:color="auto"/>
        <w:right w:val="none" w:sz="0" w:space="0" w:color="auto"/>
      </w:divBdr>
    </w:div>
    <w:div w:id="79911529">
      <w:bodyDiv w:val="1"/>
      <w:marLeft w:val="0"/>
      <w:marRight w:val="0"/>
      <w:marTop w:val="0"/>
      <w:marBottom w:val="0"/>
      <w:divBdr>
        <w:top w:val="none" w:sz="0" w:space="0" w:color="auto"/>
        <w:left w:val="none" w:sz="0" w:space="0" w:color="auto"/>
        <w:bottom w:val="none" w:sz="0" w:space="0" w:color="auto"/>
        <w:right w:val="none" w:sz="0" w:space="0" w:color="auto"/>
      </w:divBdr>
    </w:div>
    <w:div w:id="227959622">
      <w:bodyDiv w:val="1"/>
      <w:marLeft w:val="0"/>
      <w:marRight w:val="0"/>
      <w:marTop w:val="0"/>
      <w:marBottom w:val="0"/>
      <w:divBdr>
        <w:top w:val="none" w:sz="0" w:space="0" w:color="auto"/>
        <w:left w:val="none" w:sz="0" w:space="0" w:color="auto"/>
        <w:bottom w:val="none" w:sz="0" w:space="0" w:color="auto"/>
        <w:right w:val="none" w:sz="0" w:space="0" w:color="auto"/>
      </w:divBdr>
    </w:div>
    <w:div w:id="265387159">
      <w:bodyDiv w:val="1"/>
      <w:marLeft w:val="0"/>
      <w:marRight w:val="0"/>
      <w:marTop w:val="0"/>
      <w:marBottom w:val="0"/>
      <w:divBdr>
        <w:top w:val="none" w:sz="0" w:space="0" w:color="auto"/>
        <w:left w:val="none" w:sz="0" w:space="0" w:color="auto"/>
        <w:bottom w:val="none" w:sz="0" w:space="0" w:color="auto"/>
        <w:right w:val="none" w:sz="0" w:space="0" w:color="auto"/>
      </w:divBdr>
    </w:div>
    <w:div w:id="506140965">
      <w:bodyDiv w:val="1"/>
      <w:marLeft w:val="0"/>
      <w:marRight w:val="0"/>
      <w:marTop w:val="0"/>
      <w:marBottom w:val="0"/>
      <w:divBdr>
        <w:top w:val="none" w:sz="0" w:space="0" w:color="auto"/>
        <w:left w:val="none" w:sz="0" w:space="0" w:color="auto"/>
        <w:bottom w:val="none" w:sz="0" w:space="0" w:color="auto"/>
        <w:right w:val="none" w:sz="0" w:space="0" w:color="auto"/>
      </w:divBdr>
    </w:div>
    <w:div w:id="580795967">
      <w:bodyDiv w:val="1"/>
      <w:marLeft w:val="0"/>
      <w:marRight w:val="0"/>
      <w:marTop w:val="0"/>
      <w:marBottom w:val="0"/>
      <w:divBdr>
        <w:top w:val="none" w:sz="0" w:space="0" w:color="auto"/>
        <w:left w:val="none" w:sz="0" w:space="0" w:color="auto"/>
        <w:bottom w:val="none" w:sz="0" w:space="0" w:color="auto"/>
        <w:right w:val="none" w:sz="0" w:space="0" w:color="auto"/>
      </w:divBdr>
    </w:div>
    <w:div w:id="604995108">
      <w:bodyDiv w:val="1"/>
      <w:marLeft w:val="0"/>
      <w:marRight w:val="0"/>
      <w:marTop w:val="0"/>
      <w:marBottom w:val="0"/>
      <w:divBdr>
        <w:top w:val="none" w:sz="0" w:space="0" w:color="auto"/>
        <w:left w:val="none" w:sz="0" w:space="0" w:color="auto"/>
        <w:bottom w:val="none" w:sz="0" w:space="0" w:color="auto"/>
        <w:right w:val="none" w:sz="0" w:space="0" w:color="auto"/>
      </w:divBdr>
    </w:div>
    <w:div w:id="720057540">
      <w:bodyDiv w:val="1"/>
      <w:marLeft w:val="0"/>
      <w:marRight w:val="0"/>
      <w:marTop w:val="0"/>
      <w:marBottom w:val="0"/>
      <w:divBdr>
        <w:top w:val="none" w:sz="0" w:space="0" w:color="auto"/>
        <w:left w:val="none" w:sz="0" w:space="0" w:color="auto"/>
        <w:bottom w:val="none" w:sz="0" w:space="0" w:color="auto"/>
        <w:right w:val="none" w:sz="0" w:space="0" w:color="auto"/>
      </w:divBdr>
    </w:div>
    <w:div w:id="756438216">
      <w:bodyDiv w:val="1"/>
      <w:marLeft w:val="0"/>
      <w:marRight w:val="0"/>
      <w:marTop w:val="0"/>
      <w:marBottom w:val="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
    <w:div w:id="974486392">
      <w:marLeft w:val="0"/>
      <w:marRight w:val="0"/>
      <w:marTop w:val="0"/>
      <w:marBottom w:val="0"/>
      <w:divBdr>
        <w:top w:val="none" w:sz="0" w:space="0" w:color="auto"/>
        <w:left w:val="none" w:sz="0" w:space="0" w:color="auto"/>
        <w:bottom w:val="none" w:sz="0" w:space="0" w:color="auto"/>
        <w:right w:val="none" w:sz="0" w:space="0" w:color="auto"/>
      </w:divBdr>
    </w:div>
    <w:div w:id="974486393">
      <w:marLeft w:val="0"/>
      <w:marRight w:val="0"/>
      <w:marTop w:val="0"/>
      <w:marBottom w:val="0"/>
      <w:divBdr>
        <w:top w:val="none" w:sz="0" w:space="0" w:color="auto"/>
        <w:left w:val="none" w:sz="0" w:space="0" w:color="auto"/>
        <w:bottom w:val="none" w:sz="0" w:space="0" w:color="auto"/>
        <w:right w:val="none" w:sz="0" w:space="0" w:color="auto"/>
      </w:divBdr>
    </w:div>
    <w:div w:id="974486394">
      <w:marLeft w:val="0"/>
      <w:marRight w:val="0"/>
      <w:marTop w:val="0"/>
      <w:marBottom w:val="0"/>
      <w:divBdr>
        <w:top w:val="none" w:sz="0" w:space="0" w:color="auto"/>
        <w:left w:val="none" w:sz="0" w:space="0" w:color="auto"/>
        <w:bottom w:val="none" w:sz="0" w:space="0" w:color="auto"/>
        <w:right w:val="none" w:sz="0" w:space="0" w:color="auto"/>
      </w:divBdr>
    </w:div>
    <w:div w:id="974486395">
      <w:marLeft w:val="0"/>
      <w:marRight w:val="0"/>
      <w:marTop w:val="0"/>
      <w:marBottom w:val="0"/>
      <w:divBdr>
        <w:top w:val="none" w:sz="0" w:space="0" w:color="auto"/>
        <w:left w:val="none" w:sz="0" w:space="0" w:color="auto"/>
        <w:bottom w:val="none" w:sz="0" w:space="0" w:color="auto"/>
        <w:right w:val="none" w:sz="0" w:space="0" w:color="auto"/>
      </w:divBdr>
    </w:div>
    <w:div w:id="974486396">
      <w:marLeft w:val="0"/>
      <w:marRight w:val="0"/>
      <w:marTop w:val="0"/>
      <w:marBottom w:val="0"/>
      <w:divBdr>
        <w:top w:val="none" w:sz="0" w:space="0" w:color="auto"/>
        <w:left w:val="none" w:sz="0" w:space="0" w:color="auto"/>
        <w:bottom w:val="none" w:sz="0" w:space="0" w:color="auto"/>
        <w:right w:val="none" w:sz="0" w:space="0" w:color="auto"/>
      </w:divBdr>
    </w:div>
    <w:div w:id="974486397">
      <w:marLeft w:val="0"/>
      <w:marRight w:val="0"/>
      <w:marTop w:val="0"/>
      <w:marBottom w:val="0"/>
      <w:divBdr>
        <w:top w:val="none" w:sz="0" w:space="0" w:color="auto"/>
        <w:left w:val="none" w:sz="0" w:space="0" w:color="auto"/>
        <w:bottom w:val="none" w:sz="0" w:space="0" w:color="auto"/>
        <w:right w:val="none" w:sz="0" w:space="0" w:color="auto"/>
      </w:divBdr>
    </w:div>
    <w:div w:id="974486398">
      <w:marLeft w:val="0"/>
      <w:marRight w:val="0"/>
      <w:marTop w:val="0"/>
      <w:marBottom w:val="0"/>
      <w:divBdr>
        <w:top w:val="none" w:sz="0" w:space="0" w:color="auto"/>
        <w:left w:val="none" w:sz="0" w:space="0" w:color="auto"/>
        <w:bottom w:val="none" w:sz="0" w:space="0" w:color="auto"/>
        <w:right w:val="none" w:sz="0" w:space="0" w:color="auto"/>
      </w:divBdr>
    </w:div>
    <w:div w:id="974486399">
      <w:marLeft w:val="0"/>
      <w:marRight w:val="0"/>
      <w:marTop w:val="0"/>
      <w:marBottom w:val="0"/>
      <w:divBdr>
        <w:top w:val="none" w:sz="0" w:space="0" w:color="auto"/>
        <w:left w:val="none" w:sz="0" w:space="0" w:color="auto"/>
        <w:bottom w:val="none" w:sz="0" w:space="0" w:color="auto"/>
        <w:right w:val="none" w:sz="0" w:space="0" w:color="auto"/>
      </w:divBdr>
    </w:div>
    <w:div w:id="974486400">
      <w:marLeft w:val="0"/>
      <w:marRight w:val="0"/>
      <w:marTop w:val="0"/>
      <w:marBottom w:val="0"/>
      <w:divBdr>
        <w:top w:val="none" w:sz="0" w:space="0" w:color="auto"/>
        <w:left w:val="none" w:sz="0" w:space="0" w:color="auto"/>
        <w:bottom w:val="none" w:sz="0" w:space="0" w:color="auto"/>
        <w:right w:val="none" w:sz="0" w:space="0" w:color="auto"/>
      </w:divBdr>
    </w:div>
    <w:div w:id="974486401">
      <w:marLeft w:val="0"/>
      <w:marRight w:val="0"/>
      <w:marTop w:val="0"/>
      <w:marBottom w:val="0"/>
      <w:divBdr>
        <w:top w:val="none" w:sz="0" w:space="0" w:color="auto"/>
        <w:left w:val="none" w:sz="0" w:space="0" w:color="auto"/>
        <w:bottom w:val="none" w:sz="0" w:space="0" w:color="auto"/>
        <w:right w:val="none" w:sz="0" w:space="0" w:color="auto"/>
      </w:divBdr>
    </w:div>
    <w:div w:id="974486402">
      <w:marLeft w:val="0"/>
      <w:marRight w:val="0"/>
      <w:marTop w:val="0"/>
      <w:marBottom w:val="0"/>
      <w:divBdr>
        <w:top w:val="none" w:sz="0" w:space="0" w:color="auto"/>
        <w:left w:val="none" w:sz="0" w:space="0" w:color="auto"/>
        <w:bottom w:val="none" w:sz="0" w:space="0" w:color="auto"/>
        <w:right w:val="none" w:sz="0" w:space="0" w:color="auto"/>
      </w:divBdr>
    </w:div>
    <w:div w:id="974486403">
      <w:marLeft w:val="0"/>
      <w:marRight w:val="0"/>
      <w:marTop w:val="0"/>
      <w:marBottom w:val="0"/>
      <w:divBdr>
        <w:top w:val="none" w:sz="0" w:space="0" w:color="auto"/>
        <w:left w:val="none" w:sz="0" w:space="0" w:color="auto"/>
        <w:bottom w:val="none" w:sz="0" w:space="0" w:color="auto"/>
        <w:right w:val="none" w:sz="0" w:space="0" w:color="auto"/>
      </w:divBdr>
    </w:div>
    <w:div w:id="974486404">
      <w:marLeft w:val="0"/>
      <w:marRight w:val="0"/>
      <w:marTop w:val="0"/>
      <w:marBottom w:val="0"/>
      <w:divBdr>
        <w:top w:val="none" w:sz="0" w:space="0" w:color="auto"/>
        <w:left w:val="none" w:sz="0" w:space="0" w:color="auto"/>
        <w:bottom w:val="none" w:sz="0" w:space="0" w:color="auto"/>
        <w:right w:val="none" w:sz="0" w:space="0" w:color="auto"/>
      </w:divBdr>
    </w:div>
    <w:div w:id="974486405">
      <w:marLeft w:val="0"/>
      <w:marRight w:val="0"/>
      <w:marTop w:val="0"/>
      <w:marBottom w:val="0"/>
      <w:divBdr>
        <w:top w:val="none" w:sz="0" w:space="0" w:color="auto"/>
        <w:left w:val="none" w:sz="0" w:space="0" w:color="auto"/>
        <w:bottom w:val="none" w:sz="0" w:space="0" w:color="auto"/>
        <w:right w:val="none" w:sz="0" w:space="0" w:color="auto"/>
      </w:divBdr>
    </w:div>
    <w:div w:id="974486406">
      <w:marLeft w:val="0"/>
      <w:marRight w:val="0"/>
      <w:marTop w:val="0"/>
      <w:marBottom w:val="0"/>
      <w:divBdr>
        <w:top w:val="none" w:sz="0" w:space="0" w:color="auto"/>
        <w:left w:val="none" w:sz="0" w:space="0" w:color="auto"/>
        <w:bottom w:val="none" w:sz="0" w:space="0" w:color="auto"/>
        <w:right w:val="none" w:sz="0" w:space="0" w:color="auto"/>
      </w:divBdr>
    </w:div>
    <w:div w:id="974486407">
      <w:marLeft w:val="0"/>
      <w:marRight w:val="0"/>
      <w:marTop w:val="0"/>
      <w:marBottom w:val="0"/>
      <w:divBdr>
        <w:top w:val="none" w:sz="0" w:space="0" w:color="auto"/>
        <w:left w:val="none" w:sz="0" w:space="0" w:color="auto"/>
        <w:bottom w:val="none" w:sz="0" w:space="0" w:color="auto"/>
        <w:right w:val="none" w:sz="0" w:space="0" w:color="auto"/>
      </w:divBdr>
    </w:div>
    <w:div w:id="974486408">
      <w:marLeft w:val="0"/>
      <w:marRight w:val="0"/>
      <w:marTop w:val="0"/>
      <w:marBottom w:val="0"/>
      <w:divBdr>
        <w:top w:val="none" w:sz="0" w:space="0" w:color="auto"/>
        <w:left w:val="none" w:sz="0" w:space="0" w:color="auto"/>
        <w:bottom w:val="none" w:sz="0" w:space="0" w:color="auto"/>
        <w:right w:val="none" w:sz="0" w:space="0" w:color="auto"/>
      </w:divBdr>
    </w:div>
    <w:div w:id="97448640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
    <w:div w:id="974486411">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974486413">
      <w:marLeft w:val="0"/>
      <w:marRight w:val="0"/>
      <w:marTop w:val="0"/>
      <w:marBottom w:val="0"/>
      <w:divBdr>
        <w:top w:val="none" w:sz="0" w:space="0" w:color="auto"/>
        <w:left w:val="none" w:sz="0" w:space="0" w:color="auto"/>
        <w:bottom w:val="none" w:sz="0" w:space="0" w:color="auto"/>
        <w:right w:val="none" w:sz="0" w:space="0" w:color="auto"/>
      </w:divBdr>
    </w:div>
    <w:div w:id="974486414">
      <w:marLeft w:val="0"/>
      <w:marRight w:val="0"/>
      <w:marTop w:val="0"/>
      <w:marBottom w:val="0"/>
      <w:divBdr>
        <w:top w:val="none" w:sz="0" w:space="0" w:color="auto"/>
        <w:left w:val="none" w:sz="0" w:space="0" w:color="auto"/>
        <w:bottom w:val="none" w:sz="0" w:space="0" w:color="auto"/>
        <w:right w:val="none" w:sz="0" w:space="0" w:color="auto"/>
      </w:divBdr>
    </w:div>
    <w:div w:id="974486415">
      <w:marLeft w:val="0"/>
      <w:marRight w:val="0"/>
      <w:marTop w:val="0"/>
      <w:marBottom w:val="0"/>
      <w:divBdr>
        <w:top w:val="none" w:sz="0" w:space="0" w:color="auto"/>
        <w:left w:val="none" w:sz="0" w:space="0" w:color="auto"/>
        <w:bottom w:val="none" w:sz="0" w:space="0" w:color="auto"/>
        <w:right w:val="none" w:sz="0" w:space="0" w:color="auto"/>
      </w:divBdr>
    </w:div>
    <w:div w:id="974486416">
      <w:marLeft w:val="0"/>
      <w:marRight w:val="0"/>
      <w:marTop w:val="0"/>
      <w:marBottom w:val="0"/>
      <w:divBdr>
        <w:top w:val="none" w:sz="0" w:space="0" w:color="auto"/>
        <w:left w:val="none" w:sz="0" w:space="0" w:color="auto"/>
        <w:bottom w:val="none" w:sz="0" w:space="0" w:color="auto"/>
        <w:right w:val="none" w:sz="0" w:space="0" w:color="auto"/>
      </w:divBdr>
    </w:div>
    <w:div w:id="974486417">
      <w:marLeft w:val="0"/>
      <w:marRight w:val="0"/>
      <w:marTop w:val="0"/>
      <w:marBottom w:val="0"/>
      <w:divBdr>
        <w:top w:val="none" w:sz="0" w:space="0" w:color="auto"/>
        <w:left w:val="none" w:sz="0" w:space="0" w:color="auto"/>
        <w:bottom w:val="none" w:sz="0" w:space="0" w:color="auto"/>
        <w:right w:val="none" w:sz="0" w:space="0" w:color="auto"/>
      </w:divBdr>
    </w:div>
    <w:div w:id="974486418">
      <w:marLeft w:val="0"/>
      <w:marRight w:val="0"/>
      <w:marTop w:val="0"/>
      <w:marBottom w:val="0"/>
      <w:divBdr>
        <w:top w:val="none" w:sz="0" w:space="0" w:color="auto"/>
        <w:left w:val="none" w:sz="0" w:space="0" w:color="auto"/>
        <w:bottom w:val="none" w:sz="0" w:space="0" w:color="auto"/>
        <w:right w:val="none" w:sz="0" w:space="0" w:color="auto"/>
      </w:divBdr>
    </w:div>
    <w:div w:id="974486419">
      <w:marLeft w:val="0"/>
      <w:marRight w:val="0"/>
      <w:marTop w:val="0"/>
      <w:marBottom w:val="0"/>
      <w:divBdr>
        <w:top w:val="none" w:sz="0" w:space="0" w:color="auto"/>
        <w:left w:val="none" w:sz="0" w:space="0" w:color="auto"/>
        <w:bottom w:val="none" w:sz="0" w:space="0" w:color="auto"/>
        <w:right w:val="none" w:sz="0" w:space="0" w:color="auto"/>
      </w:divBdr>
    </w:div>
    <w:div w:id="974486420">
      <w:marLeft w:val="0"/>
      <w:marRight w:val="0"/>
      <w:marTop w:val="0"/>
      <w:marBottom w:val="0"/>
      <w:divBdr>
        <w:top w:val="none" w:sz="0" w:space="0" w:color="auto"/>
        <w:left w:val="none" w:sz="0" w:space="0" w:color="auto"/>
        <w:bottom w:val="none" w:sz="0" w:space="0" w:color="auto"/>
        <w:right w:val="none" w:sz="0" w:space="0" w:color="auto"/>
      </w:divBdr>
    </w:div>
    <w:div w:id="974486421">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
    <w:div w:id="974486424">
      <w:marLeft w:val="0"/>
      <w:marRight w:val="0"/>
      <w:marTop w:val="0"/>
      <w:marBottom w:val="0"/>
      <w:divBdr>
        <w:top w:val="none" w:sz="0" w:space="0" w:color="auto"/>
        <w:left w:val="none" w:sz="0" w:space="0" w:color="auto"/>
        <w:bottom w:val="none" w:sz="0" w:space="0" w:color="auto"/>
        <w:right w:val="none" w:sz="0" w:space="0" w:color="auto"/>
      </w:divBdr>
    </w:div>
    <w:div w:id="974486425">
      <w:marLeft w:val="0"/>
      <w:marRight w:val="0"/>
      <w:marTop w:val="0"/>
      <w:marBottom w:val="0"/>
      <w:divBdr>
        <w:top w:val="none" w:sz="0" w:space="0" w:color="auto"/>
        <w:left w:val="none" w:sz="0" w:space="0" w:color="auto"/>
        <w:bottom w:val="none" w:sz="0" w:space="0" w:color="auto"/>
        <w:right w:val="none" w:sz="0" w:space="0" w:color="auto"/>
      </w:divBdr>
    </w:div>
    <w:div w:id="974486426">
      <w:marLeft w:val="0"/>
      <w:marRight w:val="0"/>
      <w:marTop w:val="0"/>
      <w:marBottom w:val="0"/>
      <w:divBdr>
        <w:top w:val="none" w:sz="0" w:space="0" w:color="auto"/>
        <w:left w:val="none" w:sz="0" w:space="0" w:color="auto"/>
        <w:bottom w:val="none" w:sz="0" w:space="0" w:color="auto"/>
        <w:right w:val="none" w:sz="0" w:space="0" w:color="auto"/>
      </w:divBdr>
    </w:div>
    <w:div w:id="974486427">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 w:id="974486429">
      <w:marLeft w:val="0"/>
      <w:marRight w:val="0"/>
      <w:marTop w:val="0"/>
      <w:marBottom w:val="0"/>
      <w:divBdr>
        <w:top w:val="none" w:sz="0" w:space="0" w:color="auto"/>
        <w:left w:val="none" w:sz="0" w:space="0" w:color="auto"/>
        <w:bottom w:val="none" w:sz="0" w:space="0" w:color="auto"/>
        <w:right w:val="none" w:sz="0" w:space="0" w:color="auto"/>
      </w:divBdr>
    </w:div>
    <w:div w:id="974486430">
      <w:marLeft w:val="0"/>
      <w:marRight w:val="0"/>
      <w:marTop w:val="0"/>
      <w:marBottom w:val="0"/>
      <w:divBdr>
        <w:top w:val="none" w:sz="0" w:space="0" w:color="auto"/>
        <w:left w:val="none" w:sz="0" w:space="0" w:color="auto"/>
        <w:bottom w:val="none" w:sz="0" w:space="0" w:color="auto"/>
        <w:right w:val="none" w:sz="0" w:space="0" w:color="auto"/>
      </w:divBdr>
    </w:div>
    <w:div w:id="974486431">
      <w:marLeft w:val="0"/>
      <w:marRight w:val="0"/>
      <w:marTop w:val="0"/>
      <w:marBottom w:val="0"/>
      <w:divBdr>
        <w:top w:val="none" w:sz="0" w:space="0" w:color="auto"/>
        <w:left w:val="none" w:sz="0" w:space="0" w:color="auto"/>
        <w:bottom w:val="none" w:sz="0" w:space="0" w:color="auto"/>
        <w:right w:val="none" w:sz="0" w:space="0" w:color="auto"/>
      </w:divBdr>
    </w:div>
    <w:div w:id="974486432">
      <w:marLeft w:val="0"/>
      <w:marRight w:val="0"/>
      <w:marTop w:val="0"/>
      <w:marBottom w:val="0"/>
      <w:divBdr>
        <w:top w:val="none" w:sz="0" w:space="0" w:color="auto"/>
        <w:left w:val="none" w:sz="0" w:space="0" w:color="auto"/>
        <w:bottom w:val="none" w:sz="0" w:space="0" w:color="auto"/>
        <w:right w:val="none" w:sz="0" w:space="0" w:color="auto"/>
      </w:divBdr>
    </w:div>
    <w:div w:id="974486433">
      <w:marLeft w:val="0"/>
      <w:marRight w:val="0"/>
      <w:marTop w:val="0"/>
      <w:marBottom w:val="0"/>
      <w:divBdr>
        <w:top w:val="none" w:sz="0" w:space="0" w:color="auto"/>
        <w:left w:val="none" w:sz="0" w:space="0" w:color="auto"/>
        <w:bottom w:val="none" w:sz="0" w:space="0" w:color="auto"/>
        <w:right w:val="none" w:sz="0" w:space="0" w:color="auto"/>
      </w:divBdr>
    </w:div>
    <w:div w:id="982933267">
      <w:bodyDiv w:val="1"/>
      <w:marLeft w:val="0"/>
      <w:marRight w:val="0"/>
      <w:marTop w:val="0"/>
      <w:marBottom w:val="0"/>
      <w:divBdr>
        <w:top w:val="none" w:sz="0" w:space="0" w:color="auto"/>
        <w:left w:val="none" w:sz="0" w:space="0" w:color="auto"/>
        <w:bottom w:val="none" w:sz="0" w:space="0" w:color="auto"/>
        <w:right w:val="none" w:sz="0" w:space="0" w:color="auto"/>
      </w:divBdr>
    </w:div>
    <w:div w:id="1042054350">
      <w:bodyDiv w:val="1"/>
      <w:marLeft w:val="0"/>
      <w:marRight w:val="0"/>
      <w:marTop w:val="0"/>
      <w:marBottom w:val="0"/>
      <w:divBdr>
        <w:top w:val="none" w:sz="0" w:space="0" w:color="auto"/>
        <w:left w:val="none" w:sz="0" w:space="0" w:color="auto"/>
        <w:bottom w:val="none" w:sz="0" w:space="0" w:color="auto"/>
        <w:right w:val="none" w:sz="0" w:space="0" w:color="auto"/>
      </w:divBdr>
    </w:div>
    <w:div w:id="1236551927">
      <w:bodyDiv w:val="1"/>
      <w:marLeft w:val="0"/>
      <w:marRight w:val="0"/>
      <w:marTop w:val="0"/>
      <w:marBottom w:val="0"/>
      <w:divBdr>
        <w:top w:val="none" w:sz="0" w:space="0" w:color="auto"/>
        <w:left w:val="none" w:sz="0" w:space="0" w:color="auto"/>
        <w:bottom w:val="none" w:sz="0" w:space="0" w:color="auto"/>
        <w:right w:val="none" w:sz="0" w:space="0" w:color="auto"/>
      </w:divBdr>
    </w:div>
    <w:div w:id="1281259812">
      <w:bodyDiv w:val="1"/>
      <w:marLeft w:val="0"/>
      <w:marRight w:val="0"/>
      <w:marTop w:val="0"/>
      <w:marBottom w:val="0"/>
      <w:divBdr>
        <w:top w:val="none" w:sz="0" w:space="0" w:color="auto"/>
        <w:left w:val="none" w:sz="0" w:space="0" w:color="auto"/>
        <w:bottom w:val="none" w:sz="0" w:space="0" w:color="auto"/>
        <w:right w:val="none" w:sz="0" w:space="0" w:color="auto"/>
      </w:divBdr>
    </w:div>
    <w:div w:id="1374191156">
      <w:bodyDiv w:val="1"/>
      <w:marLeft w:val="0"/>
      <w:marRight w:val="0"/>
      <w:marTop w:val="0"/>
      <w:marBottom w:val="0"/>
      <w:divBdr>
        <w:top w:val="none" w:sz="0" w:space="0" w:color="auto"/>
        <w:left w:val="none" w:sz="0" w:space="0" w:color="auto"/>
        <w:bottom w:val="none" w:sz="0" w:space="0" w:color="auto"/>
        <w:right w:val="none" w:sz="0" w:space="0" w:color="auto"/>
      </w:divBdr>
    </w:div>
    <w:div w:id="1424031891">
      <w:bodyDiv w:val="1"/>
      <w:marLeft w:val="0"/>
      <w:marRight w:val="0"/>
      <w:marTop w:val="0"/>
      <w:marBottom w:val="0"/>
      <w:divBdr>
        <w:top w:val="none" w:sz="0" w:space="0" w:color="auto"/>
        <w:left w:val="none" w:sz="0" w:space="0" w:color="auto"/>
        <w:bottom w:val="none" w:sz="0" w:space="0" w:color="auto"/>
        <w:right w:val="none" w:sz="0" w:space="0" w:color="auto"/>
      </w:divBdr>
    </w:div>
    <w:div w:id="1430926724">
      <w:bodyDiv w:val="1"/>
      <w:marLeft w:val="0"/>
      <w:marRight w:val="0"/>
      <w:marTop w:val="0"/>
      <w:marBottom w:val="0"/>
      <w:divBdr>
        <w:top w:val="none" w:sz="0" w:space="0" w:color="auto"/>
        <w:left w:val="none" w:sz="0" w:space="0" w:color="auto"/>
        <w:bottom w:val="none" w:sz="0" w:space="0" w:color="auto"/>
        <w:right w:val="none" w:sz="0" w:space="0" w:color="auto"/>
      </w:divBdr>
    </w:div>
    <w:div w:id="1634140629">
      <w:bodyDiv w:val="1"/>
      <w:marLeft w:val="0"/>
      <w:marRight w:val="0"/>
      <w:marTop w:val="0"/>
      <w:marBottom w:val="0"/>
      <w:divBdr>
        <w:top w:val="none" w:sz="0" w:space="0" w:color="auto"/>
        <w:left w:val="none" w:sz="0" w:space="0" w:color="auto"/>
        <w:bottom w:val="none" w:sz="0" w:space="0" w:color="auto"/>
        <w:right w:val="none" w:sz="0" w:space="0" w:color="auto"/>
      </w:divBdr>
    </w:div>
    <w:div w:id="1646004947">
      <w:bodyDiv w:val="1"/>
      <w:marLeft w:val="0"/>
      <w:marRight w:val="0"/>
      <w:marTop w:val="0"/>
      <w:marBottom w:val="0"/>
      <w:divBdr>
        <w:top w:val="none" w:sz="0" w:space="0" w:color="auto"/>
        <w:left w:val="none" w:sz="0" w:space="0" w:color="auto"/>
        <w:bottom w:val="none" w:sz="0" w:space="0" w:color="auto"/>
        <w:right w:val="none" w:sz="0" w:space="0" w:color="auto"/>
      </w:divBdr>
    </w:div>
    <w:div w:id="1686516025">
      <w:bodyDiv w:val="1"/>
      <w:marLeft w:val="0"/>
      <w:marRight w:val="0"/>
      <w:marTop w:val="0"/>
      <w:marBottom w:val="0"/>
      <w:divBdr>
        <w:top w:val="none" w:sz="0" w:space="0" w:color="auto"/>
        <w:left w:val="none" w:sz="0" w:space="0" w:color="auto"/>
        <w:bottom w:val="none" w:sz="0" w:space="0" w:color="auto"/>
        <w:right w:val="none" w:sz="0" w:space="0" w:color="auto"/>
      </w:divBdr>
    </w:div>
    <w:div w:id="1777865162">
      <w:bodyDiv w:val="1"/>
      <w:marLeft w:val="0"/>
      <w:marRight w:val="0"/>
      <w:marTop w:val="0"/>
      <w:marBottom w:val="0"/>
      <w:divBdr>
        <w:top w:val="none" w:sz="0" w:space="0" w:color="auto"/>
        <w:left w:val="none" w:sz="0" w:space="0" w:color="auto"/>
        <w:bottom w:val="none" w:sz="0" w:space="0" w:color="auto"/>
        <w:right w:val="none" w:sz="0" w:space="0" w:color="auto"/>
      </w:divBdr>
    </w:div>
    <w:div w:id="1958177518">
      <w:bodyDiv w:val="1"/>
      <w:marLeft w:val="0"/>
      <w:marRight w:val="0"/>
      <w:marTop w:val="0"/>
      <w:marBottom w:val="0"/>
      <w:divBdr>
        <w:top w:val="none" w:sz="0" w:space="0" w:color="auto"/>
        <w:left w:val="none" w:sz="0" w:space="0" w:color="auto"/>
        <w:bottom w:val="none" w:sz="0" w:space="0" w:color="auto"/>
        <w:right w:val="none" w:sz="0" w:space="0" w:color="auto"/>
      </w:divBdr>
    </w:div>
    <w:div w:id="1966084116">
      <w:bodyDiv w:val="1"/>
      <w:marLeft w:val="0"/>
      <w:marRight w:val="0"/>
      <w:marTop w:val="0"/>
      <w:marBottom w:val="0"/>
      <w:divBdr>
        <w:top w:val="none" w:sz="0" w:space="0" w:color="auto"/>
        <w:left w:val="none" w:sz="0" w:space="0" w:color="auto"/>
        <w:bottom w:val="none" w:sz="0" w:space="0" w:color="auto"/>
        <w:right w:val="none" w:sz="0" w:space="0" w:color="auto"/>
      </w:divBdr>
    </w:div>
    <w:div w:id="2033141200">
      <w:bodyDiv w:val="1"/>
      <w:marLeft w:val="0"/>
      <w:marRight w:val="0"/>
      <w:marTop w:val="0"/>
      <w:marBottom w:val="0"/>
      <w:divBdr>
        <w:top w:val="none" w:sz="0" w:space="0" w:color="auto"/>
        <w:left w:val="none" w:sz="0" w:space="0" w:color="auto"/>
        <w:bottom w:val="none" w:sz="0" w:space="0" w:color="auto"/>
        <w:right w:val="none" w:sz="0" w:space="0" w:color="auto"/>
      </w:divBdr>
    </w:div>
    <w:div w:id="20374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305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7837-8F82-4DA1-9703-ACDC9B3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12000</Words>
  <Characters>68400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Постановление мэра Ангарского муниципального образования Иркутской области</vt:lpstr>
    </vt:vector>
  </TitlesOfParts>
  <Company>Финисовое управление администрации ЧМР</Company>
  <LinksUpToDate>false</LinksUpToDate>
  <CharactersWithSpaces>80240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Ангарского муниципального образования Иркутской области</dc:title>
  <dc:creator>Мартынов Игорь Георгиевич</dc:creator>
  <cp:lastModifiedBy>Юлия Труфанова</cp:lastModifiedBy>
  <cp:revision>6</cp:revision>
  <cp:lastPrinted>2023-11-24T04:36:00Z</cp:lastPrinted>
  <dcterms:created xsi:type="dcterms:W3CDTF">2023-12-14T07:17:00Z</dcterms:created>
  <dcterms:modified xsi:type="dcterms:W3CDTF">2023-12-14T08:14:00Z</dcterms:modified>
</cp:coreProperties>
</file>